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4431E1" w:rsidRPr="000B6ECB">
        <w:trPr>
          <w:trHeight w:val="961"/>
          <w:jc w:val="center"/>
        </w:trPr>
        <w:tc>
          <w:tcPr>
            <w:tcW w:w="3321" w:type="dxa"/>
          </w:tcPr>
          <w:p w:rsidR="004431E1" w:rsidRPr="000B6ECB" w:rsidRDefault="004431E1" w:rsidP="000B6ECB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B6E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977" w:type="dxa"/>
          </w:tcPr>
          <w:p w:rsidR="004431E1" w:rsidRPr="000B6ECB" w:rsidRDefault="00803C0F" w:rsidP="000B6ECB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91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431E1" w:rsidRPr="000B6ECB" w:rsidRDefault="004431E1" w:rsidP="000B6ECB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4431E1" w:rsidRPr="000B6ECB" w:rsidRDefault="004431E1" w:rsidP="000B6EC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0B6ECB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</w:p>
    <w:p w:rsidR="004431E1" w:rsidRPr="000B6ECB" w:rsidRDefault="004431E1" w:rsidP="000B6EC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0B6ECB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НОВОЧЕРКаССКИЙ  СЕЛЬСОВЕТ САРАКТАШСКОГО РАЙОНА </w:t>
      </w:r>
    </w:p>
    <w:p w:rsidR="004431E1" w:rsidRPr="000B6ECB" w:rsidRDefault="004431E1" w:rsidP="000B6EC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0B6ECB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ОРЕНБУРГСКОЙ ОБЛАСТИ</w:t>
      </w:r>
    </w:p>
    <w:p w:rsidR="004431E1" w:rsidRPr="000B6ECB" w:rsidRDefault="004431E1" w:rsidP="000B6EC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0B6ECB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ПЯТЫЙ СОЗЫВ </w:t>
      </w:r>
    </w:p>
    <w:p w:rsidR="004431E1" w:rsidRPr="000B6ECB" w:rsidRDefault="004431E1" w:rsidP="000B6EC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</w:p>
    <w:p w:rsidR="004431E1" w:rsidRPr="000B6ECB" w:rsidRDefault="004431E1" w:rsidP="000B6E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E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431E1" w:rsidRPr="000B6ECB" w:rsidRDefault="004431E1" w:rsidP="000B6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ECB">
        <w:rPr>
          <w:rFonts w:ascii="Times New Roman" w:hAnsi="Times New Roman" w:cs="Times New Roman"/>
          <w:sz w:val="28"/>
          <w:szCs w:val="28"/>
        </w:rPr>
        <w:t>очередного третьего заседания Совета депутатов</w:t>
      </w:r>
    </w:p>
    <w:p w:rsidR="004431E1" w:rsidRPr="000B6ECB" w:rsidRDefault="004431E1" w:rsidP="000B6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ECB">
        <w:rPr>
          <w:rFonts w:ascii="Times New Roman" w:hAnsi="Times New Roman" w:cs="Times New Roman"/>
          <w:sz w:val="28"/>
          <w:szCs w:val="28"/>
        </w:rPr>
        <w:t>Новочеркасского сельсовета пятого созыва</w:t>
      </w:r>
    </w:p>
    <w:p w:rsidR="004431E1" w:rsidRPr="000B6ECB" w:rsidRDefault="004431E1" w:rsidP="000B6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1E1" w:rsidRPr="000B6ECB" w:rsidRDefault="004431E1" w:rsidP="000B6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B6ECB">
        <w:rPr>
          <w:rFonts w:ascii="Times New Roman" w:hAnsi="Times New Roman" w:cs="Times New Roman"/>
          <w:sz w:val="28"/>
          <w:szCs w:val="28"/>
          <w:lang w:eastAsia="en-US"/>
        </w:rPr>
        <w:t>26.11.2025                               с. Новочеркасск                                           № 1</w:t>
      </w:r>
      <w:r>
        <w:rPr>
          <w:rFonts w:ascii="Times New Roman" w:hAnsi="Times New Roman" w:cs="Times New Roman"/>
          <w:sz w:val="28"/>
          <w:szCs w:val="28"/>
          <w:lang w:eastAsia="en-US"/>
        </w:rPr>
        <w:t>8</w:t>
      </w:r>
    </w:p>
    <w:p w:rsidR="004431E1" w:rsidRDefault="004431E1" w:rsidP="00B952FD">
      <w:pPr>
        <w:spacing w:line="240" w:lineRule="auto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</w:p>
    <w:p w:rsidR="004431E1" w:rsidRPr="00B952FD" w:rsidRDefault="004431E1" w:rsidP="00B952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2F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Об утверждении Порядка принятия решения о применении </w:t>
      </w:r>
      <w:r w:rsidRPr="00B952FD">
        <w:rPr>
          <w:rFonts w:ascii="Times New Roman" w:hAnsi="Times New Roman" w:cs="Times New Roman"/>
          <w:sz w:val="28"/>
          <w:szCs w:val="28"/>
        </w:rPr>
        <w:t xml:space="preserve">к лицу, замещающему муниципальную должность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Новочеркасский сельсовет </w:t>
      </w:r>
      <w:r w:rsidRPr="00B952FD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952F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52FD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Pr="00B952FD">
        <w:rPr>
          <w:rFonts w:ascii="Times New Roman" w:eastAsia="MS Mincho" w:hAnsi="Times New Roman" w:cs="Times New Roman"/>
          <w:sz w:val="28"/>
          <w:szCs w:val="28"/>
          <w:lang w:eastAsia="ja-JP"/>
        </w:rPr>
        <w:t>мер ответственности за коррупционные правонарушения</w:t>
      </w:r>
    </w:p>
    <w:p w:rsidR="004431E1" w:rsidRPr="00965C3F" w:rsidRDefault="004431E1" w:rsidP="00DD23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431E1" w:rsidRPr="00B952FD" w:rsidRDefault="004431E1" w:rsidP="00B95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F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B952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952FD">
        <w:rPr>
          <w:rFonts w:ascii="Times New Roman" w:hAnsi="Times New Roman" w:cs="Times New Roman"/>
          <w:sz w:val="28"/>
          <w:szCs w:val="28"/>
        </w:rPr>
        <w:t xml:space="preserve"> Федеральным законом от 25 декабря 2008 года № 273-ФЗ «О противодействии коррупции»,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FD">
        <w:rPr>
          <w:rFonts w:ascii="Times New Roman" w:hAnsi="Times New Roman" w:cs="Times New Roman"/>
          <w:sz w:val="28"/>
          <w:szCs w:val="28"/>
        </w:rPr>
        <w:t xml:space="preserve">со  статьей 51.2. </w:t>
      </w:r>
      <w:r w:rsidRPr="00B952FD">
        <w:rPr>
          <w:rFonts w:ascii="Times New Roman" w:hAnsi="Times New Roman" w:cs="Times New Roman"/>
          <w:spacing w:val="2"/>
          <w:sz w:val="28"/>
          <w:szCs w:val="28"/>
        </w:rPr>
        <w:t xml:space="preserve">Закона  Оренбургской области от 21.02.1996 «Об организации местного самоуправления в Оренбургской области», Законом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гражданами», </w:t>
      </w:r>
      <w:r w:rsidRPr="00B952FD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 w:rsidRPr="00B952FD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 сельсовет</w:t>
      </w:r>
      <w:r w:rsidRPr="00B952F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31E1" w:rsidRPr="00B952FD" w:rsidRDefault="004431E1" w:rsidP="00B952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52F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4431E1" w:rsidRPr="00B952FD" w:rsidRDefault="004431E1" w:rsidP="00B952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431E1" w:rsidRPr="00B952FD" w:rsidRDefault="004431E1" w:rsidP="00B95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2FD">
        <w:rPr>
          <w:rFonts w:ascii="Times New Roman" w:hAnsi="Times New Roman" w:cs="Times New Roman"/>
          <w:sz w:val="28"/>
          <w:szCs w:val="28"/>
        </w:rPr>
        <w:t>Р Е Ш И Л:</w:t>
      </w:r>
    </w:p>
    <w:p w:rsidR="004431E1" w:rsidRPr="00B952FD" w:rsidRDefault="004431E1" w:rsidP="00B952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431E1" w:rsidRPr="00B952FD" w:rsidRDefault="004431E1" w:rsidP="00B952F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52FD">
        <w:rPr>
          <w:rFonts w:ascii="Times New Roman" w:hAnsi="Times New Roman" w:cs="Times New Roman"/>
          <w:sz w:val="28"/>
          <w:szCs w:val="28"/>
        </w:rPr>
        <w:t xml:space="preserve">          1. Утвердить Порядок принятия </w:t>
      </w:r>
      <w:r w:rsidRPr="00B952F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решения о применении </w:t>
      </w:r>
      <w:r w:rsidRPr="00B952FD">
        <w:rPr>
          <w:rFonts w:ascii="Times New Roman" w:hAnsi="Times New Roman" w:cs="Times New Roman"/>
          <w:sz w:val="28"/>
          <w:szCs w:val="28"/>
        </w:rPr>
        <w:t xml:space="preserve">к лицу, замещающему муниципальную должность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Новочеркасский сельсовет </w:t>
      </w:r>
      <w:r w:rsidRPr="00B952FD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952F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52FD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Pr="00B952FD">
        <w:rPr>
          <w:rFonts w:ascii="Times New Roman" w:eastAsia="MS Mincho" w:hAnsi="Times New Roman" w:cs="Times New Roman"/>
          <w:sz w:val="28"/>
          <w:szCs w:val="28"/>
          <w:lang w:eastAsia="ja-JP"/>
        </w:rPr>
        <w:t>мер ответственности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B952F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 коррупционные правонарушения, в редакции согласно приложению. </w:t>
      </w:r>
    </w:p>
    <w:p w:rsidR="004431E1" w:rsidRPr="00B952FD" w:rsidRDefault="004431E1" w:rsidP="00A53C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52F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2. </w:t>
      </w:r>
      <w:r w:rsidRPr="00B952FD">
        <w:rPr>
          <w:rFonts w:ascii="Times New Roman" w:hAnsi="Times New Roman" w:cs="Times New Roman"/>
          <w:sz w:val="28"/>
          <w:szCs w:val="28"/>
        </w:rPr>
        <w:t xml:space="preserve">Настоящее решение вступает </w:t>
      </w:r>
      <w:r w:rsidRPr="00B952FD">
        <w:rPr>
          <w:rFonts w:ascii="Times New Roman" w:eastAsia="SimSun" w:hAnsi="Times New Roman" w:cs="Times New Roman"/>
          <w:sz w:val="28"/>
          <w:szCs w:val="28"/>
        </w:rPr>
        <w:t xml:space="preserve">в силу </w:t>
      </w:r>
      <w:r w:rsidRPr="00B952FD">
        <w:rPr>
          <w:rFonts w:ascii="Times New Roman" w:hAnsi="Times New Roman" w:cs="Times New Roman"/>
          <w:sz w:val="28"/>
          <w:szCs w:val="28"/>
        </w:rPr>
        <w:t>после официального опубликования в информационном бюллетене «</w:t>
      </w:r>
      <w:r>
        <w:rPr>
          <w:rFonts w:ascii="Times New Roman" w:hAnsi="Times New Roman" w:cs="Times New Roman"/>
          <w:sz w:val="28"/>
          <w:szCs w:val="28"/>
        </w:rPr>
        <w:t>Новочеркасский сельсовет</w:t>
      </w:r>
      <w:r w:rsidRPr="00B952FD">
        <w:rPr>
          <w:rFonts w:ascii="Times New Roman" w:hAnsi="Times New Roman" w:cs="Times New Roman"/>
          <w:sz w:val="28"/>
          <w:szCs w:val="28"/>
        </w:rPr>
        <w:t xml:space="preserve">» и подлежит размещению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Новочеркасского сельсовета.</w:t>
      </w:r>
    </w:p>
    <w:p w:rsidR="004431E1" w:rsidRDefault="004431E1" w:rsidP="00B952F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B952F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Pr="00B95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заместителя председателя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Новочеркасский сельсовета </w:t>
      </w:r>
      <w:r w:rsidRPr="00B952FD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952F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 Головину Н.А.</w:t>
      </w:r>
      <w:r w:rsidRPr="00B95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31E1" w:rsidRDefault="004431E1" w:rsidP="00B952F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31E1" w:rsidRDefault="004431E1" w:rsidP="00B952F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31E1" w:rsidRPr="006D418D" w:rsidRDefault="004431E1" w:rsidP="00B95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1E1" w:rsidRPr="000B6ECB" w:rsidRDefault="004431E1" w:rsidP="000B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CB">
        <w:rPr>
          <w:rFonts w:ascii="Times New Roman" w:hAnsi="Times New Roman" w:cs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4431E1" w:rsidRPr="000B6ECB" w:rsidRDefault="004431E1" w:rsidP="000B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CB">
        <w:rPr>
          <w:rFonts w:ascii="Times New Roman" w:hAnsi="Times New Roman" w:cs="Times New Roman"/>
          <w:sz w:val="28"/>
          <w:szCs w:val="28"/>
        </w:rPr>
        <w:t xml:space="preserve">Новочеркасского сельсовета                       Новочеркасский сельсовет            </w:t>
      </w:r>
    </w:p>
    <w:p w:rsidR="004431E1" w:rsidRPr="000B6ECB" w:rsidRDefault="004431E1" w:rsidP="000B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ECB">
        <w:rPr>
          <w:rFonts w:ascii="Times New Roman" w:hAnsi="Times New Roman" w:cs="Times New Roman"/>
          <w:sz w:val="28"/>
          <w:szCs w:val="28"/>
        </w:rPr>
        <w:t xml:space="preserve">                                Г.Е. Матвеев                                                   Н.Ф.Суюндуков</w:t>
      </w: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431E1" w:rsidRDefault="004431E1" w:rsidP="00B95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/>
      </w:tblPr>
      <w:tblGrid>
        <w:gridCol w:w="4672"/>
        <w:gridCol w:w="4672"/>
      </w:tblGrid>
      <w:tr w:rsidR="004431E1" w:rsidRPr="00B952FD">
        <w:tc>
          <w:tcPr>
            <w:tcW w:w="4672" w:type="dxa"/>
          </w:tcPr>
          <w:p w:rsidR="004431E1" w:rsidRPr="00B952FD" w:rsidRDefault="004431E1" w:rsidP="00B952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4431E1" w:rsidRDefault="004431E1" w:rsidP="00A53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2F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</w:p>
          <w:p w:rsidR="004431E1" w:rsidRPr="00B952FD" w:rsidRDefault="004431E1" w:rsidP="00A53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2FD">
              <w:rPr>
                <w:rFonts w:ascii="Times New Roman" w:hAnsi="Times New Roman" w:cs="Times New Roman"/>
                <w:sz w:val="28"/>
                <w:szCs w:val="28"/>
              </w:rPr>
              <w:t xml:space="preserve">решению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Новочеркасского сельсовета</w:t>
            </w:r>
          </w:p>
          <w:p w:rsidR="004431E1" w:rsidRPr="00B952FD" w:rsidRDefault="004431E1" w:rsidP="00A53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2FD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26.11.2025 </w:t>
            </w:r>
            <w:r w:rsidRPr="00B952F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4431E1" w:rsidRPr="00B952FD" w:rsidRDefault="004431E1" w:rsidP="00B952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31E1" w:rsidRPr="00B952FD" w:rsidRDefault="004431E1" w:rsidP="00A53CAE">
      <w:pPr>
        <w:tabs>
          <w:tab w:val="left" w:pos="3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2FD">
        <w:rPr>
          <w:rFonts w:ascii="Times New Roman" w:hAnsi="Times New Roman" w:cs="Times New Roman"/>
          <w:sz w:val="28"/>
          <w:szCs w:val="28"/>
        </w:rPr>
        <w:t>Порядок</w:t>
      </w:r>
    </w:p>
    <w:p w:rsidR="004431E1" w:rsidRPr="00B952FD" w:rsidRDefault="004431E1" w:rsidP="00A53CAE">
      <w:pPr>
        <w:tabs>
          <w:tab w:val="left" w:pos="385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2FD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B952F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решения о применении </w:t>
      </w:r>
      <w:r w:rsidRPr="00B952FD">
        <w:rPr>
          <w:rFonts w:ascii="Times New Roman" w:hAnsi="Times New Roman" w:cs="Times New Roman"/>
          <w:sz w:val="28"/>
          <w:szCs w:val="28"/>
        </w:rPr>
        <w:t xml:space="preserve">к лицу, замещающему муниципальную должность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Новочеркасский сельсовет </w:t>
      </w:r>
      <w:r w:rsidRPr="00B952FD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952F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52FD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Pr="00B952FD">
        <w:rPr>
          <w:rFonts w:ascii="Times New Roman" w:eastAsia="MS Mincho" w:hAnsi="Times New Roman" w:cs="Times New Roman"/>
          <w:sz w:val="28"/>
          <w:szCs w:val="28"/>
          <w:lang w:eastAsia="ja-JP"/>
        </w:rPr>
        <w:t>мер ответственности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B952FD">
        <w:rPr>
          <w:rFonts w:ascii="Times New Roman" w:eastAsia="MS Mincho" w:hAnsi="Times New Roman" w:cs="Times New Roman"/>
          <w:sz w:val="28"/>
          <w:szCs w:val="28"/>
          <w:lang w:eastAsia="ja-JP"/>
        </w:rPr>
        <w:t>за коррупционные правонарушения</w:t>
      </w:r>
    </w:p>
    <w:p w:rsidR="004431E1" w:rsidRPr="00A7091A" w:rsidRDefault="004431E1" w:rsidP="00A7091A">
      <w:pPr>
        <w:tabs>
          <w:tab w:val="left" w:pos="38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1E1" w:rsidRPr="00A7091A" w:rsidRDefault="004431E1" w:rsidP="00A7091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color w:val="000000"/>
          <w:sz w:val="28"/>
          <w:szCs w:val="28"/>
        </w:rPr>
        <w:t>1.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91A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A709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31E1" w:rsidRPr="00A7091A" w:rsidRDefault="004431E1" w:rsidP="00A7091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color w:val="000000"/>
          <w:sz w:val="28"/>
          <w:szCs w:val="28"/>
        </w:rPr>
        <w:t>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 </w:t>
      </w:r>
      <w:hyperlink r:id="rId6" w:anchor="dst35" w:history="1">
        <w:r w:rsidRPr="00A7091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7091A">
        <w:rPr>
          <w:rFonts w:ascii="Times New Roman" w:hAnsi="Times New Roman" w:cs="Times New Roman"/>
          <w:sz w:val="28"/>
          <w:szCs w:val="28"/>
        </w:rPr>
        <w:t> Ро</w:t>
      </w:r>
      <w:r w:rsidRPr="00A7091A">
        <w:rPr>
          <w:rFonts w:ascii="Times New Roman" w:hAnsi="Times New Roman" w:cs="Times New Roman"/>
          <w:color w:val="000000"/>
          <w:sz w:val="28"/>
          <w:szCs w:val="28"/>
        </w:rPr>
        <w:t>ссийской Федерации о противодействии коррупции лицом, замещающим муниципальную должность, проводится по решению Губернатора Оренбургской области в порядке, установленном законом субъекта Российской Федерации.</w:t>
      </w:r>
    </w:p>
    <w:p w:rsidR="004431E1" w:rsidRPr="00A7091A" w:rsidRDefault="004431E1" w:rsidP="00A7091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color w:val="000000"/>
          <w:sz w:val="28"/>
          <w:szCs w:val="28"/>
        </w:rPr>
        <w:t xml:space="preserve">3. При выявлении в результате проверки, проведенной в соответствии </w:t>
      </w:r>
      <w:r w:rsidRPr="00A7091A">
        <w:rPr>
          <w:rFonts w:ascii="Times New Roman" w:hAnsi="Times New Roman" w:cs="Times New Roman"/>
          <w:sz w:val="28"/>
          <w:szCs w:val="28"/>
        </w:rPr>
        <w:t>с </w:t>
      </w:r>
      <w:hyperlink r:id="rId7" w:anchor="dst100380" w:history="1">
        <w:r w:rsidRPr="00A7091A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A7091A">
        <w:rPr>
          <w:rFonts w:ascii="Times New Roman" w:hAnsi="Times New Roman" w:cs="Times New Roman"/>
          <w:color w:val="000000"/>
          <w:sz w:val="28"/>
          <w:szCs w:val="28"/>
        </w:rPr>
        <w:t> настоящего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91A">
        <w:rPr>
          <w:rFonts w:ascii="Times New Roman" w:hAnsi="Times New Roman" w:cs="Times New Roman"/>
          <w:color w:val="000000"/>
          <w:sz w:val="28"/>
          <w:szCs w:val="28"/>
        </w:rPr>
        <w:t>Порядка,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Губернатор Оренбургской области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4431E1" w:rsidRDefault="004431E1" w:rsidP="00A7091A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 xml:space="preserve">4. К лицу, замещающему муниципальную должность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Новочеркасский сельсовет </w:t>
      </w:r>
      <w:r w:rsidRPr="00A7091A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7091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091A">
        <w:rPr>
          <w:rFonts w:ascii="Times New Roman" w:hAnsi="Times New Roman" w:cs="Times New Roman"/>
          <w:sz w:val="28"/>
          <w:szCs w:val="28"/>
        </w:rPr>
        <w:t xml:space="preserve"> Оренбургской области (депутат, г</w:t>
      </w:r>
      <w:r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  <w:r w:rsidRPr="00A7091A">
        <w:rPr>
          <w:rFonts w:ascii="Times New Roman" w:hAnsi="Times New Roman" w:cs="Times New Roman"/>
          <w:sz w:val="28"/>
          <w:szCs w:val="28"/>
        </w:rPr>
        <w:t>), (далее –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4431E1" w:rsidRPr="00A7091A" w:rsidRDefault="004431E1" w:rsidP="00A7091A">
      <w:pPr>
        <w:tabs>
          <w:tab w:val="left" w:pos="3852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1E1" w:rsidRPr="00A7091A" w:rsidRDefault="004431E1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предупреждение;</w:t>
      </w:r>
    </w:p>
    <w:p w:rsidR="004431E1" w:rsidRPr="00A7091A" w:rsidRDefault="004431E1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color w:val="000000"/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4431E1" w:rsidRPr="00A7091A" w:rsidRDefault="004431E1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431E1" w:rsidRPr="00A7091A" w:rsidRDefault="004431E1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color w:val="000000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4431E1" w:rsidRPr="00A7091A" w:rsidRDefault="004431E1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4431E1" w:rsidRPr="00A7091A" w:rsidRDefault="004431E1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 xml:space="preserve">2. Вопрос о применении мер ответственности к лицу, замещающему муниципальную должность, предварительно рассматривается на заседании постоянной комиссии </w:t>
      </w:r>
      <w:r w:rsidRPr="00A7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сельсовета</w:t>
      </w:r>
      <w:r w:rsidRPr="00A7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091A">
        <w:rPr>
          <w:rFonts w:ascii="Times New Roman" w:hAnsi="Times New Roman" w:cs="Times New Roman"/>
          <w:sz w:val="28"/>
          <w:szCs w:val="28"/>
          <w:shd w:val="clear" w:color="auto" w:fill="FFFFFF"/>
        </w:rPr>
        <w:t>по мандатным вопросам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комиссия),</w:t>
      </w:r>
      <w:r w:rsidRPr="00A7091A">
        <w:rPr>
          <w:rFonts w:ascii="Times New Roman" w:hAnsi="Times New Roman" w:cs="Times New Roman"/>
          <w:sz w:val="28"/>
          <w:szCs w:val="28"/>
        </w:rPr>
        <w:t xml:space="preserve"> на основании поступившего в Совет депутатов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A7091A">
        <w:rPr>
          <w:rFonts w:ascii="Times New Roman" w:hAnsi="Times New Roman" w:cs="Times New Roman"/>
          <w:sz w:val="28"/>
          <w:szCs w:val="28"/>
        </w:rPr>
        <w:t xml:space="preserve"> заявления Губернатора Оренбургской области о применении в отношении указанных лиц мер ответственности(далее – меры ответственности).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>3. При поступлении заявления Губернатора Оренбургской области (далее – заявление) о применении мер ответственности лица, замещающие муниципальную должность должны быть письменно уведомлены о поступлении указанного заявления, а также о дате, времени и месте заседания комиссии в срок не позднее пяти рабочих дней с момента поступления заявления Губернатора Оренбургской области.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>4. Информация о дате и времени заседания комиссии по вопросу о выборе мер ответственности к лицу, замещающему муниципальную должность, направляется в комитет по профилактике коррупционных правонарушений Оренбургской области.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>5. На заседании комиссии лицо, замещающее муниципальную должность может давать пояснения по существу выявленных нарушений, представлять документы.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 xml:space="preserve">6. Неявка на заседание комиссии лица, в отношении которого поступило заявление Губернатора Оренбургской области, своевременно извещенного о заседании, не препятствует рассмотрению заявления. В таком случае копия принятого решения комиссии должна быть вручена либо направлена лицу, замещающему муниципальную должность не позднее трех рабочих дней с момента принятия решения. 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>7. Комиссия проверяет и оценивает фактические обстоятельства, являющиеся основанием для применения меры ответственности к лицу, замещающему муниципальную должность.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lastRenderedPageBreak/>
        <w:t>8. Решение комиссии должно приниматься с учетом характера совершенного коррупционного правонарушения, обстоятельств совершения данного правонарушения, систематичности их совершения, формы и степени  вины, личности совершившего нарушение,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>Решение комиссии считается принятым, если за него проголосовало большинство присутствующих на заседании членов комиссии. При равенстве голосов решающим является голос председательствующего.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в отношении которого принимается решение, являющееся членом комиссии, не принимает участия в обсуждении и голосовании на ее заседании. </w:t>
      </w:r>
    </w:p>
    <w:p w:rsidR="004431E1" w:rsidRPr="00A7091A" w:rsidRDefault="004431E1" w:rsidP="00A7091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7091A">
        <w:rPr>
          <w:rFonts w:ascii="Times New Roman" w:hAnsi="Times New Roman" w:cs="Times New Roman"/>
          <w:sz w:val="28"/>
          <w:szCs w:val="28"/>
        </w:rPr>
        <w:t xml:space="preserve">Комиссия по результатам рассмотрения заявления Губернатора Оренбургской области принимает решение о выборе одной из мер ответственности, установленных </w:t>
      </w:r>
      <w:r w:rsidRPr="00A7091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частью 5 статьи 29 Федерального закона </w:t>
      </w:r>
      <w:r w:rsidRPr="00A7091A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от 20.03.2025 № 33-ФЗ «Об общих принципах организации местного самоуправления в единой системе публичной власти».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>Решение комиссии носит рекомендательный характер.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 xml:space="preserve">9. Вопрос о применении мер ответственности к лицу, замещающему муниципальную должность, включается в повестку дня ближайшего заседания Совета депутатов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A7091A">
        <w:rPr>
          <w:rFonts w:ascii="Times New Roman" w:hAnsi="Times New Roman" w:cs="Times New Roman"/>
          <w:sz w:val="28"/>
          <w:szCs w:val="28"/>
        </w:rPr>
        <w:t>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 xml:space="preserve">10. Решение о применении мер ответственности к лицу, замещающему муниципальную должность, принимается большинством голосов от общего числа депутатов, входящих в состав Совета депутатов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A7091A">
        <w:rPr>
          <w:rFonts w:ascii="Times New Roman" w:hAnsi="Times New Roman" w:cs="Times New Roman"/>
          <w:sz w:val="28"/>
          <w:szCs w:val="28"/>
        </w:rPr>
        <w:t>, и оформляется его решением.</w:t>
      </w:r>
    </w:p>
    <w:p w:rsidR="004431E1" w:rsidRPr="00A7091A" w:rsidRDefault="004431E1" w:rsidP="00A709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 xml:space="preserve">11. Решение Совета депутатов о применении мер ответственности к лицу, замещающему муниципальную должность, принимается не позднее чем через 30 (тридцать)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Совета депутатов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A7091A">
        <w:rPr>
          <w:rFonts w:ascii="Times New Roman" w:hAnsi="Times New Roman" w:cs="Times New Roman"/>
          <w:sz w:val="28"/>
          <w:szCs w:val="28"/>
        </w:rPr>
        <w:t xml:space="preserve"> – не позднее 3 (трех) месяцев со дня поступления такого заявления в Совет депутатов.</w:t>
      </w:r>
    </w:p>
    <w:p w:rsidR="004431E1" w:rsidRDefault="004431E1" w:rsidP="00A709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t xml:space="preserve">12. Копия решения Совета депутатов о применении мер ответственности, </w:t>
      </w:r>
      <w:r w:rsidRPr="00A7091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установленных частью 5 статьи 29 Федерального закона </w:t>
      </w:r>
      <w:r w:rsidRPr="00A7091A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от 20.03.2025 № 33-ФЗ «Об общих принципах организации местного самоуправления в единой системе публичной власти»,</w:t>
      </w:r>
      <w:r w:rsidRPr="00A7091A">
        <w:rPr>
          <w:rFonts w:ascii="Times New Roman" w:hAnsi="Times New Roman" w:cs="Times New Roman"/>
          <w:sz w:val="28"/>
          <w:szCs w:val="28"/>
        </w:rPr>
        <w:t xml:space="preserve"> к лицу, замещающему муниципальную должность, направляется в срок не позднее пяти рабочих дней с даты принятия решения Губернатору Оренбургской области и лицу, замещающему муниципальную должность, в отношении которого применяется мера ответственности.</w:t>
      </w:r>
    </w:p>
    <w:p w:rsidR="004431E1" w:rsidRPr="00A7091A" w:rsidRDefault="004431E1" w:rsidP="00A709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1E1" w:rsidRPr="00A7091A" w:rsidRDefault="004431E1" w:rsidP="00A7091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sz w:val="28"/>
          <w:szCs w:val="28"/>
        </w:rPr>
        <w:lastRenderedPageBreak/>
        <w:t xml:space="preserve">        13. </w:t>
      </w:r>
      <w:r w:rsidRPr="00A7091A">
        <w:rPr>
          <w:rFonts w:ascii="Times New Roman" w:hAnsi="Times New Roman" w:cs="Times New Roman"/>
          <w:color w:val="000000"/>
          <w:sz w:val="28"/>
          <w:szCs w:val="28"/>
        </w:rPr>
        <w:t xml:space="preserve">Лицо, замещающее муниципальную должность, освобождается от ответственности за несоблюдение ограничений, запретов, неисполнение обязанностей, установленных </w:t>
      </w:r>
      <w:r w:rsidRPr="00A70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законодательством Российской Федерации о противодействии коррупции</w:t>
      </w:r>
      <w:r w:rsidRPr="00A7091A">
        <w:rPr>
          <w:rFonts w:ascii="Times New Roman" w:hAnsi="Times New Roman" w:cs="Times New Roman"/>
          <w:color w:val="000000"/>
          <w:sz w:val="28"/>
          <w:szCs w:val="28"/>
        </w:rPr>
        <w:t>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 </w:t>
      </w:r>
      <w:hyperlink r:id="rId8" w:anchor="dst336" w:history="1">
        <w:r w:rsidRPr="00A7091A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A7091A">
        <w:rPr>
          <w:rFonts w:ascii="Times New Roman" w:hAnsi="Times New Roman" w:cs="Times New Roman"/>
          <w:sz w:val="28"/>
          <w:szCs w:val="28"/>
        </w:rPr>
        <w:t> - </w:t>
      </w:r>
      <w:hyperlink r:id="rId9" w:anchor="dst339" w:history="1">
        <w:r w:rsidRPr="00A7091A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A7091A">
        <w:rPr>
          <w:rFonts w:ascii="Times New Roman" w:hAnsi="Times New Roman" w:cs="Times New Roman"/>
          <w:color w:val="000000"/>
          <w:sz w:val="28"/>
          <w:szCs w:val="28"/>
        </w:rPr>
        <w:t> Федерального закона от 25 декабря 2008 года N 273-ФЗ "О противодействии коррупции".</w:t>
      </w:r>
    </w:p>
    <w:p w:rsidR="004431E1" w:rsidRPr="00A7091A" w:rsidRDefault="004431E1" w:rsidP="00A7091A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91A">
        <w:rPr>
          <w:rFonts w:ascii="Times New Roman" w:hAnsi="Times New Roman" w:cs="Times New Roman"/>
          <w:color w:val="000000"/>
          <w:sz w:val="28"/>
          <w:szCs w:val="28"/>
        </w:rPr>
        <w:t xml:space="preserve">14. 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</w:t>
      </w:r>
      <w:r w:rsidRPr="00A7091A">
        <w:rPr>
          <w:rFonts w:ascii="Times New Roman" w:hAnsi="Times New Roman" w:cs="Times New Roman"/>
          <w:sz w:val="28"/>
          <w:szCs w:val="28"/>
        </w:rPr>
        <w:t>с </w:t>
      </w:r>
      <w:hyperlink r:id="rId10" w:anchor="dst125" w:history="1">
        <w:r w:rsidRPr="00A7091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7091A">
        <w:rPr>
          <w:rFonts w:ascii="Times New Roman" w:hAnsi="Times New Roman" w:cs="Times New Roman"/>
          <w:color w:val="000000"/>
          <w:sz w:val="28"/>
          <w:szCs w:val="28"/>
        </w:rPr>
        <w:t> 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</w:p>
    <w:p w:rsidR="004431E1" w:rsidRPr="00B952FD" w:rsidRDefault="004431E1" w:rsidP="00A7091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</w:p>
    <w:sectPr w:rsidR="004431E1" w:rsidRPr="00B952FD" w:rsidSect="00E3147C">
      <w:pgSz w:w="11906" w:h="16838"/>
      <w:pgMar w:top="1134" w:right="850" w:bottom="28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5437EC"/>
    <w:rsid w:val="000B6ECB"/>
    <w:rsid w:val="00130C33"/>
    <w:rsid w:val="001C2C9C"/>
    <w:rsid w:val="001E095A"/>
    <w:rsid w:val="001F5877"/>
    <w:rsid w:val="0034491E"/>
    <w:rsid w:val="003612CE"/>
    <w:rsid w:val="003B6512"/>
    <w:rsid w:val="004431E1"/>
    <w:rsid w:val="004C1369"/>
    <w:rsid w:val="004C2115"/>
    <w:rsid w:val="005437EC"/>
    <w:rsid w:val="00594A4F"/>
    <w:rsid w:val="00693363"/>
    <w:rsid w:val="006D1ED6"/>
    <w:rsid w:val="006D418D"/>
    <w:rsid w:val="0071554F"/>
    <w:rsid w:val="00723F88"/>
    <w:rsid w:val="00803C0F"/>
    <w:rsid w:val="008108E4"/>
    <w:rsid w:val="0085342D"/>
    <w:rsid w:val="0086094C"/>
    <w:rsid w:val="00941ACF"/>
    <w:rsid w:val="00965C3F"/>
    <w:rsid w:val="00976403"/>
    <w:rsid w:val="00A349D0"/>
    <w:rsid w:val="00A53CAE"/>
    <w:rsid w:val="00A7091A"/>
    <w:rsid w:val="00B122F9"/>
    <w:rsid w:val="00B952FD"/>
    <w:rsid w:val="00C42E85"/>
    <w:rsid w:val="00C51EEA"/>
    <w:rsid w:val="00C628B5"/>
    <w:rsid w:val="00CC1466"/>
    <w:rsid w:val="00D0458A"/>
    <w:rsid w:val="00D47899"/>
    <w:rsid w:val="00D77D53"/>
    <w:rsid w:val="00DC3D85"/>
    <w:rsid w:val="00DC62A8"/>
    <w:rsid w:val="00DD230D"/>
    <w:rsid w:val="00E3147C"/>
    <w:rsid w:val="00E82348"/>
    <w:rsid w:val="00F04FC2"/>
    <w:rsid w:val="00F246B4"/>
    <w:rsid w:val="00F9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5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uiPriority w:val="99"/>
    <w:rsid w:val="005437E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4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37EC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71554F"/>
    <w:rPr>
      <w:rFonts w:cs="Calibri"/>
    </w:rPr>
  </w:style>
  <w:style w:type="character" w:customStyle="1" w:styleId="a6">
    <w:name w:val="Без интервала Знак"/>
    <w:basedOn w:val="a0"/>
    <w:link w:val="a5"/>
    <w:uiPriority w:val="99"/>
    <w:locked/>
    <w:rsid w:val="00E3147C"/>
    <w:rPr>
      <w:sz w:val="22"/>
      <w:szCs w:val="22"/>
      <w:lang w:val="ru-RU" w:eastAsia="ru-RU"/>
    </w:rPr>
  </w:style>
  <w:style w:type="paragraph" w:styleId="a7">
    <w:name w:val="Normal (Web)"/>
    <w:basedOn w:val="a"/>
    <w:uiPriority w:val="99"/>
    <w:rsid w:val="001F587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B952FD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137/98b73280366f58e51bc537f966aaf48159cacda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7d542422078bc281653e65bd0cf480d4645e758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5137/c750a90055062316ece08e3584cb80d4489ec887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onsultant.ru/document/cons_doc_LAW_495137/64ca591ea83268ee3d33f6e564cbcac0d3a073d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5137/98b73280366f58e51bc537f966aaf48159cacda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9550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2025-09-25T07:03:00Z</cp:lastPrinted>
  <dcterms:created xsi:type="dcterms:W3CDTF">2025-12-04T09:39:00Z</dcterms:created>
  <dcterms:modified xsi:type="dcterms:W3CDTF">2025-12-04T09:39:00Z</dcterms:modified>
</cp:coreProperties>
</file>