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4B" w:rsidRPr="002A38CE" w:rsidRDefault="00821DB1" w:rsidP="00B1044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19100" cy="685800"/>
            <wp:effectExtent l="19050" t="0" r="0" b="0"/>
            <wp:docPr id="1" name="Рисунок 3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ovoc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44B" w:rsidRPr="002A38CE" w:rsidRDefault="00B1044B" w:rsidP="00B1044B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2A38CE">
        <w:rPr>
          <w:b/>
          <w:bCs/>
          <w:sz w:val="28"/>
          <w:szCs w:val="28"/>
        </w:rPr>
        <w:t>АДМИНИСТРАЦИЯ НОВОЧЕРКАССКОГО СЕЛЬСОВЕТА</w:t>
      </w:r>
    </w:p>
    <w:p w:rsidR="00B1044B" w:rsidRPr="002A38CE" w:rsidRDefault="00B1044B" w:rsidP="00B1044B">
      <w:pPr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</w:rPr>
      </w:pPr>
      <w:r w:rsidRPr="002A38CE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B1044B" w:rsidRPr="002A38CE" w:rsidRDefault="00B1044B" w:rsidP="00B1044B">
      <w:pPr>
        <w:jc w:val="center"/>
        <w:rPr>
          <w:b/>
          <w:bCs/>
          <w:sz w:val="32"/>
          <w:szCs w:val="32"/>
        </w:rPr>
      </w:pPr>
      <w:r w:rsidRPr="002A38CE">
        <w:rPr>
          <w:b/>
          <w:bCs/>
          <w:sz w:val="32"/>
          <w:szCs w:val="32"/>
        </w:rPr>
        <w:t>П О С Т А Н О В Л Е Н И Е</w:t>
      </w:r>
    </w:p>
    <w:p w:rsidR="00B1044B" w:rsidRPr="002A38CE" w:rsidRDefault="00B1044B" w:rsidP="00B1044B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</w:p>
    <w:p w:rsidR="00B1044B" w:rsidRPr="0020589B" w:rsidRDefault="00B1044B" w:rsidP="00B1044B">
      <w:pPr>
        <w:jc w:val="center"/>
        <w:rPr>
          <w:sz w:val="28"/>
          <w:szCs w:val="28"/>
        </w:rPr>
      </w:pPr>
      <w:r w:rsidRPr="0020589B">
        <w:rPr>
          <w:sz w:val="28"/>
          <w:szCs w:val="28"/>
        </w:rPr>
        <w:t>07.11.202</w:t>
      </w:r>
      <w:r w:rsidR="00F8289B">
        <w:rPr>
          <w:sz w:val="28"/>
          <w:szCs w:val="28"/>
        </w:rPr>
        <w:t>5</w:t>
      </w:r>
      <w:r w:rsidR="0020589B" w:rsidRPr="0020589B">
        <w:rPr>
          <w:sz w:val="28"/>
          <w:szCs w:val="28"/>
        </w:rPr>
        <w:t xml:space="preserve"> </w:t>
      </w:r>
      <w:r w:rsidRPr="0020589B">
        <w:rPr>
          <w:sz w:val="28"/>
          <w:szCs w:val="28"/>
        </w:rPr>
        <w:t xml:space="preserve">                            с. Новочеркасск                                       № 7</w:t>
      </w:r>
      <w:r w:rsidR="00F8289B">
        <w:rPr>
          <w:sz w:val="28"/>
          <w:szCs w:val="28"/>
        </w:rPr>
        <w:t>3</w:t>
      </w:r>
      <w:r w:rsidRPr="0020589B">
        <w:rPr>
          <w:sz w:val="28"/>
          <w:szCs w:val="28"/>
        </w:rPr>
        <w:t>- п</w:t>
      </w:r>
    </w:p>
    <w:p w:rsidR="00B1044B" w:rsidRDefault="00B1044B" w:rsidP="00B1044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1044B" w:rsidRPr="00B554E5" w:rsidRDefault="00B1044B" w:rsidP="00B1044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B1044B" w:rsidRPr="00B554E5" w:rsidRDefault="00B1044B" w:rsidP="00B1044B">
      <w:pPr>
        <w:jc w:val="center"/>
        <w:rPr>
          <w:sz w:val="28"/>
          <w:szCs w:val="28"/>
        </w:rPr>
      </w:pPr>
      <w:r w:rsidRPr="00B554E5">
        <w:rPr>
          <w:sz w:val="28"/>
          <w:szCs w:val="28"/>
        </w:rPr>
        <w:t>Об  основных направлениях</w:t>
      </w:r>
      <w:r>
        <w:rPr>
          <w:sz w:val="28"/>
          <w:szCs w:val="28"/>
        </w:rPr>
        <w:t xml:space="preserve"> </w:t>
      </w:r>
      <w:r w:rsidRPr="00B554E5">
        <w:rPr>
          <w:sz w:val="28"/>
          <w:szCs w:val="28"/>
        </w:rPr>
        <w:t>бюджетной и налоговой политики</w:t>
      </w:r>
    </w:p>
    <w:p w:rsidR="00B1044B" w:rsidRDefault="00B1044B" w:rsidP="00B1044B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B554E5">
        <w:rPr>
          <w:sz w:val="28"/>
          <w:szCs w:val="28"/>
        </w:rPr>
        <w:t xml:space="preserve"> Новочеркасский сельсовет </w:t>
      </w:r>
      <w:r>
        <w:rPr>
          <w:sz w:val="28"/>
          <w:szCs w:val="28"/>
        </w:rPr>
        <w:t xml:space="preserve">на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 xml:space="preserve">8 </w:t>
      </w:r>
      <w:r w:rsidRPr="000B5BF7">
        <w:rPr>
          <w:sz w:val="28"/>
          <w:szCs w:val="28"/>
        </w:rPr>
        <w:t>годов</w:t>
      </w:r>
    </w:p>
    <w:p w:rsidR="00B1044B" w:rsidRDefault="00B1044B" w:rsidP="00B1044B">
      <w:pPr>
        <w:jc w:val="center"/>
        <w:rPr>
          <w:sz w:val="28"/>
          <w:szCs w:val="28"/>
        </w:rPr>
      </w:pPr>
    </w:p>
    <w:p w:rsidR="00B1044B" w:rsidRDefault="00B1044B" w:rsidP="00B1044B">
      <w:pPr>
        <w:jc w:val="both"/>
        <w:rPr>
          <w:sz w:val="28"/>
          <w:szCs w:val="28"/>
        </w:rPr>
      </w:pPr>
      <w:r w:rsidRPr="00B554E5">
        <w:rPr>
          <w:sz w:val="28"/>
          <w:szCs w:val="28"/>
        </w:rPr>
        <w:t xml:space="preserve">           В целях разработки проекта бюджета </w:t>
      </w:r>
      <w:r>
        <w:rPr>
          <w:sz w:val="28"/>
          <w:szCs w:val="28"/>
        </w:rPr>
        <w:t>муниципального образования</w:t>
      </w:r>
      <w:r w:rsidRPr="00B554E5">
        <w:rPr>
          <w:sz w:val="28"/>
          <w:szCs w:val="28"/>
        </w:rPr>
        <w:t xml:space="preserve"> </w:t>
      </w:r>
      <w:r w:rsidR="00E54AFD">
        <w:rPr>
          <w:sz w:val="28"/>
          <w:szCs w:val="28"/>
        </w:rPr>
        <w:t>Новочеркасский сельсовет на 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8</w:t>
      </w:r>
      <w:r w:rsidRPr="000B5BF7">
        <w:rPr>
          <w:sz w:val="28"/>
          <w:szCs w:val="28"/>
        </w:rPr>
        <w:t> годов</w:t>
      </w:r>
      <w:r w:rsidRPr="00B554E5">
        <w:rPr>
          <w:sz w:val="28"/>
          <w:szCs w:val="28"/>
        </w:rPr>
        <w:t xml:space="preserve">,  в соответствии </w:t>
      </w:r>
      <w:r w:rsidRPr="00B554E5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B554E5">
        <w:rPr>
          <w:sz w:val="28"/>
          <w:szCs w:val="28"/>
        </w:rPr>
        <w:t xml:space="preserve">соответствии с </w:t>
      </w:r>
      <w:r w:rsidR="0020589B" w:rsidRPr="0020589B">
        <w:rPr>
          <w:sz w:val="28"/>
          <w:szCs w:val="28"/>
        </w:rPr>
        <w:t>Положением о бюджетном процессе  муниципального образования Новочеркасский сельсовет Саракташского района Оренбургской области, утвержденным решением Совета депутатов Новочеркасского сельсовета  от 28.03.2023 № 116</w:t>
      </w:r>
      <w:r w:rsidR="0020589B">
        <w:rPr>
          <w:sz w:val="28"/>
          <w:szCs w:val="28"/>
        </w:rPr>
        <w:t>,</w:t>
      </w:r>
    </w:p>
    <w:p w:rsidR="0020589B" w:rsidRPr="0020589B" w:rsidRDefault="0020589B" w:rsidP="00B1044B">
      <w:pPr>
        <w:jc w:val="both"/>
        <w:rPr>
          <w:sz w:val="28"/>
          <w:szCs w:val="28"/>
        </w:rPr>
      </w:pP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color w:val="000000"/>
          <w:sz w:val="28"/>
          <w:szCs w:val="28"/>
        </w:rPr>
        <w:t xml:space="preserve">1. </w:t>
      </w:r>
      <w:r w:rsidRPr="00B554E5">
        <w:rPr>
          <w:sz w:val="28"/>
          <w:szCs w:val="28"/>
        </w:rPr>
        <w:t xml:space="preserve">  Утвердить: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 xml:space="preserve">- Основные направления бюджетной политики </w:t>
      </w:r>
      <w:r>
        <w:rPr>
          <w:sz w:val="28"/>
          <w:szCs w:val="28"/>
        </w:rPr>
        <w:t>муниципального образования</w:t>
      </w:r>
      <w:r w:rsidRPr="00B554E5">
        <w:rPr>
          <w:sz w:val="28"/>
          <w:szCs w:val="28"/>
        </w:rPr>
        <w:t xml:space="preserve"> Новочеркасский сельсовет </w:t>
      </w:r>
      <w:r>
        <w:rPr>
          <w:sz w:val="28"/>
          <w:szCs w:val="28"/>
        </w:rPr>
        <w:t xml:space="preserve">на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8</w:t>
      </w:r>
      <w:r w:rsidRPr="000B5BF7">
        <w:rPr>
          <w:sz w:val="28"/>
          <w:szCs w:val="28"/>
        </w:rPr>
        <w:t> годов</w:t>
      </w:r>
      <w:r w:rsidRPr="00B554E5">
        <w:rPr>
          <w:sz w:val="28"/>
          <w:szCs w:val="28"/>
        </w:rPr>
        <w:t xml:space="preserve"> (Приложение №1).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 xml:space="preserve">-  Основные направления налоговой политики </w:t>
      </w:r>
      <w:r>
        <w:rPr>
          <w:sz w:val="28"/>
          <w:szCs w:val="28"/>
        </w:rPr>
        <w:t>муниципального образования</w:t>
      </w:r>
      <w:r w:rsidRPr="00B554E5">
        <w:rPr>
          <w:sz w:val="28"/>
          <w:szCs w:val="28"/>
        </w:rPr>
        <w:t xml:space="preserve"> Новочеркасский сельсовет </w:t>
      </w:r>
      <w:r>
        <w:rPr>
          <w:sz w:val="28"/>
          <w:szCs w:val="28"/>
        </w:rPr>
        <w:t xml:space="preserve">на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8</w:t>
      </w:r>
      <w:r w:rsidRPr="000B5BF7">
        <w:rPr>
          <w:sz w:val="28"/>
          <w:szCs w:val="28"/>
        </w:rPr>
        <w:t> годов</w:t>
      </w:r>
      <w:r w:rsidRPr="00B554E5">
        <w:rPr>
          <w:sz w:val="28"/>
          <w:szCs w:val="28"/>
        </w:rPr>
        <w:t xml:space="preserve"> (Приложение №2).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>2.   Админ</w:t>
      </w:r>
      <w:r>
        <w:rPr>
          <w:sz w:val="28"/>
          <w:szCs w:val="28"/>
        </w:rPr>
        <w:t xml:space="preserve">истрации  муниципального образования </w:t>
      </w:r>
      <w:r w:rsidRPr="00B554E5">
        <w:rPr>
          <w:sz w:val="28"/>
          <w:szCs w:val="28"/>
        </w:rPr>
        <w:t xml:space="preserve">Новочеркасский сельсовет при разработке проекта бюджета поселения </w:t>
      </w:r>
      <w:r>
        <w:rPr>
          <w:sz w:val="28"/>
          <w:szCs w:val="28"/>
        </w:rPr>
        <w:t xml:space="preserve">на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8</w:t>
      </w:r>
      <w:r w:rsidRPr="000B5BF7">
        <w:rPr>
          <w:sz w:val="28"/>
          <w:szCs w:val="28"/>
        </w:rPr>
        <w:t> годов</w:t>
      </w:r>
      <w:r>
        <w:rPr>
          <w:sz w:val="28"/>
          <w:szCs w:val="28"/>
        </w:rPr>
        <w:t xml:space="preserve"> обеспечить соблюдение о</w:t>
      </w:r>
      <w:r w:rsidRPr="00B554E5">
        <w:rPr>
          <w:sz w:val="28"/>
          <w:szCs w:val="28"/>
        </w:rPr>
        <w:t xml:space="preserve">сновных направлений бюджетной и налоговой политики </w:t>
      </w:r>
      <w:r>
        <w:rPr>
          <w:sz w:val="28"/>
          <w:szCs w:val="28"/>
        </w:rPr>
        <w:t>муниципального образования</w:t>
      </w:r>
      <w:r w:rsidRPr="00B554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Новочеркасский сельсовет на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7</w:t>
      </w:r>
      <w:r>
        <w:rPr>
          <w:sz w:val="28"/>
          <w:szCs w:val="28"/>
        </w:rPr>
        <w:t xml:space="preserve"> и </w:t>
      </w:r>
      <w:r w:rsidR="00E54AFD">
        <w:rPr>
          <w:sz w:val="28"/>
          <w:szCs w:val="28"/>
        </w:rPr>
        <w:t>202</w:t>
      </w:r>
      <w:r w:rsidR="00F8289B">
        <w:rPr>
          <w:sz w:val="28"/>
          <w:szCs w:val="28"/>
        </w:rPr>
        <w:t>8</w:t>
      </w:r>
      <w:r w:rsidRPr="000B5BF7">
        <w:rPr>
          <w:sz w:val="28"/>
          <w:szCs w:val="28"/>
        </w:rPr>
        <w:t> годов</w:t>
      </w:r>
      <w:r w:rsidRPr="00B554E5">
        <w:rPr>
          <w:sz w:val="28"/>
          <w:szCs w:val="28"/>
        </w:rPr>
        <w:t>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554E5">
        <w:rPr>
          <w:sz w:val="28"/>
          <w:szCs w:val="28"/>
        </w:rPr>
        <w:t>Настоящее постановление подлежит размещению на официальном сайте администрации.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>4.   Контроль за исполнением настоящего Постановления оставляю за собой.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  <w:r w:rsidRPr="00B554E5">
        <w:rPr>
          <w:sz w:val="28"/>
          <w:szCs w:val="28"/>
        </w:rPr>
        <w:t>5.   Настоящее Постановление вступает в силу с момента подписания.</w:t>
      </w: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</w:p>
    <w:p w:rsidR="00B1044B" w:rsidRPr="00B554E5" w:rsidRDefault="00B1044B" w:rsidP="00B1044B">
      <w:pPr>
        <w:ind w:firstLine="720"/>
        <w:jc w:val="both"/>
        <w:rPr>
          <w:sz w:val="28"/>
          <w:szCs w:val="28"/>
        </w:rPr>
      </w:pPr>
    </w:p>
    <w:p w:rsidR="00B1044B" w:rsidRDefault="00B1044B" w:rsidP="00B1044B">
      <w:pPr>
        <w:suppressAutoHyphens/>
        <w:jc w:val="both"/>
        <w:rPr>
          <w:sz w:val="28"/>
          <w:szCs w:val="28"/>
        </w:rPr>
      </w:pPr>
      <w:r w:rsidRPr="00B554E5">
        <w:rPr>
          <w:sz w:val="28"/>
          <w:szCs w:val="28"/>
        </w:rPr>
        <w:t xml:space="preserve">Глава  </w:t>
      </w:r>
      <w:r>
        <w:rPr>
          <w:sz w:val="28"/>
          <w:szCs w:val="28"/>
        </w:rPr>
        <w:t xml:space="preserve">сельсовета                            </w:t>
      </w:r>
      <w:r w:rsidRPr="00B554E5">
        <w:rPr>
          <w:sz w:val="28"/>
          <w:szCs w:val="28"/>
        </w:rPr>
        <w:t xml:space="preserve">                                              Н.Ф. Суюндуков</w:t>
      </w:r>
    </w:p>
    <w:p w:rsidR="009612F3" w:rsidRDefault="009612F3" w:rsidP="00B1044B">
      <w:pPr>
        <w:suppressAutoHyphens/>
        <w:jc w:val="right"/>
        <w:rPr>
          <w:color w:val="000000"/>
        </w:rPr>
      </w:pPr>
    </w:p>
    <w:p w:rsidR="009612F3" w:rsidRDefault="009612F3" w:rsidP="00B1044B">
      <w:pPr>
        <w:suppressAutoHyphens/>
        <w:jc w:val="right"/>
        <w:rPr>
          <w:color w:val="000000"/>
        </w:rPr>
      </w:pPr>
    </w:p>
    <w:p w:rsidR="009612F3" w:rsidRDefault="009612F3" w:rsidP="00B1044B">
      <w:pPr>
        <w:suppressAutoHyphens/>
        <w:jc w:val="right"/>
        <w:rPr>
          <w:color w:val="000000"/>
        </w:rPr>
      </w:pPr>
    </w:p>
    <w:p w:rsidR="0020589B" w:rsidRDefault="0020589B" w:rsidP="00B1044B">
      <w:pPr>
        <w:suppressAutoHyphens/>
        <w:jc w:val="right"/>
        <w:rPr>
          <w:color w:val="000000"/>
        </w:rPr>
      </w:pPr>
    </w:p>
    <w:p w:rsidR="0020589B" w:rsidRDefault="0020589B" w:rsidP="00B1044B">
      <w:pPr>
        <w:suppressAutoHyphens/>
        <w:jc w:val="right"/>
        <w:rPr>
          <w:color w:val="000000"/>
        </w:rPr>
      </w:pPr>
    </w:p>
    <w:p w:rsidR="009612F3" w:rsidRDefault="009612F3" w:rsidP="00B1044B">
      <w:pPr>
        <w:suppressAutoHyphens/>
        <w:jc w:val="right"/>
        <w:rPr>
          <w:color w:val="000000"/>
        </w:rPr>
      </w:pPr>
    </w:p>
    <w:p w:rsidR="00B1044B" w:rsidRPr="0020589B" w:rsidRDefault="00B1044B" w:rsidP="0020589B">
      <w:pPr>
        <w:tabs>
          <w:tab w:val="left" w:pos="8640"/>
        </w:tabs>
        <w:suppressAutoHyphens/>
        <w:jc w:val="right"/>
        <w:rPr>
          <w:sz w:val="28"/>
          <w:szCs w:val="28"/>
        </w:rPr>
      </w:pPr>
      <w:r w:rsidRPr="0020589B">
        <w:rPr>
          <w:color w:val="000000"/>
          <w:sz w:val="28"/>
          <w:szCs w:val="28"/>
        </w:rPr>
        <w:lastRenderedPageBreak/>
        <w:t>Приложение  № 1                                                                                                                                                      к постановлению администрации</w:t>
      </w:r>
    </w:p>
    <w:p w:rsidR="0020589B" w:rsidRPr="0020589B" w:rsidRDefault="00B1044B" w:rsidP="0020589B">
      <w:pPr>
        <w:tabs>
          <w:tab w:val="left" w:pos="8640"/>
        </w:tabs>
        <w:jc w:val="right"/>
        <w:rPr>
          <w:color w:val="000000"/>
          <w:sz w:val="28"/>
          <w:szCs w:val="28"/>
        </w:rPr>
      </w:pPr>
      <w:r w:rsidRPr="0020589B">
        <w:rPr>
          <w:color w:val="000000"/>
          <w:sz w:val="28"/>
          <w:szCs w:val="28"/>
        </w:rPr>
        <w:t xml:space="preserve">Новочеркасского сельсовета  </w:t>
      </w:r>
    </w:p>
    <w:p w:rsidR="0020589B" w:rsidRPr="0020589B" w:rsidRDefault="0020589B" w:rsidP="0020589B">
      <w:pPr>
        <w:tabs>
          <w:tab w:val="left" w:pos="8640"/>
        </w:tabs>
        <w:jc w:val="right"/>
        <w:rPr>
          <w:color w:val="000000"/>
          <w:sz w:val="28"/>
          <w:szCs w:val="28"/>
        </w:rPr>
      </w:pPr>
      <w:r w:rsidRPr="0020589B">
        <w:rPr>
          <w:color w:val="000000"/>
          <w:sz w:val="28"/>
          <w:szCs w:val="28"/>
        </w:rPr>
        <w:t xml:space="preserve">Саракташского района </w:t>
      </w:r>
    </w:p>
    <w:p w:rsidR="00B1044B" w:rsidRPr="0020589B" w:rsidRDefault="0020589B" w:rsidP="0020589B">
      <w:pPr>
        <w:tabs>
          <w:tab w:val="left" w:pos="8640"/>
        </w:tabs>
        <w:jc w:val="right"/>
        <w:rPr>
          <w:color w:val="000000"/>
          <w:sz w:val="28"/>
          <w:szCs w:val="28"/>
        </w:rPr>
      </w:pPr>
      <w:r w:rsidRPr="0020589B">
        <w:rPr>
          <w:color w:val="000000"/>
          <w:sz w:val="28"/>
          <w:szCs w:val="28"/>
        </w:rPr>
        <w:t>Оренбургской области</w:t>
      </w:r>
      <w:r w:rsidR="00B1044B" w:rsidRPr="0020589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от 07.11.202</w:t>
      </w:r>
      <w:r w:rsidR="00F8289B">
        <w:rPr>
          <w:color w:val="000000"/>
          <w:sz w:val="28"/>
          <w:szCs w:val="28"/>
        </w:rPr>
        <w:t>5</w:t>
      </w:r>
      <w:r w:rsidR="00B1044B" w:rsidRPr="0020589B">
        <w:rPr>
          <w:color w:val="000000"/>
          <w:sz w:val="28"/>
          <w:szCs w:val="28"/>
        </w:rPr>
        <w:t xml:space="preserve">  №7</w:t>
      </w:r>
      <w:r w:rsidR="00F8289B">
        <w:rPr>
          <w:color w:val="000000"/>
          <w:sz w:val="28"/>
          <w:szCs w:val="28"/>
        </w:rPr>
        <w:t>3</w:t>
      </w:r>
      <w:r w:rsidR="00B1044B" w:rsidRPr="0020589B">
        <w:rPr>
          <w:color w:val="000000"/>
          <w:sz w:val="28"/>
          <w:szCs w:val="28"/>
        </w:rPr>
        <w:t xml:space="preserve">-п </w:t>
      </w:r>
    </w:p>
    <w:p w:rsidR="00B1044B" w:rsidRPr="009612F3" w:rsidRDefault="00B1044B" w:rsidP="00B1044B">
      <w:pPr>
        <w:jc w:val="both"/>
        <w:rPr>
          <w:color w:val="000000"/>
        </w:rPr>
      </w:pPr>
      <w:r w:rsidRPr="009612F3">
        <w:rPr>
          <w:color w:val="000000"/>
        </w:rPr>
        <w:t xml:space="preserve"> </w:t>
      </w: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>ОСНОВНЫЕ НАПРАВЛЕНИЯ</w:t>
      </w: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 xml:space="preserve">бюджетной политики </w:t>
      </w:r>
      <w:r w:rsidRPr="009612F3">
        <w:rPr>
          <w:b/>
          <w:bCs/>
        </w:rPr>
        <w:t xml:space="preserve">муниципального образования Новочеркасский сельсовет Саракташского района Оренбургской области </w:t>
      </w:r>
    </w:p>
    <w:p w:rsidR="00B1044B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 xml:space="preserve">на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6</w:t>
      </w:r>
      <w:r w:rsidRPr="009612F3">
        <w:rPr>
          <w:b/>
          <w:bCs/>
          <w:color w:val="000000"/>
        </w:rPr>
        <w:t xml:space="preserve"> год и на плановый период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7</w:t>
      </w:r>
      <w:r w:rsidRPr="009612F3">
        <w:rPr>
          <w:b/>
          <w:bCs/>
          <w:color w:val="000000"/>
        </w:rPr>
        <w:t xml:space="preserve"> и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8</w:t>
      </w:r>
      <w:r w:rsidRPr="009612F3">
        <w:rPr>
          <w:b/>
          <w:bCs/>
          <w:color w:val="000000"/>
        </w:rPr>
        <w:t> годов</w:t>
      </w:r>
    </w:p>
    <w:p w:rsidR="009612F3" w:rsidRPr="009612F3" w:rsidRDefault="009612F3" w:rsidP="00B1044B">
      <w:pPr>
        <w:jc w:val="center"/>
        <w:rPr>
          <w:color w:val="000000"/>
        </w:rPr>
      </w:pP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>1. Общие положения</w:t>
      </w:r>
    </w:p>
    <w:p w:rsidR="00B1044B" w:rsidRPr="009612F3" w:rsidRDefault="00B1044B" w:rsidP="00F8289B">
      <w:pPr>
        <w:ind w:firstLine="720"/>
        <w:jc w:val="both"/>
      </w:pPr>
      <w:r w:rsidRPr="009612F3">
        <w:rPr>
          <w:color w:val="000000"/>
        </w:rPr>
        <w:t xml:space="preserve">Основные направления бюджетной и налоговой политики муниципального образования Новочеркасский сельсовет Саракташского района Оренбургской области </w:t>
      </w:r>
      <w:r w:rsidRPr="009612F3">
        <w:t xml:space="preserve">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>8</w:t>
      </w:r>
      <w:r w:rsidRPr="009612F3">
        <w:t> годов</w:t>
      </w:r>
      <w:r w:rsidRPr="009612F3">
        <w:rPr>
          <w:color w:val="000000"/>
        </w:rPr>
        <w:t xml:space="preserve"> подготовлены в соответствии с требованиями Бюджетного кодекса Российской Федерации </w:t>
      </w:r>
      <w:r w:rsidRPr="009612F3">
        <w:t>и Положение</w:t>
      </w:r>
      <w:r w:rsidR="0020589B">
        <w:t>м</w:t>
      </w:r>
      <w:r w:rsidRPr="009612F3">
        <w:t xml:space="preserve"> о бюджетном процессе муниципально</w:t>
      </w:r>
      <w:r w:rsidR="0020589B">
        <w:t>го</w:t>
      </w:r>
      <w:r w:rsidRPr="009612F3">
        <w:t xml:space="preserve"> образовани</w:t>
      </w:r>
      <w:r w:rsidR="0020589B">
        <w:t>я</w:t>
      </w:r>
      <w:r w:rsidRPr="009612F3">
        <w:t xml:space="preserve"> Новочеркасский сельсовет Саракташского района Оренбургской области». </w:t>
      </w:r>
    </w:p>
    <w:p w:rsidR="00B1044B" w:rsidRPr="009612F3" w:rsidRDefault="00B1044B" w:rsidP="00B1044B">
      <w:pPr>
        <w:ind w:firstLine="709"/>
        <w:jc w:val="both"/>
        <w:rPr>
          <w:color w:val="000000"/>
        </w:rPr>
      </w:pPr>
      <w:r w:rsidRPr="009612F3">
        <w:rPr>
          <w:color w:val="000000"/>
        </w:rPr>
        <w:t xml:space="preserve">Основные направления бюджетной и налоговой политики муниципального образования Новочеркасский сельсовет Саракташского района Оренбургской области </w:t>
      </w:r>
      <w:r w:rsidRPr="009612F3">
        <w:t xml:space="preserve">на </w:t>
      </w:r>
      <w:r w:rsidR="00F8289B">
        <w:t>2026</w:t>
      </w:r>
      <w:r w:rsidR="00F8289B" w:rsidRPr="009612F3">
        <w:t xml:space="preserve"> год и на плановый период </w:t>
      </w:r>
      <w:r w:rsidR="00F8289B">
        <w:t>2027</w:t>
      </w:r>
      <w:r w:rsidR="00F8289B" w:rsidRPr="009612F3">
        <w:t xml:space="preserve"> и </w:t>
      </w:r>
      <w:r w:rsidR="00F8289B">
        <w:t>2028</w:t>
      </w:r>
      <w:r w:rsidR="00F8289B" w:rsidRPr="009612F3">
        <w:t> </w:t>
      </w:r>
      <w:r w:rsidRPr="009612F3">
        <w:t>годов</w:t>
      </w:r>
      <w:r w:rsidRPr="009612F3">
        <w:rPr>
          <w:color w:val="000000"/>
        </w:rPr>
        <w:t xml:space="preserve"> являются базой для формирования бюджета поселения </w:t>
      </w:r>
      <w:r w:rsidRPr="009612F3">
        <w:t xml:space="preserve">на </w:t>
      </w:r>
      <w:r w:rsidR="00F8289B">
        <w:t>2026</w:t>
      </w:r>
      <w:r w:rsidR="00F8289B" w:rsidRPr="009612F3">
        <w:t xml:space="preserve"> год и на плановый период </w:t>
      </w:r>
      <w:r w:rsidR="00F8289B">
        <w:t>2027</w:t>
      </w:r>
      <w:r w:rsidR="00F8289B" w:rsidRPr="009612F3">
        <w:t xml:space="preserve"> и </w:t>
      </w:r>
      <w:r w:rsidR="00F8289B">
        <w:t>2028</w:t>
      </w:r>
      <w:r w:rsidR="00F8289B" w:rsidRPr="009612F3">
        <w:t> </w:t>
      </w:r>
      <w:r w:rsidRPr="009612F3">
        <w:t> годов</w:t>
      </w:r>
      <w:r w:rsidRPr="009612F3">
        <w:rPr>
          <w:color w:val="000000"/>
        </w:rPr>
        <w:t>.</w:t>
      </w:r>
    </w:p>
    <w:p w:rsidR="00B1044B" w:rsidRPr="009612F3" w:rsidRDefault="00B1044B" w:rsidP="00B1044B">
      <w:pPr>
        <w:ind w:firstLine="709"/>
        <w:jc w:val="both"/>
        <w:rPr>
          <w:color w:val="000000"/>
        </w:rPr>
      </w:pPr>
      <w:r w:rsidRPr="009612F3">
        <w:rPr>
          <w:color w:val="000000"/>
        </w:rPr>
        <w:t xml:space="preserve">Основные направления бюджетной и налоговой политики муниципального образования Новочеркасский сельсовет Саракташского района Оренбургской области </w:t>
      </w:r>
      <w:r w:rsidRPr="009612F3">
        <w:t xml:space="preserve">на </w:t>
      </w:r>
      <w:r w:rsidR="00F8289B">
        <w:t>2026</w:t>
      </w:r>
      <w:r w:rsidR="00F8289B" w:rsidRPr="009612F3">
        <w:t xml:space="preserve"> год и на плановый период </w:t>
      </w:r>
      <w:r w:rsidR="00F8289B">
        <w:t>2027</w:t>
      </w:r>
      <w:r w:rsidR="00F8289B" w:rsidRPr="009612F3">
        <w:t xml:space="preserve"> и </w:t>
      </w:r>
      <w:r w:rsidR="00F8289B">
        <w:t>2028</w:t>
      </w:r>
      <w:r w:rsidR="00F8289B" w:rsidRPr="009612F3">
        <w:t> </w:t>
      </w:r>
      <w:r w:rsidRPr="009612F3">
        <w:t>годов</w:t>
      </w:r>
      <w:r w:rsidRPr="009612F3">
        <w:rPr>
          <w:color w:val="000000"/>
        </w:rPr>
        <w:t xml:space="preserve">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муниципального образования Новочеркасский сельсовет Саракташского района Оренбургской области в условиях ограниченности бюджетных расходов.</w:t>
      </w:r>
    </w:p>
    <w:p w:rsidR="00B1044B" w:rsidRPr="009612F3" w:rsidRDefault="00B1044B" w:rsidP="00B1044B">
      <w:pPr>
        <w:pStyle w:val="a3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2. Основные итоги бюджетной политики  202</w:t>
      </w:r>
      <w:r w:rsidR="00F8289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года и 9 месяцев 202</w:t>
      </w:r>
      <w:r w:rsidR="00F8289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года</w:t>
      </w:r>
    </w:p>
    <w:p w:rsidR="00B1044B" w:rsidRPr="009612F3" w:rsidRDefault="00B1044B" w:rsidP="00B1044B">
      <w:pPr>
        <w:pStyle w:val="a3"/>
        <w:spacing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12F3">
        <w:rPr>
          <w:rFonts w:ascii="Times New Roman" w:hAnsi="Times New Roman" w:cs="Times New Roman"/>
          <w:sz w:val="24"/>
          <w:szCs w:val="24"/>
        </w:rPr>
        <w:t xml:space="preserve">  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В основных направлениях бюджетной политики на 2022</w:t>
      </w:r>
      <w:r w:rsidR="00F8289B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год были определены стратегические ориентиры – содействие социальному и экономическому развитию 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муниципального образования Новочеркасский сельсовет Саракташского района Оренбургской области </w:t>
      </w: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B1044B" w:rsidRPr="009612F3" w:rsidRDefault="00B1044B" w:rsidP="00B1044B">
      <w:pPr>
        <w:ind w:firstLine="708"/>
        <w:jc w:val="both"/>
        <w:rPr>
          <w:color w:val="000000"/>
        </w:rPr>
      </w:pPr>
      <w:r w:rsidRPr="009612F3">
        <w:t xml:space="preserve">Бюджет </w:t>
      </w:r>
      <w:r w:rsidRPr="009612F3">
        <w:rPr>
          <w:color w:val="000000"/>
        </w:rPr>
        <w:t xml:space="preserve">муниципального образования Новочеркасский сельсовет Саракташского района Оренбургской области </w:t>
      </w:r>
      <w:r w:rsidRPr="009612F3">
        <w:t xml:space="preserve">на </w:t>
      </w:r>
      <w:r w:rsidR="00E54AFD">
        <w:t>2026</w:t>
      </w:r>
      <w:r w:rsidRPr="009612F3">
        <w:t xml:space="preserve"> – </w:t>
      </w:r>
      <w:r w:rsidR="00F8289B">
        <w:t>2028</w:t>
      </w:r>
      <w:r w:rsidRPr="009612F3"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t xml:space="preserve"> формирован </w:t>
      </w:r>
      <w:r w:rsidR="00F8289B">
        <w:t>в рамках муниципальных программ</w:t>
      </w:r>
      <w:r w:rsidR="00F8289B">
        <w:rPr>
          <w:color w:val="000000"/>
        </w:rPr>
        <w:t>.</w:t>
      </w:r>
      <w:r w:rsidRPr="009612F3">
        <w:rPr>
          <w:color w:val="000000"/>
        </w:rPr>
        <w:t xml:space="preserve"> </w:t>
      </w:r>
    </w:p>
    <w:p w:rsidR="00B1044B" w:rsidRPr="009612F3" w:rsidRDefault="00B1044B" w:rsidP="00B1044B">
      <w:pPr>
        <w:ind w:firstLine="708"/>
        <w:jc w:val="both"/>
      </w:pPr>
      <w:r w:rsidRPr="009612F3">
        <w:t xml:space="preserve">С 2022 года действуют 1 основная  муниципальная программа </w:t>
      </w:r>
      <w:r w:rsidRPr="009612F3">
        <w:rPr>
          <w:color w:val="000000"/>
        </w:rPr>
        <w:t xml:space="preserve">муниципального образования Новочеркасский сельсовет Саракташского района Оренбургской области. </w:t>
      </w:r>
      <w:r w:rsidRPr="009612F3">
        <w:t xml:space="preserve">Разработана и использована при планировании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t xml:space="preserve"> на 2023 – 2030 года новая структура классификации целевых статей расходов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t xml:space="preserve">, полностью увязанная со структурой муниципальных программ 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t xml:space="preserve">. </w:t>
      </w:r>
    </w:p>
    <w:p w:rsidR="00B1044B" w:rsidRPr="009612F3" w:rsidRDefault="00B1044B" w:rsidP="00B1044B">
      <w:pPr>
        <w:ind w:firstLine="708"/>
        <w:jc w:val="both"/>
      </w:pPr>
      <w:r w:rsidRPr="009612F3">
        <w:t xml:space="preserve">Расходы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t xml:space="preserve"> сформированы с учетом принципов бюджетирования, ориентированного на результат, в разрезе муниципальной программы и </w:t>
      </w:r>
      <w:r w:rsidRPr="009612F3">
        <w:lastRenderedPageBreak/>
        <w:t xml:space="preserve">подпрограмм,  и непрограммных расходов, раздельного планирования бюджета по действующим и принимаемым обязательствам. </w:t>
      </w:r>
    </w:p>
    <w:p w:rsidR="00B1044B" w:rsidRPr="009612F3" w:rsidRDefault="00B1044B" w:rsidP="00B1044B">
      <w:pPr>
        <w:ind w:firstLine="708"/>
        <w:jc w:val="both"/>
      </w:pPr>
      <w:r w:rsidRPr="009612F3">
        <w:t xml:space="preserve">Ассигнования на оказание муниципальных услуг и исполнение публично-нормативных обязательств спланированы с учетом оценки потребности в оказании каждой услуги, количества получателей указанных услуг.  </w:t>
      </w:r>
    </w:p>
    <w:p w:rsidR="00B1044B" w:rsidRPr="00EA077B" w:rsidRDefault="00B1044B" w:rsidP="00B1044B">
      <w:pPr>
        <w:shd w:val="clear" w:color="auto" w:fill="FFFFFF"/>
        <w:jc w:val="both"/>
        <w:rPr>
          <w:color w:val="FF0000"/>
        </w:rPr>
      </w:pPr>
    </w:p>
    <w:p w:rsidR="00B1044B" w:rsidRPr="009612F3" w:rsidRDefault="00B1044B" w:rsidP="00B1044B">
      <w:pPr>
        <w:jc w:val="center"/>
      </w:pPr>
      <w:r w:rsidRPr="009612F3">
        <w:rPr>
          <w:b/>
          <w:bCs/>
          <w:color w:val="1D1D1D"/>
        </w:rPr>
        <w:t xml:space="preserve">3. Основные задачи бюджетной политики </w:t>
      </w:r>
      <w:r w:rsidRPr="009612F3">
        <w:rPr>
          <w:b/>
          <w:bCs/>
        </w:rPr>
        <w:t xml:space="preserve">на </w:t>
      </w:r>
      <w:r w:rsidR="00E54AFD">
        <w:rPr>
          <w:b/>
          <w:bCs/>
        </w:rPr>
        <w:t>202</w:t>
      </w:r>
      <w:r w:rsidR="00F8289B">
        <w:rPr>
          <w:b/>
          <w:bCs/>
        </w:rPr>
        <w:t>6</w:t>
      </w:r>
      <w:r w:rsidRPr="009612F3">
        <w:rPr>
          <w:b/>
          <w:bCs/>
        </w:rPr>
        <w:t xml:space="preserve"> год и на плановый период </w:t>
      </w:r>
      <w:r w:rsidR="00E54AFD">
        <w:rPr>
          <w:b/>
          <w:bCs/>
        </w:rPr>
        <w:t>202</w:t>
      </w:r>
      <w:r w:rsidR="00F8289B">
        <w:rPr>
          <w:b/>
          <w:bCs/>
        </w:rPr>
        <w:t>7</w:t>
      </w:r>
      <w:r w:rsidRPr="009612F3">
        <w:rPr>
          <w:b/>
          <w:bCs/>
        </w:rPr>
        <w:t xml:space="preserve"> и </w:t>
      </w:r>
      <w:r w:rsidR="00E54AFD">
        <w:rPr>
          <w:b/>
          <w:bCs/>
        </w:rPr>
        <w:t>202</w:t>
      </w:r>
      <w:r w:rsidR="00F8289B">
        <w:rPr>
          <w:b/>
          <w:bCs/>
        </w:rPr>
        <w:t>8</w:t>
      </w:r>
      <w:r w:rsidRPr="009612F3">
        <w:rPr>
          <w:b/>
          <w:bCs/>
        </w:rPr>
        <w:t> годов</w:t>
      </w:r>
    </w:p>
    <w:p w:rsidR="00B1044B" w:rsidRPr="009612F3" w:rsidRDefault="00B1044B" w:rsidP="00B1044B">
      <w:pPr>
        <w:jc w:val="center"/>
        <w:rPr>
          <w:color w:val="1D1D1D"/>
        </w:rPr>
      </w:pPr>
      <w:r w:rsidRPr="009612F3">
        <w:rPr>
          <w:color w:val="1D1D1D"/>
        </w:rPr>
        <w:t xml:space="preserve">  </w:t>
      </w:r>
    </w:p>
    <w:p w:rsidR="00B1044B" w:rsidRPr="009612F3" w:rsidRDefault="00B1044B" w:rsidP="00B1044B">
      <w:pPr>
        <w:ind w:firstLine="426"/>
        <w:jc w:val="both"/>
        <w:rPr>
          <w:color w:val="1D1D1D"/>
        </w:rPr>
      </w:pPr>
      <w:r w:rsidRPr="009612F3">
        <w:rPr>
          <w:color w:val="1D1D1D"/>
        </w:rPr>
        <w:t>Бюджетная политика нацелена на  повышение уровня и качества жизни населения.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Основными задачами ближайших лет по повышению эффективности бюджетных расходов являются: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 создание условий повышения качества предоставления муниципальных услуг;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-повышения эффективности процедур проведения закупок;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-совершенствование процедур предварительного и последующего контроля;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сокращение расходов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rPr>
          <w:color w:val="1D1D1D"/>
        </w:rPr>
        <w:t xml:space="preserve"> за счет снижения эффективных затрат.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rPr>
          <w:color w:val="1D1D1D"/>
        </w:rPr>
        <w:t>, должны стать муниципальные программы.</w:t>
      </w:r>
    </w:p>
    <w:p w:rsidR="00B1044B" w:rsidRPr="009612F3" w:rsidRDefault="00B1044B" w:rsidP="00B1044B">
      <w:pPr>
        <w:rPr>
          <w:color w:val="1D1D1D"/>
        </w:rPr>
      </w:pPr>
    </w:p>
    <w:p w:rsidR="00B1044B" w:rsidRPr="009612F3" w:rsidRDefault="00B1044B" w:rsidP="00B1044B">
      <w:pPr>
        <w:jc w:val="center"/>
        <w:rPr>
          <w:color w:val="1D1D1D"/>
        </w:rPr>
      </w:pPr>
      <w:r w:rsidRPr="009612F3">
        <w:rPr>
          <w:color w:val="1D1D1D"/>
        </w:rPr>
        <w:t xml:space="preserve">           </w:t>
      </w:r>
      <w:r w:rsidRPr="009612F3">
        <w:rPr>
          <w:b/>
          <w:bCs/>
          <w:color w:val="1D1D1D"/>
        </w:rPr>
        <w:t>4. Основные направ</w:t>
      </w:r>
      <w:r w:rsidR="00E54AFD">
        <w:rPr>
          <w:b/>
          <w:bCs/>
          <w:color w:val="1D1D1D"/>
        </w:rPr>
        <w:t>ления бюджетной политики на 202</w:t>
      </w:r>
      <w:r w:rsidR="00F8289B">
        <w:rPr>
          <w:b/>
          <w:bCs/>
          <w:color w:val="1D1D1D"/>
        </w:rPr>
        <w:t>6</w:t>
      </w:r>
      <w:r w:rsidRPr="009612F3">
        <w:rPr>
          <w:b/>
          <w:bCs/>
          <w:color w:val="1D1D1D"/>
        </w:rPr>
        <w:t xml:space="preserve"> год и на плановый период </w:t>
      </w:r>
      <w:r w:rsidR="00E54AFD">
        <w:rPr>
          <w:b/>
          <w:bCs/>
          <w:color w:val="1D1D1D"/>
        </w:rPr>
        <w:t>202</w:t>
      </w:r>
      <w:r w:rsidR="00F8289B">
        <w:rPr>
          <w:b/>
          <w:bCs/>
          <w:color w:val="1D1D1D"/>
        </w:rPr>
        <w:t>7</w:t>
      </w:r>
      <w:r w:rsidRPr="009612F3">
        <w:rPr>
          <w:b/>
          <w:bCs/>
          <w:color w:val="1D1D1D"/>
        </w:rPr>
        <w:t xml:space="preserve"> и </w:t>
      </w:r>
      <w:r w:rsidR="00E54AFD">
        <w:rPr>
          <w:b/>
          <w:bCs/>
          <w:color w:val="1D1D1D"/>
        </w:rPr>
        <w:t>202</w:t>
      </w:r>
      <w:r w:rsidR="00F8289B">
        <w:rPr>
          <w:b/>
          <w:bCs/>
          <w:color w:val="1D1D1D"/>
        </w:rPr>
        <w:t>8</w:t>
      </w:r>
      <w:r w:rsidRPr="009612F3">
        <w:rPr>
          <w:b/>
          <w:bCs/>
          <w:color w:val="1D1D1D"/>
        </w:rPr>
        <w:t> годов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Бюджет как основной инструмент экономической политики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rPr>
          <w:color w:val="1D1D1D"/>
        </w:rPr>
        <w:t xml:space="preserve"> призван активизировать в предстоящие годы структурные изменения в экономике.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Ограничений на реализацию приоритетных направлений социально- экономической политики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rPr>
          <w:color w:val="1D1D1D"/>
        </w:rPr>
        <w:t>.</w:t>
      </w:r>
    </w:p>
    <w:p w:rsidR="00B1044B" w:rsidRPr="009612F3" w:rsidRDefault="00B1044B" w:rsidP="00B1044B">
      <w:pPr>
        <w:ind w:firstLine="851"/>
        <w:jc w:val="both"/>
        <w:rPr>
          <w:b/>
          <w:bCs/>
          <w:color w:val="1D1D1D"/>
        </w:rPr>
      </w:pPr>
      <w:r w:rsidRPr="009612F3">
        <w:rPr>
          <w:color w:val="1D1D1D"/>
        </w:rPr>
        <w:t xml:space="preserve">При формировании бюджета </w:t>
      </w:r>
      <w:r w:rsidRPr="009612F3">
        <w:rPr>
          <w:color w:val="000000"/>
        </w:rPr>
        <w:t>муниципального образования Новочеркасский сельсовет Саракташского района Оренбургской области</w:t>
      </w:r>
      <w:r w:rsidRPr="009612F3">
        <w:rPr>
          <w:color w:val="1D1D1D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Бюджетная политика </w:t>
      </w:r>
      <w:r w:rsidRPr="009612F3">
        <w:t xml:space="preserve">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>8</w:t>
      </w:r>
      <w:r w:rsidRPr="009612F3">
        <w:t> годов</w:t>
      </w:r>
      <w:r w:rsidRPr="009612F3">
        <w:rPr>
          <w:color w:val="1D1D1D"/>
        </w:rPr>
        <w:t xml:space="preserve">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Основными направлениями бюджетной политики в области расходов являются: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 w:rsidRPr="009612F3">
        <w:t xml:space="preserve">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 xml:space="preserve">8 </w:t>
      </w:r>
      <w:r w:rsidRPr="009612F3">
        <w:t> годов</w:t>
      </w:r>
      <w:r w:rsidRPr="009612F3">
        <w:rPr>
          <w:color w:val="1D1D1D"/>
        </w:rPr>
        <w:t xml:space="preserve">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lastRenderedPageBreak/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нормоконтроля;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-увязка муниципальных заданий на оказание муниципальных услуг с целями муниципальных программ;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  <w:r w:rsidRPr="009612F3">
        <w:rPr>
          <w:color w:val="1D1D1D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B1044B" w:rsidRPr="009612F3" w:rsidRDefault="00B1044B" w:rsidP="00B1044B">
      <w:pPr>
        <w:ind w:firstLine="851"/>
        <w:jc w:val="both"/>
        <w:rPr>
          <w:color w:val="1D1D1D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Default="00B1044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Default="00F8289B" w:rsidP="00B1044B">
      <w:pPr>
        <w:jc w:val="right"/>
        <w:rPr>
          <w:color w:val="000000"/>
        </w:rPr>
      </w:pPr>
    </w:p>
    <w:p w:rsidR="00F8289B" w:rsidRPr="009612F3" w:rsidRDefault="00F8289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</w:p>
    <w:p w:rsidR="00B1044B" w:rsidRPr="009612F3" w:rsidRDefault="00B1044B" w:rsidP="00B1044B">
      <w:pPr>
        <w:jc w:val="right"/>
        <w:rPr>
          <w:color w:val="000000"/>
        </w:rPr>
      </w:pPr>
      <w:r w:rsidRPr="009612F3">
        <w:rPr>
          <w:color w:val="000000"/>
        </w:rPr>
        <w:lastRenderedPageBreak/>
        <w:t>Приложение № 2                                                                                                                                                      к постановлению администрации</w:t>
      </w:r>
    </w:p>
    <w:p w:rsidR="00B1044B" w:rsidRPr="009612F3" w:rsidRDefault="00B1044B" w:rsidP="00B1044B">
      <w:pPr>
        <w:jc w:val="right"/>
        <w:rPr>
          <w:color w:val="000000"/>
        </w:rPr>
      </w:pPr>
      <w:r w:rsidRPr="009612F3">
        <w:rPr>
          <w:color w:val="000000"/>
        </w:rPr>
        <w:t xml:space="preserve">Новочеркасского сельсовета                                                                                                                                                         </w:t>
      </w:r>
      <w:r w:rsidR="0020589B">
        <w:rPr>
          <w:color w:val="000000"/>
        </w:rPr>
        <w:t xml:space="preserve">                          от 07.11.202</w:t>
      </w:r>
      <w:r w:rsidR="00F8289B">
        <w:rPr>
          <w:color w:val="000000"/>
        </w:rPr>
        <w:t>5</w:t>
      </w:r>
      <w:r w:rsidR="0020589B">
        <w:rPr>
          <w:color w:val="000000"/>
        </w:rPr>
        <w:t xml:space="preserve">  №7</w:t>
      </w:r>
      <w:r w:rsidR="00F8289B">
        <w:rPr>
          <w:color w:val="000000"/>
        </w:rPr>
        <w:t>3</w:t>
      </w:r>
      <w:r w:rsidRPr="009612F3">
        <w:rPr>
          <w:color w:val="000000"/>
        </w:rPr>
        <w:t xml:space="preserve">-п </w:t>
      </w:r>
    </w:p>
    <w:p w:rsidR="00B1044B" w:rsidRPr="009612F3" w:rsidRDefault="00B1044B" w:rsidP="00B1044B">
      <w:pPr>
        <w:jc w:val="both"/>
        <w:rPr>
          <w:color w:val="000000"/>
        </w:rPr>
      </w:pP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 xml:space="preserve">  ОСНОВНЫЕ НАПРАВЛЕНИЯ</w:t>
      </w: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>налоговой политики муниципального образования Новочеркасский сельсовет Саракташского района Оренбургской области</w:t>
      </w:r>
    </w:p>
    <w:p w:rsidR="00B1044B" w:rsidRPr="009612F3" w:rsidRDefault="00B1044B" w:rsidP="00B1044B">
      <w:pPr>
        <w:jc w:val="center"/>
        <w:rPr>
          <w:b/>
          <w:bCs/>
          <w:color w:val="000000"/>
        </w:rPr>
      </w:pPr>
      <w:r w:rsidRPr="009612F3">
        <w:rPr>
          <w:b/>
          <w:bCs/>
          <w:color w:val="000000"/>
        </w:rPr>
        <w:t xml:space="preserve">на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6</w:t>
      </w:r>
      <w:r w:rsidRPr="009612F3">
        <w:rPr>
          <w:b/>
          <w:bCs/>
          <w:color w:val="000000"/>
        </w:rPr>
        <w:t xml:space="preserve"> год и на плановый период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7</w:t>
      </w:r>
      <w:r w:rsidRPr="009612F3">
        <w:rPr>
          <w:b/>
          <w:bCs/>
          <w:color w:val="000000"/>
        </w:rPr>
        <w:t xml:space="preserve"> и </w:t>
      </w:r>
      <w:r w:rsidR="00E54AFD">
        <w:rPr>
          <w:b/>
          <w:bCs/>
          <w:color w:val="000000"/>
        </w:rPr>
        <w:t>202</w:t>
      </w:r>
      <w:r w:rsidR="00F8289B">
        <w:rPr>
          <w:b/>
          <w:bCs/>
          <w:color w:val="000000"/>
        </w:rPr>
        <w:t>8</w:t>
      </w:r>
      <w:r w:rsidRPr="009612F3">
        <w:rPr>
          <w:b/>
          <w:bCs/>
          <w:color w:val="000000"/>
        </w:rPr>
        <w:t> годов</w:t>
      </w:r>
    </w:p>
    <w:p w:rsidR="00B1044B" w:rsidRPr="009612F3" w:rsidRDefault="00B1044B" w:rsidP="00B1044B">
      <w:pPr>
        <w:jc w:val="both"/>
        <w:rPr>
          <w:b/>
          <w:bCs/>
          <w:color w:val="000000"/>
        </w:rPr>
      </w:pPr>
    </w:p>
    <w:p w:rsidR="00B1044B" w:rsidRPr="009612F3" w:rsidRDefault="00B1044B" w:rsidP="00B1044B">
      <w:pPr>
        <w:ind w:firstLine="851"/>
        <w:jc w:val="both"/>
        <w:rPr>
          <w:b/>
          <w:bCs/>
          <w:color w:val="000000"/>
        </w:rPr>
      </w:pPr>
      <w:r w:rsidRPr="009612F3">
        <w:rPr>
          <w:b/>
          <w:bCs/>
          <w:color w:val="000000"/>
        </w:rPr>
        <w:t>1. Итоги ре</w:t>
      </w:r>
      <w:r w:rsidR="00E54AFD">
        <w:rPr>
          <w:b/>
          <w:bCs/>
          <w:color w:val="000000"/>
        </w:rPr>
        <w:t>ализации налоговой политики 202</w:t>
      </w:r>
      <w:r w:rsidR="00F8289B">
        <w:rPr>
          <w:b/>
          <w:bCs/>
          <w:color w:val="000000"/>
        </w:rPr>
        <w:t>4</w:t>
      </w:r>
      <w:r w:rsidR="00E54AFD">
        <w:rPr>
          <w:b/>
          <w:bCs/>
          <w:color w:val="000000"/>
        </w:rPr>
        <w:t xml:space="preserve"> года – 9 месяцев 202</w:t>
      </w:r>
      <w:r w:rsidR="00F8289B">
        <w:rPr>
          <w:b/>
          <w:bCs/>
          <w:color w:val="000000"/>
        </w:rPr>
        <w:t>5</w:t>
      </w:r>
      <w:r w:rsidR="00E54AFD">
        <w:rPr>
          <w:b/>
          <w:bCs/>
          <w:color w:val="000000"/>
        </w:rPr>
        <w:t>4</w:t>
      </w:r>
      <w:r w:rsidRPr="009612F3">
        <w:rPr>
          <w:b/>
          <w:bCs/>
          <w:color w:val="000000"/>
        </w:rPr>
        <w:t xml:space="preserve"> года.</w:t>
      </w:r>
    </w:p>
    <w:p w:rsidR="00B1044B" w:rsidRPr="009612F3" w:rsidRDefault="00B1044B" w:rsidP="00B1044B">
      <w:pPr>
        <w:ind w:firstLine="851"/>
        <w:jc w:val="both"/>
        <w:rPr>
          <w:b/>
          <w:bCs/>
          <w:color w:val="000000"/>
        </w:rPr>
      </w:pPr>
      <w:r w:rsidRPr="009612F3">
        <w:rPr>
          <w:color w:val="000000"/>
        </w:rPr>
        <w:t xml:space="preserve">При подготовке основных направлений налоговой политики муниципального образования Новочеркасский сельсовет Саракташского района Оренбургской области </w:t>
      </w:r>
      <w:r w:rsidRPr="009612F3">
        <w:t xml:space="preserve">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>8</w:t>
      </w:r>
      <w:r w:rsidRPr="009612F3">
        <w:t> годов</w:t>
      </w:r>
      <w:r w:rsidRPr="009612F3">
        <w:rPr>
          <w:color w:val="000000"/>
        </w:rPr>
        <w:t xml:space="preserve"> учитывались положения следующих документов:</w:t>
      </w:r>
    </w:p>
    <w:p w:rsidR="00B1044B" w:rsidRPr="009612F3" w:rsidRDefault="00B1044B" w:rsidP="00B1044B">
      <w:pPr>
        <w:ind w:firstLine="851"/>
        <w:jc w:val="both"/>
        <w:rPr>
          <w:color w:val="000000"/>
        </w:rPr>
      </w:pPr>
      <w:r w:rsidRPr="009612F3">
        <w:rPr>
          <w:color w:val="000000"/>
        </w:rPr>
        <w:t xml:space="preserve">- Основные направления налоговой политики Российской Федерации </w:t>
      </w:r>
      <w:r w:rsidRPr="009612F3">
        <w:t xml:space="preserve">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>8</w:t>
      </w:r>
      <w:r w:rsidRPr="009612F3">
        <w:t> годов</w:t>
      </w:r>
      <w:r w:rsidRPr="009612F3">
        <w:rPr>
          <w:color w:val="000000"/>
        </w:rPr>
        <w:t>;</w:t>
      </w:r>
    </w:p>
    <w:p w:rsidR="00B1044B" w:rsidRPr="009612F3" w:rsidRDefault="00B1044B" w:rsidP="00B1044B">
      <w:pPr>
        <w:ind w:firstLine="851"/>
        <w:jc w:val="both"/>
        <w:rPr>
          <w:color w:val="000000"/>
        </w:rPr>
      </w:pPr>
      <w:r w:rsidRPr="009612F3">
        <w:rPr>
          <w:color w:val="000000"/>
        </w:rPr>
        <w:t>- Отчет Гла</w:t>
      </w:r>
      <w:r w:rsidR="00E54AFD">
        <w:rPr>
          <w:color w:val="000000"/>
        </w:rPr>
        <w:t>вы муниципального района за 202</w:t>
      </w:r>
      <w:r w:rsidR="00F8289B">
        <w:rPr>
          <w:color w:val="000000"/>
        </w:rPr>
        <w:t xml:space="preserve">4 </w:t>
      </w:r>
      <w:r w:rsidRPr="009612F3">
        <w:rPr>
          <w:color w:val="000000"/>
        </w:rPr>
        <w:t>год.</w:t>
      </w:r>
    </w:p>
    <w:p w:rsidR="00B1044B" w:rsidRPr="009612F3" w:rsidRDefault="00B1044B" w:rsidP="00B1044B">
      <w:pPr>
        <w:ind w:firstLine="851"/>
        <w:jc w:val="both"/>
        <w:rPr>
          <w:color w:val="000000"/>
        </w:rPr>
      </w:pPr>
      <w:r w:rsidRPr="009612F3">
        <w:rPr>
          <w:color w:val="000000"/>
        </w:rPr>
        <w:t xml:space="preserve"> Основные направления налоговой политики муниципального образования Новочеркасский сельсовет Саракташского района Оренбургской области</w:t>
      </w:r>
      <w:r w:rsidRPr="009612F3">
        <w:t xml:space="preserve"> на </w:t>
      </w:r>
      <w:r w:rsidR="00E54AFD">
        <w:t>202</w:t>
      </w:r>
      <w:r w:rsidR="00F8289B">
        <w:t>6</w:t>
      </w:r>
      <w:r w:rsidRPr="009612F3">
        <w:t xml:space="preserve"> год и на плановый период </w:t>
      </w:r>
      <w:r w:rsidR="00E54AFD">
        <w:t>202</w:t>
      </w:r>
      <w:r w:rsidR="00F8289B">
        <w:t>7</w:t>
      </w:r>
      <w:r w:rsidRPr="009612F3">
        <w:t xml:space="preserve"> и </w:t>
      </w:r>
      <w:r w:rsidR="00E54AFD">
        <w:t>202</w:t>
      </w:r>
      <w:r w:rsidR="00F8289B">
        <w:t>8</w:t>
      </w:r>
      <w:r w:rsidRPr="009612F3">
        <w:t> годов</w:t>
      </w:r>
      <w:r w:rsidRPr="009612F3">
        <w:rPr>
          <w:color w:val="000000"/>
        </w:rPr>
        <w:t xml:space="preserve"> подготовлены в соответствии с требованиями Бюджетного кодекса Российской Федерации, и Положением о бюджетном процессе в муниципальном образовании Новочеркасский сельсовет Саракташского района Оренбургской области.</w:t>
      </w: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F8289B">
        <w:rPr>
          <w:color w:val="000000"/>
          <w:highlight w:val="yellow"/>
        </w:rPr>
        <w:t>Поступление д</w:t>
      </w:r>
      <w:r w:rsidR="009D6A5E" w:rsidRPr="00F8289B">
        <w:rPr>
          <w:color w:val="000000"/>
          <w:highlight w:val="yellow"/>
        </w:rPr>
        <w:t>оходов в бюджет поселения в 202</w:t>
      </w:r>
      <w:r w:rsidR="00F8289B" w:rsidRPr="00F8289B">
        <w:rPr>
          <w:color w:val="000000"/>
          <w:highlight w:val="yellow"/>
        </w:rPr>
        <w:t>4</w:t>
      </w:r>
      <w:r w:rsidRPr="00F8289B">
        <w:rPr>
          <w:color w:val="000000"/>
          <w:highlight w:val="yellow"/>
        </w:rPr>
        <w:t xml:space="preserve"> году составило </w:t>
      </w:r>
      <w:r w:rsidR="00E26381" w:rsidRPr="00E26381">
        <w:rPr>
          <w:color w:val="000000"/>
        </w:rPr>
        <w:t>35</w:t>
      </w:r>
      <w:r w:rsidR="00E26381">
        <w:rPr>
          <w:color w:val="000000"/>
        </w:rPr>
        <w:t> </w:t>
      </w:r>
      <w:r w:rsidR="00E26381" w:rsidRPr="00E26381">
        <w:rPr>
          <w:color w:val="000000"/>
        </w:rPr>
        <w:t>272</w:t>
      </w:r>
      <w:r w:rsidR="00E26381">
        <w:rPr>
          <w:color w:val="000000"/>
        </w:rPr>
        <w:t>,</w:t>
      </w:r>
      <w:r w:rsidR="00E26381" w:rsidRPr="00E26381">
        <w:rPr>
          <w:color w:val="000000"/>
        </w:rPr>
        <w:t>83</w:t>
      </w:r>
      <w:r w:rsidR="00E26381">
        <w:rPr>
          <w:color w:val="000000"/>
        </w:rPr>
        <w:t xml:space="preserve"> </w:t>
      </w:r>
      <w:r w:rsidRPr="00F8289B">
        <w:rPr>
          <w:color w:val="000000"/>
          <w:highlight w:val="yellow"/>
        </w:rPr>
        <w:t xml:space="preserve">тыс. руб., поступление налоговых и неналоговых доходов составило </w:t>
      </w:r>
      <w:r w:rsidR="00E26381" w:rsidRPr="00E26381">
        <w:t>11</w:t>
      </w:r>
      <w:r w:rsidR="00E26381">
        <w:t> </w:t>
      </w:r>
      <w:r w:rsidR="00E26381" w:rsidRPr="00E26381">
        <w:t>729</w:t>
      </w:r>
      <w:r w:rsidR="00E26381">
        <w:t>,</w:t>
      </w:r>
      <w:r w:rsidR="00E26381" w:rsidRPr="00E26381">
        <w:t>34</w:t>
      </w:r>
      <w:r w:rsidRPr="00F8289B">
        <w:rPr>
          <w:highlight w:val="yellow"/>
        </w:rPr>
        <w:t xml:space="preserve"> </w:t>
      </w:r>
      <w:r w:rsidRPr="00F8289B">
        <w:rPr>
          <w:color w:val="000000"/>
          <w:highlight w:val="yellow"/>
        </w:rPr>
        <w:t xml:space="preserve">тыс. руб. Налоговая политика муниципального образования Новочеркасский сельсовет Саракташского </w:t>
      </w:r>
      <w:r w:rsidR="00D61BFF" w:rsidRPr="00F8289B">
        <w:rPr>
          <w:color w:val="000000"/>
          <w:highlight w:val="yellow"/>
        </w:rPr>
        <w:t>района Оренбургской области 202</w:t>
      </w:r>
      <w:r w:rsidR="000D5B3D">
        <w:rPr>
          <w:color w:val="000000"/>
          <w:highlight w:val="yellow"/>
        </w:rPr>
        <w:t>4</w:t>
      </w:r>
      <w:r w:rsidR="00D61BFF" w:rsidRPr="00F8289B">
        <w:rPr>
          <w:color w:val="000000"/>
          <w:highlight w:val="yellow"/>
        </w:rPr>
        <w:t xml:space="preserve"> года – 9 месяцев 202</w:t>
      </w:r>
      <w:r w:rsidR="000D5B3D">
        <w:rPr>
          <w:color w:val="000000"/>
          <w:highlight w:val="yellow"/>
        </w:rPr>
        <w:t>5</w:t>
      </w:r>
      <w:r w:rsidRPr="00F8289B">
        <w:rPr>
          <w:color w:val="000000"/>
          <w:highlight w:val="yellow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B1044B" w:rsidRPr="009612F3" w:rsidRDefault="00B1044B" w:rsidP="00B1044B">
      <w:pPr>
        <w:ind w:firstLine="708"/>
        <w:jc w:val="both"/>
      </w:pPr>
      <w:r w:rsidRPr="009612F3"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 </w:t>
      </w:r>
      <w:r w:rsidRPr="009612F3">
        <w:rPr>
          <w:color w:val="000000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9612F3">
        <w:t>политики:</w:t>
      </w:r>
    </w:p>
    <w:p w:rsidR="00B1044B" w:rsidRPr="009612F3" w:rsidRDefault="00B1044B" w:rsidP="00B1044B">
      <w:pPr>
        <w:ind w:firstLine="708"/>
        <w:jc w:val="both"/>
      </w:pPr>
      <w:r w:rsidRPr="009612F3"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B1044B" w:rsidRPr="009612F3" w:rsidRDefault="00B1044B" w:rsidP="00B1044B">
      <w:pPr>
        <w:pStyle w:val="a3"/>
        <w:spacing w:after="0" w:line="240" w:lineRule="auto"/>
        <w:ind w:firstLine="851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lastRenderedPageBreak/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B1044B" w:rsidRPr="009612F3" w:rsidRDefault="00B1044B" w:rsidP="00B1044B">
      <w:pPr>
        <w:pStyle w:val="a3"/>
        <w:spacing w:after="0" w:line="240" w:lineRule="auto"/>
        <w:ind w:firstLine="851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612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B1044B" w:rsidRPr="009612F3" w:rsidRDefault="00B1044B" w:rsidP="00B1044B">
      <w:pPr>
        <w:pStyle w:val="a3"/>
        <w:spacing w:after="0" w:line="240" w:lineRule="auto"/>
        <w:ind w:firstLine="851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color w:val="000000"/>
        </w:rPr>
      </w:pPr>
      <w:r w:rsidRPr="009612F3">
        <w:rPr>
          <w:b/>
          <w:bCs/>
          <w:color w:val="000000"/>
        </w:rPr>
        <w:t xml:space="preserve">2. Меры в области налоговой политики, планируемые к реализации в </w:t>
      </w:r>
      <w:r w:rsidR="00E54AFD">
        <w:rPr>
          <w:b/>
          <w:bCs/>
          <w:color w:val="000000"/>
        </w:rPr>
        <w:t>202</w:t>
      </w:r>
      <w:r w:rsidR="000D5B3D">
        <w:rPr>
          <w:b/>
          <w:bCs/>
          <w:color w:val="000000"/>
        </w:rPr>
        <w:t>6</w:t>
      </w:r>
      <w:r w:rsidRPr="009612F3">
        <w:rPr>
          <w:b/>
          <w:bCs/>
          <w:color w:val="000000"/>
        </w:rPr>
        <w:t xml:space="preserve"> году и плановом периоде </w:t>
      </w:r>
      <w:r w:rsidR="00E54AFD">
        <w:rPr>
          <w:b/>
          <w:bCs/>
          <w:color w:val="000000"/>
        </w:rPr>
        <w:t>202</w:t>
      </w:r>
      <w:r w:rsidR="000D5B3D">
        <w:rPr>
          <w:b/>
          <w:bCs/>
          <w:color w:val="000000"/>
        </w:rPr>
        <w:t>7</w:t>
      </w:r>
      <w:r w:rsidRPr="009612F3">
        <w:rPr>
          <w:b/>
          <w:bCs/>
          <w:color w:val="000000"/>
        </w:rPr>
        <w:t xml:space="preserve"> и </w:t>
      </w:r>
      <w:r w:rsidR="00E54AFD">
        <w:rPr>
          <w:b/>
          <w:bCs/>
          <w:color w:val="000000"/>
        </w:rPr>
        <w:t>202</w:t>
      </w:r>
      <w:r w:rsidR="000D5B3D">
        <w:rPr>
          <w:b/>
          <w:bCs/>
          <w:color w:val="000000"/>
        </w:rPr>
        <w:t>8</w:t>
      </w:r>
      <w:r w:rsidRPr="009612F3">
        <w:rPr>
          <w:b/>
          <w:bCs/>
          <w:color w:val="000000"/>
        </w:rPr>
        <w:t xml:space="preserve"> годов</w:t>
      </w:r>
    </w:p>
    <w:p w:rsidR="000D5B3D" w:rsidRDefault="00B1044B" w:rsidP="00B1044B">
      <w:pPr>
        <w:pStyle w:val="a5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9612F3">
        <w:rPr>
          <w:color w:val="000000"/>
        </w:rPr>
        <w:t xml:space="preserve"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</w:t>
      </w: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9612F3">
        <w:rPr>
          <w:color w:val="000000"/>
        </w:rPr>
        <w:t>Налоговая политика муниципального образования Новочеркасский сельсовет Саракташского района Оренбургской области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9612F3">
        <w:rPr>
          <w:color w:val="000000"/>
        </w:rPr>
        <w:br/>
        <w:t xml:space="preserve">Продолжится работа по инвентаризации объектов недвижимости. </w:t>
      </w: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</w:rPr>
      </w:pPr>
      <w:r w:rsidRPr="009612F3">
        <w:rPr>
          <w:color w:val="000000"/>
        </w:rPr>
        <w:t xml:space="preserve">В </w:t>
      </w:r>
      <w:r w:rsidR="00E54AFD">
        <w:rPr>
          <w:color w:val="000000"/>
        </w:rPr>
        <w:t>202</w:t>
      </w:r>
      <w:r w:rsidR="000D5B3D">
        <w:rPr>
          <w:color w:val="000000"/>
        </w:rPr>
        <w:t>6</w:t>
      </w:r>
      <w:r w:rsidRPr="009612F3">
        <w:rPr>
          <w:color w:val="000000"/>
        </w:rPr>
        <w:t xml:space="preserve"> году предстоит решить следующие задачи:</w:t>
      </w:r>
      <w:r w:rsidRPr="009612F3">
        <w:rPr>
          <w:color w:val="000000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612F3">
        <w:rPr>
          <w:color w:val="000000"/>
        </w:rPr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B1044B" w:rsidRPr="009612F3" w:rsidRDefault="00B1044B" w:rsidP="00B1044B">
      <w:pPr>
        <w:pStyle w:val="a5"/>
        <w:shd w:val="clear" w:color="auto" w:fill="FFFFFF"/>
        <w:spacing w:before="0" w:beforeAutospacing="0" w:after="0" w:afterAutospacing="0"/>
        <w:ind w:firstLine="993"/>
        <w:jc w:val="both"/>
      </w:pPr>
      <w:r w:rsidRPr="009612F3">
        <w:rPr>
          <w:color w:val="000000"/>
        </w:rPr>
        <w:t xml:space="preserve"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 местного самоуправления на </w:t>
      </w:r>
      <w:r w:rsidR="00E54AFD">
        <w:rPr>
          <w:color w:val="000000"/>
        </w:rPr>
        <w:t>202</w:t>
      </w:r>
      <w:r w:rsidR="000D5B3D">
        <w:rPr>
          <w:color w:val="000000"/>
        </w:rPr>
        <w:t>6</w:t>
      </w:r>
      <w:r w:rsidRPr="009612F3">
        <w:rPr>
          <w:color w:val="000000"/>
        </w:rPr>
        <w:t xml:space="preserve"> - </w:t>
      </w:r>
      <w:r w:rsidR="00E54AFD">
        <w:rPr>
          <w:color w:val="000000"/>
        </w:rPr>
        <w:t>202</w:t>
      </w:r>
      <w:r w:rsidR="000D5B3D">
        <w:rPr>
          <w:color w:val="000000"/>
        </w:rPr>
        <w:t>8</w:t>
      </w:r>
      <w:r w:rsidRPr="009612F3">
        <w:rPr>
          <w:color w:val="000000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B1044B" w:rsidRPr="009612F3" w:rsidRDefault="00B1044B" w:rsidP="00B1044B"/>
    <w:p w:rsidR="00B1044B" w:rsidRPr="009612F3" w:rsidRDefault="00B1044B" w:rsidP="00B1044B"/>
    <w:p w:rsidR="00B1044B" w:rsidRPr="009612F3" w:rsidRDefault="00B1044B" w:rsidP="00B1044B"/>
    <w:p w:rsidR="00B1044B" w:rsidRPr="009612F3" w:rsidRDefault="00B1044B" w:rsidP="00B1044B"/>
    <w:p w:rsidR="00B1044B" w:rsidRPr="009612F3" w:rsidRDefault="00B1044B" w:rsidP="00B1044B"/>
    <w:p w:rsidR="00B1044B" w:rsidRPr="009612F3" w:rsidRDefault="00B1044B" w:rsidP="00B1044B"/>
    <w:p w:rsidR="00936A6E" w:rsidRDefault="00936A6E"/>
    <w:sectPr w:rsidR="00936A6E" w:rsidSect="009612F3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B1044B"/>
    <w:rsid w:val="00020FE7"/>
    <w:rsid w:val="000545AD"/>
    <w:rsid w:val="000D5B3D"/>
    <w:rsid w:val="00200DBB"/>
    <w:rsid w:val="0020589B"/>
    <w:rsid w:val="002301FF"/>
    <w:rsid w:val="002938FC"/>
    <w:rsid w:val="002F7EFF"/>
    <w:rsid w:val="003A017B"/>
    <w:rsid w:val="003B56D0"/>
    <w:rsid w:val="00551BB5"/>
    <w:rsid w:val="005D7B7F"/>
    <w:rsid w:val="006107CE"/>
    <w:rsid w:val="006E0253"/>
    <w:rsid w:val="00733D77"/>
    <w:rsid w:val="00765103"/>
    <w:rsid w:val="00821DB1"/>
    <w:rsid w:val="00936A6E"/>
    <w:rsid w:val="009612F3"/>
    <w:rsid w:val="009C1B6A"/>
    <w:rsid w:val="009D6A5E"/>
    <w:rsid w:val="00B1044B"/>
    <w:rsid w:val="00B61D75"/>
    <w:rsid w:val="00BB2AD2"/>
    <w:rsid w:val="00C43B8F"/>
    <w:rsid w:val="00C51C01"/>
    <w:rsid w:val="00D06EA1"/>
    <w:rsid w:val="00D51DBC"/>
    <w:rsid w:val="00D61BFF"/>
    <w:rsid w:val="00E26381"/>
    <w:rsid w:val="00E54AFD"/>
    <w:rsid w:val="00EA077B"/>
    <w:rsid w:val="00F45710"/>
    <w:rsid w:val="00F8289B"/>
    <w:rsid w:val="00F8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44B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B1044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3">
    <w:name w:val="Body Text"/>
    <w:basedOn w:val="a"/>
    <w:link w:val="a4"/>
    <w:rsid w:val="00B1044B"/>
    <w:pPr>
      <w:spacing w:after="200" w:line="276" w:lineRule="auto"/>
      <w:jc w:val="both"/>
    </w:pPr>
    <w:rPr>
      <w:rFonts w:ascii="Bookman Old Style" w:eastAsia="Times New Roman" w:hAnsi="Bookman Old Style" w:cs="Bookman Old Style"/>
      <w:b/>
      <w:bCs/>
      <w:i/>
      <w:iCs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locked/>
    <w:rsid w:val="00B1044B"/>
    <w:rPr>
      <w:rFonts w:ascii="Bookman Old Style" w:hAnsi="Bookman Old Style" w:cs="Bookman Old Style"/>
      <w:b/>
      <w:bCs/>
      <w:i/>
      <w:iCs/>
      <w:sz w:val="22"/>
      <w:szCs w:val="22"/>
      <w:lang w:val="ru-RU" w:eastAsia="en-US" w:bidi="ar-SA"/>
    </w:rPr>
  </w:style>
  <w:style w:type="paragraph" w:styleId="a5">
    <w:name w:val="Normal (Web)"/>
    <w:basedOn w:val="a"/>
    <w:semiHidden/>
    <w:rsid w:val="00B1044B"/>
    <w:pPr>
      <w:spacing w:before="100" w:beforeAutospacing="1" w:after="100" w:afterAutospacing="1"/>
    </w:pPr>
  </w:style>
  <w:style w:type="paragraph" w:styleId="a6">
    <w:name w:val="Balloon Text"/>
    <w:basedOn w:val="a"/>
    <w:semiHidden/>
    <w:rsid w:val="009612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2024-04-28T07:27:00Z</cp:lastPrinted>
  <dcterms:created xsi:type="dcterms:W3CDTF">2025-11-18T12:09:00Z</dcterms:created>
  <dcterms:modified xsi:type="dcterms:W3CDTF">2025-11-18T12:09:00Z</dcterms:modified>
</cp:coreProperties>
</file>