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B92" w:rsidRDefault="000B4B92" w:rsidP="000B4B92">
      <w:pPr>
        <w:jc w:val="right"/>
      </w:pPr>
    </w:p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B66F52" w:rsidRPr="00B66F52">
        <w:trPr>
          <w:trHeight w:val="961"/>
          <w:jc w:val="center"/>
        </w:trPr>
        <w:tc>
          <w:tcPr>
            <w:tcW w:w="3321" w:type="dxa"/>
          </w:tcPr>
          <w:p w:rsidR="00B66F52" w:rsidRPr="00B66F52" w:rsidRDefault="00B66F52" w:rsidP="00B66F52">
            <w:pPr>
              <w:ind w:right="-142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B66F52" w:rsidRPr="00B66F52" w:rsidRDefault="00BD59D8" w:rsidP="00B66F52">
            <w:pPr>
              <w:ind w:right="-142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>
                  <wp:extent cx="542925" cy="6858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B66F52" w:rsidRPr="00B66F52" w:rsidRDefault="00B66F52" w:rsidP="00B66F52">
            <w:pPr>
              <w:ind w:right="-142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B66F52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B66F52" w:rsidRPr="00B66F52" w:rsidRDefault="00B66F52" w:rsidP="00B66F52">
      <w:pPr>
        <w:jc w:val="center"/>
        <w:rPr>
          <w:rFonts w:eastAsia="Calibri"/>
          <w:b/>
          <w:bCs/>
          <w:caps/>
          <w:sz w:val="28"/>
          <w:szCs w:val="28"/>
          <w:lang w:eastAsia="en-US"/>
        </w:rPr>
      </w:pPr>
      <w:r w:rsidRPr="00B66F52">
        <w:rPr>
          <w:rFonts w:eastAsia="Calibri"/>
          <w:b/>
          <w:bCs/>
          <w:caps/>
          <w:sz w:val="28"/>
          <w:szCs w:val="28"/>
          <w:lang w:eastAsia="en-US"/>
        </w:rPr>
        <w:t>СОВЕТ ДЕПУТАТОВ МУНИЦИПАЛЬНОГО ОБРАЗОВАНИЯ НОВОЧЕРКаССКИЙ  СЕЛЬСОВЕТ САРАКТАШСКОГО РАЙОНА ОРЕНБУРГСКОЙ ОБЛАСТИ</w:t>
      </w:r>
    </w:p>
    <w:p w:rsidR="00B66F52" w:rsidRPr="00B66F52" w:rsidRDefault="0083067B" w:rsidP="00B66F52">
      <w:pPr>
        <w:jc w:val="center"/>
        <w:rPr>
          <w:rFonts w:eastAsia="Calibri"/>
          <w:b/>
          <w:bCs/>
          <w:caps/>
          <w:sz w:val="28"/>
          <w:szCs w:val="28"/>
          <w:lang w:eastAsia="en-US"/>
        </w:rPr>
      </w:pPr>
      <w:r>
        <w:rPr>
          <w:rFonts w:eastAsia="Calibri"/>
          <w:b/>
          <w:bCs/>
          <w:caps/>
          <w:sz w:val="28"/>
          <w:szCs w:val="28"/>
          <w:lang w:eastAsia="en-US"/>
        </w:rPr>
        <w:t>Пятый</w:t>
      </w:r>
      <w:r w:rsidR="00B66F52" w:rsidRPr="00B66F52">
        <w:rPr>
          <w:rFonts w:eastAsia="Calibri"/>
          <w:b/>
          <w:bCs/>
          <w:caps/>
          <w:sz w:val="28"/>
          <w:szCs w:val="28"/>
          <w:lang w:eastAsia="en-US"/>
        </w:rPr>
        <w:t xml:space="preserve"> СОЗЫВ </w:t>
      </w:r>
    </w:p>
    <w:p w:rsidR="00B66F52" w:rsidRPr="00B66F52" w:rsidRDefault="00B66F52" w:rsidP="00B66F52">
      <w:pPr>
        <w:jc w:val="center"/>
        <w:rPr>
          <w:rFonts w:ascii="Calibri" w:eastAsia="Calibri" w:hAnsi="Calibri" w:cs="Calibri"/>
          <w:b/>
          <w:bCs/>
          <w:caps/>
          <w:sz w:val="28"/>
          <w:szCs w:val="28"/>
          <w:lang w:eastAsia="en-US"/>
        </w:rPr>
      </w:pPr>
    </w:p>
    <w:p w:rsidR="00B66F52" w:rsidRPr="00B66F52" w:rsidRDefault="00B66F52" w:rsidP="00B66F52">
      <w:pPr>
        <w:jc w:val="center"/>
        <w:rPr>
          <w:rFonts w:eastAsia="Calibri"/>
          <w:b/>
          <w:bCs/>
          <w:sz w:val="28"/>
          <w:szCs w:val="28"/>
        </w:rPr>
      </w:pPr>
      <w:r w:rsidRPr="00B66F52">
        <w:rPr>
          <w:rFonts w:eastAsia="Calibri"/>
          <w:b/>
          <w:bCs/>
          <w:sz w:val="28"/>
          <w:szCs w:val="28"/>
        </w:rPr>
        <w:t>РЕШЕНИЕ</w:t>
      </w:r>
    </w:p>
    <w:p w:rsidR="00B66F52" w:rsidRPr="00B66F52" w:rsidRDefault="00B66F52" w:rsidP="00B66F52">
      <w:pPr>
        <w:jc w:val="center"/>
        <w:rPr>
          <w:sz w:val="28"/>
          <w:szCs w:val="28"/>
        </w:rPr>
      </w:pPr>
      <w:r w:rsidRPr="00B66F52">
        <w:rPr>
          <w:sz w:val="28"/>
          <w:szCs w:val="28"/>
        </w:rPr>
        <w:t>первого организационного заседания Совета депутатов</w:t>
      </w:r>
    </w:p>
    <w:p w:rsidR="00B66F52" w:rsidRPr="00B66F52" w:rsidRDefault="00B66F52" w:rsidP="00B66F52">
      <w:pPr>
        <w:jc w:val="center"/>
        <w:rPr>
          <w:rFonts w:eastAsia="Calibri"/>
          <w:sz w:val="28"/>
          <w:szCs w:val="28"/>
        </w:rPr>
      </w:pPr>
      <w:r w:rsidRPr="00B66F52">
        <w:rPr>
          <w:rFonts w:eastAsia="Calibri"/>
          <w:sz w:val="28"/>
          <w:szCs w:val="28"/>
        </w:rPr>
        <w:t xml:space="preserve">Новочеркасского сельсовета </w:t>
      </w:r>
      <w:r w:rsidR="0083067B">
        <w:rPr>
          <w:rFonts w:eastAsia="Calibri"/>
          <w:sz w:val="28"/>
          <w:szCs w:val="28"/>
        </w:rPr>
        <w:t>пятого</w:t>
      </w:r>
      <w:r w:rsidRPr="00B66F52">
        <w:rPr>
          <w:rFonts w:eastAsia="Calibri"/>
          <w:sz w:val="28"/>
          <w:szCs w:val="28"/>
        </w:rPr>
        <w:t xml:space="preserve">  созыва</w:t>
      </w:r>
    </w:p>
    <w:p w:rsidR="00B66F52" w:rsidRPr="00B66F52" w:rsidRDefault="00B66F52" w:rsidP="00B66F52">
      <w:pPr>
        <w:jc w:val="both"/>
        <w:rPr>
          <w:rFonts w:eastAsia="Calibri"/>
          <w:sz w:val="28"/>
          <w:szCs w:val="28"/>
        </w:rPr>
      </w:pPr>
    </w:p>
    <w:p w:rsidR="00B66F52" w:rsidRDefault="00E642D5" w:rsidP="00B66F52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25 </w:t>
      </w:r>
      <w:r w:rsidR="0083067B">
        <w:rPr>
          <w:rFonts w:eastAsia="Calibri"/>
          <w:sz w:val="28"/>
          <w:szCs w:val="28"/>
          <w:lang w:eastAsia="en-US"/>
        </w:rPr>
        <w:t>се</w:t>
      </w:r>
      <w:r w:rsidR="00B66F52" w:rsidRPr="00B66F52">
        <w:rPr>
          <w:rFonts w:eastAsia="Calibri"/>
          <w:sz w:val="28"/>
          <w:szCs w:val="28"/>
          <w:lang w:eastAsia="en-US"/>
        </w:rPr>
        <w:t>нтября 202</w:t>
      </w:r>
      <w:r w:rsidR="0083067B">
        <w:rPr>
          <w:rFonts w:eastAsia="Calibri"/>
          <w:sz w:val="28"/>
          <w:szCs w:val="28"/>
          <w:lang w:eastAsia="en-US"/>
        </w:rPr>
        <w:t>5</w:t>
      </w:r>
      <w:r w:rsidR="00B66F52">
        <w:rPr>
          <w:rFonts w:eastAsia="Calibri"/>
          <w:sz w:val="28"/>
          <w:szCs w:val="28"/>
          <w:lang w:eastAsia="en-US"/>
        </w:rPr>
        <w:t xml:space="preserve"> года</w:t>
      </w:r>
      <w:r w:rsidR="00B66F52" w:rsidRPr="00B66F52">
        <w:rPr>
          <w:rFonts w:eastAsia="Calibri"/>
          <w:sz w:val="28"/>
          <w:szCs w:val="28"/>
          <w:lang w:eastAsia="en-US"/>
        </w:rPr>
        <w:t xml:space="preserve">                с. Новочеркасск                                           №  </w:t>
      </w:r>
      <w:r>
        <w:rPr>
          <w:rFonts w:eastAsia="Calibri"/>
          <w:sz w:val="28"/>
          <w:szCs w:val="28"/>
          <w:lang w:eastAsia="en-US"/>
        </w:rPr>
        <w:t>5</w:t>
      </w:r>
    </w:p>
    <w:p w:rsidR="00B66F52" w:rsidRDefault="00B66F52" w:rsidP="00B66F52">
      <w:pPr>
        <w:jc w:val="both"/>
        <w:rPr>
          <w:rFonts w:eastAsia="Calibri"/>
          <w:sz w:val="28"/>
          <w:szCs w:val="28"/>
          <w:lang w:eastAsia="en-US"/>
        </w:rPr>
      </w:pPr>
    </w:p>
    <w:p w:rsidR="00797E5E" w:rsidRPr="00FC3790" w:rsidRDefault="00797E5E">
      <w:pPr>
        <w:jc w:val="both"/>
        <w:rPr>
          <w:sz w:val="8"/>
          <w:szCs w:val="8"/>
        </w:rPr>
      </w:pPr>
    </w:p>
    <w:tbl>
      <w:tblPr>
        <w:tblW w:w="0" w:type="auto"/>
        <w:tblInd w:w="392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8930"/>
      </w:tblGrid>
      <w:tr w:rsidR="008541BF" w:rsidRPr="008541BF">
        <w:tc>
          <w:tcPr>
            <w:tcW w:w="8930" w:type="dxa"/>
          </w:tcPr>
          <w:p w:rsidR="008541BF" w:rsidRPr="008541BF" w:rsidRDefault="008541BF" w:rsidP="00B66F52">
            <w:pPr>
              <w:jc w:val="center"/>
              <w:rPr>
                <w:sz w:val="28"/>
                <w:szCs w:val="28"/>
              </w:rPr>
            </w:pPr>
            <w:r w:rsidRPr="008541BF">
              <w:rPr>
                <w:sz w:val="28"/>
                <w:szCs w:val="28"/>
              </w:rPr>
              <w:t xml:space="preserve">Об </w:t>
            </w:r>
            <w:r w:rsidR="0003194B">
              <w:rPr>
                <w:sz w:val="28"/>
                <w:szCs w:val="28"/>
              </w:rPr>
              <w:t xml:space="preserve">образовании рабочей группы по подготовке очередного заседания Совета депутатов </w:t>
            </w:r>
            <w:r w:rsidRPr="008541BF">
              <w:rPr>
                <w:sz w:val="28"/>
                <w:szCs w:val="28"/>
              </w:rPr>
              <w:t xml:space="preserve"> муниципального образования </w:t>
            </w:r>
            <w:r w:rsidR="00B66F52">
              <w:rPr>
                <w:sz w:val="28"/>
                <w:szCs w:val="28"/>
              </w:rPr>
              <w:t>Новочеркасский</w:t>
            </w:r>
            <w:r w:rsidR="004C1745">
              <w:rPr>
                <w:sz w:val="28"/>
                <w:szCs w:val="28"/>
              </w:rPr>
              <w:t xml:space="preserve"> сельсовет </w:t>
            </w:r>
            <w:r w:rsidRPr="008541BF">
              <w:rPr>
                <w:sz w:val="28"/>
                <w:szCs w:val="28"/>
              </w:rPr>
              <w:t>Саракташск</w:t>
            </w:r>
            <w:r w:rsidR="004C1745">
              <w:rPr>
                <w:sz w:val="28"/>
                <w:szCs w:val="28"/>
              </w:rPr>
              <w:t>ого</w:t>
            </w:r>
            <w:r w:rsidRPr="008541BF">
              <w:rPr>
                <w:sz w:val="28"/>
                <w:szCs w:val="28"/>
              </w:rPr>
              <w:t xml:space="preserve"> район</w:t>
            </w:r>
            <w:r w:rsidR="004C1745">
              <w:rPr>
                <w:sz w:val="28"/>
                <w:szCs w:val="28"/>
              </w:rPr>
              <w:t>а</w:t>
            </w:r>
            <w:r w:rsidRPr="008541BF">
              <w:rPr>
                <w:sz w:val="28"/>
                <w:szCs w:val="28"/>
              </w:rPr>
              <w:t xml:space="preserve"> Оренбургской области </w:t>
            </w:r>
            <w:r w:rsidR="0083067B">
              <w:rPr>
                <w:sz w:val="28"/>
                <w:szCs w:val="28"/>
              </w:rPr>
              <w:t>пятого</w:t>
            </w:r>
            <w:r w:rsidRPr="008541BF">
              <w:rPr>
                <w:sz w:val="28"/>
                <w:szCs w:val="28"/>
              </w:rPr>
              <w:t xml:space="preserve"> созыва</w:t>
            </w:r>
            <w:r w:rsidR="0003194B">
              <w:rPr>
                <w:sz w:val="28"/>
                <w:szCs w:val="28"/>
              </w:rPr>
              <w:t xml:space="preserve"> и основных документов, регламентирующих работу депутатов сельсовета</w:t>
            </w:r>
          </w:p>
        </w:tc>
      </w:tr>
    </w:tbl>
    <w:p w:rsidR="008541BF" w:rsidRPr="008541BF" w:rsidRDefault="008541BF" w:rsidP="008541BF">
      <w:pPr>
        <w:rPr>
          <w:sz w:val="28"/>
          <w:szCs w:val="28"/>
        </w:rPr>
      </w:pPr>
    </w:p>
    <w:p w:rsidR="008541BF" w:rsidRPr="008541BF" w:rsidRDefault="008541BF" w:rsidP="008541BF">
      <w:pPr>
        <w:jc w:val="both"/>
        <w:rPr>
          <w:sz w:val="28"/>
          <w:szCs w:val="28"/>
        </w:rPr>
      </w:pPr>
      <w:r w:rsidRPr="008541BF">
        <w:rPr>
          <w:sz w:val="28"/>
          <w:szCs w:val="28"/>
        </w:rPr>
        <w:tab/>
        <w:t xml:space="preserve">В </w:t>
      </w:r>
      <w:r w:rsidR="0003194B">
        <w:rPr>
          <w:sz w:val="28"/>
          <w:szCs w:val="28"/>
        </w:rPr>
        <w:t xml:space="preserve">целях подготовки очередного заседания Совета депутатов </w:t>
      </w:r>
      <w:r w:rsidR="0003194B" w:rsidRPr="008541BF">
        <w:rPr>
          <w:sz w:val="28"/>
          <w:szCs w:val="28"/>
        </w:rPr>
        <w:t xml:space="preserve"> муниципального образования </w:t>
      </w:r>
      <w:r w:rsidR="00B66F52">
        <w:rPr>
          <w:sz w:val="28"/>
          <w:szCs w:val="28"/>
        </w:rPr>
        <w:t>Новочеркасский</w:t>
      </w:r>
      <w:r w:rsidR="0003194B">
        <w:rPr>
          <w:sz w:val="28"/>
          <w:szCs w:val="28"/>
        </w:rPr>
        <w:t xml:space="preserve"> сельсовет </w:t>
      </w:r>
      <w:r w:rsidR="0003194B" w:rsidRPr="008541BF">
        <w:rPr>
          <w:sz w:val="28"/>
          <w:szCs w:val="28"/>
        </w:rPr>
        <w:t>Саракташск</w:t>
      </w:r>
      <w:r w:rsidR="0003194B">
        <w:rPr>
          <w:sz w:val="28"/>
          <w:szCs w:val="28"/>
        </w:rPr>
        <w:t>ого</w:t>
      </w:r>
      <w:r w:rsidR="0003194B" w:rsidRPr="008541BF">
        <w:rPr>
          <w:sz w:val="28"/>
          <w:szCs w:val="28"/>
        </w:rPr>
        <w:t xml:space="preserve"> район</w:t>
      </w:r>
      <w:r w:rsidR="0003194B">
        <w:rPr>
          <w:sz w:val="28"/>
          <w:szCs w:val="28"/>
        </w:rPr>
        <w:t>а</w:t>
      </w:r>
      <w:r w:rsidR="0003194B" w:rsidRPr="008541BF">
        <w:rPr>
          <w:sz w:val="28"/>
          <w:szCs w:val="28"/>
        </w:rPr>
        <w:t xml:space="preserve"> Оренбургской области </w:t>
      </w:r>
      <w:r w:rsidR="0083067B">
        <w:rPr>
          <w:sz w:val="28"/>
          <w:szCs w:val="28"/>
        </w:rPr>
        <w:t>пятого</w:t>
      </w:r>
      <w:r w:rsidR="0003194B" w:rsidRPr="008541BF">
        <w:rPr>
          <w:sz w:val="28"/>
          <w:szCs w:val="28"/>
        </w:rPr>
        <w:t xml:space="preserve"> созыва</w:t>
      </w:r>
      <w:r w:rsidR="0003194B">
        <w:rPr>
          <w:sz w:val="28"/>
          <w:szCs w:val="28"/>
        </w:rPr>
        <w:t xml:space="preserve"> и основных документов, регламентирующих работу депутатов сельсовета</w:t>
      </w:r>
      <w:r w:rsidRPr="008541BF">
        <w:rPr>
          <w:sz w:val="28"/>
          <w:szCs w:val="28"/>
        </w:rPr>
        <w:t>,</w:t>
      </w:r>
    </w:p>
    <w:p w:rsidR="008541BF" w:rsidRPr="007E3B73" w:rsidRDefault="008541BF" w:rsidP="008541BF">
      <w:pPr>
        <w:rPr>
          <w:sz w:val="16"/>
          <w:szCs w:val="16"/>
        </w:rPr>
      </w:pPr>
    </w:p>
    <w:p w:rsidR="008541BF" w:rsidRPr="008541BF" w:rsidRDefault="008541BF" w:rsidP="008541BF">
      <w:pPr>
        <w:rPr>
          <w:sz w:val="28"/>
          <w:szCs w:val="28"/>
        </w:rPr>
      </w:pPr>
      <w:r w:rsidRPr="008541BF">
        <w:rPr>
          <w:sz w:val="28"/>
          <w:szCs w:val="28"/>
        </w:rPr>
        <w:tab/>
        <w:t xml:space="preserve">Совет депутатов </w:t>
      </w:r>
      <w:r w:rsidR="004C1745">
        <w:rPr>
          <w:sz w:val="28"/>
          <w:szCs w:val="28"/>
        </w:rPr>
        <w:t>сельсовета</w:t>
      </w:r>
    </w:p>
    <w:p w:rsidR="008541BF" w:rsidRPr="007E3B73" w:rsidRDefault="008541BF" w:rsidP="008541BF">
      <w:pPr>
        <w:rPr>
          <w:sz w:val="16"/>
          <w:szCs w:val="16"/>
        </w:rPr>
      </w:pPr>
    </w:p>
    <w:p w:rsidR="008541BF" w:rsidRDefault="008541BF" w:rsidP="008541BF">
      <w:pPr>
        <w:rPr>
          <w:sz w:val="28"/>
          <w:szCs w:val="28"/>
        </w:rPr>
      </w:pPr>
      <w:r w:rsidRPr="008541BF">
        <w:rPr>
          <w:sz w:val="28"/>
          <w:szCs w:val="28"/>
        </w:rPr>
        <w:t>Р Е Ш И Л :</w:t>
      </w:r>
    </w:p>
    <w:p w:rsidR="0003194B" w:rsidRPr="007E3B73" w:rsidRDefault="0003194B" w:rsidP="008541BF">
      <w:pPr>
        <w:rPr>
          <w:sz w:val="28"/>
          <w:szCs w:val="28"/>
        </w:rPr>
      </w:pPr>
    </w:p>
    <w:p w:rsidR="0003194B" w:rsidRDefault="008541BF" w:rsidP="008541BF">
      <w:pPr>
        <w:jc w:val="both"/>
        <w:rPr>
          <w:sz w:val="28"/>
          <w:szCs w:val="28"/>
        </w:rPr>
      </w:pPr>
      <w:r w:rsidRPr="008541BF">
        <w:rPr>
          <w:sz w:val="28"/>
          <w:szCs w:val="28"/>
        </w:rPr>
        <w:t xml:space="preserve">           1. </w:t>
      </w:r>
      <w:r w:rsidR="0003194B">
        <w:rPr>
          <w:sz w:val="28"/>
          <w:szCs w:val="28"/>
        </w:rPr>
        <w:t xml:space="preserve">Образовать рабочую группу в количестве </w:t>
      </w:r>
      <w:r w:rsidR="00B66F52">
        <w:rPr>
          <w:sz w:val="28"/>
          <w:szCs w:val="28"/>
        </w:rPr>
        <w:t xml:space="preserve">пяти </w:t>
      </w:r>
      <w:r w:rsidR="0003194B">
        <w:rPr>
          <w:sz w:val="28"/>
          <w:szCs w:val="28"/>
        </w:rPr>
        <w:t>человек в следующем составе:</w:t>
      </w:r>
    </w:p>
    <w:p w:rsidR="0003194B" w:rsidRDefault="00B66F52" w:rsidP="00E642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Матвеев Геннадий Егорович;</w:t>
      </w:r>
    </w:p>
    <w:p w:rsidR="0003194B" w:rsidRDefault="00B66F52" w:rsidP="00E642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Закиров Рауф Габбасович;</w:t>
      </w:r>
    </w:p>
    <w:p w:rsidR="0003194B" w:rsidRDefault="00B66F52" w:rsidP="00E642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Икрянников Андрей Николаевич;</w:t>
      </w:r>
    </w:p>
    <w:p w:rsidR="00B66F52" w:rsidRDefault="00B66F52" w:rsidP="00E642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Бурлуцкая Светлана Александровна; </w:t>
      </w:r>
    </w:p>
    <w:p w:rsidR="00B66F52" w:rsidRDefault="0083067B" w:rsidP="00E642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Головина Наталия Алексеевна</w:t>
      </w:r>
      <w:r w:rsidR="00B66F52">
        <w:rPr>
          <w:sz w:val="28"/>
          <w:szCs w:val="28"/>
        </w:rPr>
        <w:t>.</w:t>
      </w:r>
    </w:p>
    <w:p w:rsidR="0003194B" w:rsidRDefault="0003194B" w:rsidP="008541BF">
      <w:pPr>
        <w:jc w:val="both"/>
        <w:rPr>
          <w:sz w:val="28"/>
          <w:szCs w:val="28"/>
        </w:rPr>
      </w:pPr>
    </w:p>
    <w:p w:rsidR="008541BF" w:rsidRDefault="0003194B" w:rsidP="000319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</w:t>
      </w:r>
      <w:r w:rsidR="008541BF" w:rsidRPr="008541BF">
        <w:rPr>
          <w:sz w:val="28"/>
          <w:szCs w:val="28"/>
        </w:rPr>
        <w:t>. Настоящее решение вступает в силу со дня его подписания.</w:t>
      </w:r>
    </w:p>
    <w:p w:rsidR="0003194B" w:rsidRDefault="0003194B" w:rsidP="000319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Контроль за исполнением решения оставляю за собой.</w:t>
      </w:r>
    </w:p>
    <w:p w:rsidR="007E3B73" w:rsidRPr="008541BF" w:rsidRDefault="007E3B73" w:rsidP="007E3B73">
      <w:pPr>
        <w:ind w:firstLine="851"/>
        <w:jc w:val="both"/>
        <w:rPr>
          <w:sz w:val="28"/>
          <w:szCs w:val="28"/>
        </w:rPr>
      </w:pPr>
    </w:p>
    <w:p w:rsidR="00904384" w:rsidRDefault="00904384" w:rsidP="008541BF">
      <w:pPr>
        <w:rPr>
          <w:sz w:val="28"/>
          <w:szCs w:val="28"/>
        </w:rPr>
      </w:pPr>
    </w:p>
    <w:p w:rsidR="008541BF" w:rsidRDefault="008541BF" w:rsidP="008541BF">
      <w:pPr>
        <w:rPr>
          <w:sz w:val="28"/>
          <w:szCs w:val="28"/>
        </w:rPr>
      </w:pPr>
      <w:r w:rsidRPr="008541BF">
        <w:rPr>
          <w:sz w:val="28"/>
          <w:szCs w:val="28"/>
        </w:rPr>
        <w:t>Председатель</w:t>
      </w:r>
      <w:r w:rsidR="0003194B">
        <w:rPr>
          <w:sz w:val="28"/>
          <w:szCs w:val="28"/>
        </w:rPr>
        <w:t xml:space="preserve"> Совета</w:t>
      </w:r>
    </w:p>
    <w:p w:rsidR="0003194B" w:rsidRDefault="0003194B" w:rsidP="008541BF">
      <w:pPr>
        <w:rPr>
          <w:sz w:val="28"/>
          <w:szCs w:val="28"/>
        </w:rPr>
      </w:pPr>
      <w:r>
        <w:rPr>
          <w:sz w:val="28"/>
          <w:szCs w:val="28"/>
        </w:rPr>
        <w:t xml:space="preserve">депутатов сельсовета                                                       </w:t>
      </w:r>
      <w:r w:rsidR="0096211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</w:t>
      </w:r>
      <w:r w:rsidR="00962113">
        <w:rPr>
          <w:sz w:val="28"/>
          <w:szCs w:val="28"/>
        </w:rPr>
        <w:t>Г.Е.Матвеев</w:t>
      </w:r>
    </w:p>
    <w:p w:rsidR="00E642D5" w:rsidRPr="008541BF" w:rsidRDefault="00E642D5" w:rsidP="008541BF">
      <w:pPr>
        <w:rPr>
          <w:sz w:val="28"/>
          <w:szCs w:val="28"/>
        </w:rPr>
      </w:pPr>
    </w:p>
    <w:p w:rsidR="008541BF" w:rsidRPr="008541BF" w:rsidRDefault="008541BF" w:rsidP="008541BF">
      <w:pPr>
        <w:rPr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8022"/>
      </w:tblGrid>
      <w:tr w:rsidR="008541BF" w:rsidRPr="00904384">
        <w:tc>
          <w:tcPr>
            <w:tcW w:w="1548" w:type="dxa"/>
          </w:tcPr>
          <w:p w:rsidR="008541BF" w:rsidRPr="00904384" w:rsidRDefault="008541BF" w:rsidP="008541BF">
            <w:pPr>
              <w:rPr>
                <w:sz w:val="24"/>
                <w:szCs w:val="24"/>
              </w:rPr>
            </w:pPr>
            <w:r w:rsidRPr="00904384">
              <w:rPr>
                <w:sz w:val="24"/>
                <w:szCs w:val="24"/>
              </w:rPr>
              <w:t>Разослано:</w:t>
            </w:r>
          </w:p>
        </w:tc>
        <w:tc>
          <w:tcPr>
            <w:tcW w:w="8022" w:type="dxa"/>
          </w:tcPr>
          <w:p w:rsidR="008541BF" w:rsidRPr="00904384" w:rsidRDefault="00B66F52" w:rsidP="0003194B">
            <w:pPr>
              <w:jc w:val="both"/>
              <w:rPr>
                <w:sz w:val="24"/>
                <w:szCs w:val="24"/>
              </w:rPr>
            </w:pPr>
            <w:r w:rsidRPr="00904384">
              <w:rPr>
                <w:sz w:val="24"/>
                <w:szCs w:val="24"/>
              </w:rPr>
              <w:t>Суюндукову Н.Ф.</w:t>
            </w:r>
            <w:r w:rsidR="008541BF" w:rsidRPr="00904384">
              <w:rPr>
                <w:sz w:val="24"/>
                <w:szCs w:val="24"/>
              </w:rPr>
              <w:t xml:space="preserve">, </w:t>
            </w:r>
            <w:r w:rsidR="00B2741A" w:rsidRPr="00904384">
              <w:rPr>
                <w:sz w:val="24"/>
                <w:szCs w:val="24"/>
              </w:rPr>
              <w:t xml:space="preserve">администрации сельсовета, официальный сайт администрации сельсовета, </w:t>
            </w:r>
            <w:r w:rsidR="008541BF" w:rsidRPr="00904384">
              <w:rPr>
                <w:sz w:val="24"/>
                <w:szCs w:val="24"/>
              </w:rPr>
              <w:t>прокуратуре района</w:t>
            </w:r>
          </w:p>
        </w:tc>
      </w:tr>
    </w:tbl>
    <w:p w:rsidR="000773AB" w:rsidRDefault="000773AB" w:rsidP="00AD7BA5">
      <w:pPr>
        <w:ind w:left="1276" w:hanging="1276"/>
      </w:pPr>
    </w:p>
    <w:sectPr w:rsidR="000773AB" w:rsidSect="00B66F52">
      <w:pgSz w:w="11906" w:h="16838"/>
      <w:pgMar w:top="425" w:right="56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5866"/>
    <w:multiLevelType w:val="singleLevel"/>
    <w:tmpl w:val="FE06EA3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7C51055"/>
    <w:multiLevelType w:val="hybridMultilevel"/>
    <w:tmpl w:val="DD6CF376"/>
    <w:lvl w:ilvl="0" w:tplc="53322FD8">
      <w:start w:val="1"/>
      <w:numFmt w:val="decimal"/>
      <w:lvlText w:val="%1."/>
      <w:lvlJc w:val="left"/>
      <w:pPr>
        <w:tabs>
          <w:tab w:val="num" w:pos="1485"/>
        </w:tabs>
        <w:ind w:left="148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>
    <w:nsid w:val="206E457E"/>
    <w:multiLevelType w:val="hybridMultilevel"/>
    <w:tmpl w:val="6AA0EEA6"/>
    <w:lvl w:ilvl="0" w:tplc="AAC002A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">
    <w:nsid w:val="29112DCA"/>
    <w:multiLevelType w:val="hybridMultilevel"/>
    <w:tmpl w:val="4A9226D0"/>
    <w:lvl w:ilvl="0" w:tplc="7F8A6DE4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4B2E5E27"/>
    <w:multiLevelType w:val="singleLevel"/>
    <w:tmpl w:val="9C18DB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73A6422"/>
    <w:multiLevelType w:val="singleLevel"/>
    <w:tmpl w:val="8AAA362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795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91ED1"/>
    <w:rsid w:val="0003194B"/>
    <w:rsid w:val="0004735C"/>
    <w:rsid w:val="00070E84"/>
    <w:rsid w:val="000773AB"/>
    <w:rsid w:val="0008274F"/>
    <w:rsid w:val="00095536"/>
    <w:rsid w:val="000B4B92"/>
    <w:rsid w:val="000E0955"/>
    <w:rsid w:val="00131178"/>
    <w:rsid w:val="00173354"/>
    <w:rsid w:val="00180B29"/>
    <w:rsid w:val="001903AB"/>
    <w:rsid w:val="0019398B"/>
    <w:rsid w:val="00196853"/>
    <w:rsid w:val="001C4680"/>
    <w:rsid w:val="00206462"/>
    <w:rsid w:val="00213BA6"/>
    <w:rsid w:val="00221553"/>
    <w:rsid w:val="00231281"/>
    <w:rsid w:val="00236501"/>
    <w:rsid w:val="00237027"/>
    <w:rsid w:val="0024124A"/>
    <w:rsid w:val="00266E0F"/>
    <w:rsid w:val="00297033"/>
    <w:rsid w:val="002A00A4"/>
    <w:rsid w:val="002B3388"/>
    <w:rsid w:val="002B6AFF"/>
    <w:rsid w:val="002C543E"/>
    <w:rsid w:val="002D0A23"/>
    <w:rsid w:val="003121C5"/>
    <w:rsid w:val="00313952"/>
    <w:rsid w:val="0031682B"/>
    <w:rsid w:val="00330C20"/>
    <w:rsid w:val="00335896"/>
    <w:rsid w:val="00340EB3"/>
    <w:rsid w:val="00343BCD"/>
    <w:rsid w:val="00355366"/>
    <w:rsid w:val="003D3757"/>
    <w:rsid w:val="003D6D0D"/>
    <w:rsid w:val="004103D2"/>
    <w:rsid w:val="00452CF5"/>
    <w:rsid w:val="00465805"/>
    <w:rsid w:val="00471A92"/>
    <w:rsid w:val="00496AAA"/>
    <w:rsid w:val="004C026F"/>
    <w:rsid w:val="004C1745"/>
    <w:rsid w:val="004D09EA"/>
    <w:rsid w:val="00524C5D"/>
    <w:rsid w:val="00527473"/>
    <w:rsid w:val="00571EB0"/>
    <w:rsid w:val="00576533"/>
    <w:rsid w:val="005879FB"/>
    <w:rsid w:val="00592753"/>
    <w:rsid w:val="005E2C94"/>
    <w:rsid w:val="005F11BB"/>
    <w:rsid w:val="0060042B"/>
    <w:rsid w:val="00617852"/>
    <w:rsid w:val="00636F57"/>
    <w:rsid w:val="00651F93"/>
    <w:rsid w:val="006545B8"/>
    <w:rsid w:val="006555BB"/>
    <w:rsid w:val="006729C6"/>
    <w:rsid w:val="00674C87"/>
    <w:rsid w:val="00676E6C"/>
    <w:rsid w:val="0069760A"/>
    <w:rsid w:val="006A3BFF"/>
    <w:rsid w:val="006B1C83"/>
    <w:rsid w:val="006C14EC"/>
    <w:rsid w:val="006D00E0"/>
    <w:rsid w:val="006D271D"/>
    <w:rsid w:val="006E4258"/>
    <w:rsid w:val="006E5E1C"/>
    <w:rsid w:val="006E5F8C"/>
    <w:rsid w:val="006E7498"/>
    <w:rsid w:val="00700D30"/>
    <w:rsid w:val="00700D71"/>
    <w:rsid w:val="0070264D"/>
    <w:rsid w:val="0070763D"/>
    <w:rsid w:val="007334AF"/>
    <w:rsid w:val="007418F2"/>
    <w:rsid w:val="00742CEA"/>
    <w:rsid w:val="007604A1"/>
    <w:rsid w:val="00767E34"/>
    <w:rsid w:val="00777BCC"/>
    <w:rsid w:val="0079425F"/>
    <w:rsid w:val="007973C5"/>
    <w:rsid w:val="00797E5E"/>
    <w:rsid w:val="007A7C9D"/>
    <w:rsid w:val="007E3B73"/>
    <w:rsid w:val="0080067C"/>
    <w:rsid w:val="00806017"/>
    <w:rsid w:val="00822053"/>
    <w:rsid w:val="0082383E"/>
    <w:rsid w:val="0083067B"/>
    <w:rsid w:val="008541BF"/>
    <w:rsid w:val="00857646"/>
    <w:rsid w:val="008651AA"/>
    <w:rsid w:val="00875EEF"/>
    <w:rsid w:val="008B4D36"/>
    <w:rsid w:val="008D02CE"/>
    <w:rsid w:val="008E4B18"/>
    <w:rsid w:val="008E4FDA"/>
    <w:rsid w:val="008F10B2"/>
    <w:rsid w:val="00904384"/>
    <w:rsid w:val="00911070"/>
    <w:rsid w:val="00937C57"/>
    <w:rsid w:val="00941849"/>
    <w:rsid w:val="009520D3"/>
    <w:rsid w:val="009524BD"/>
    <w:rsid w:val="00962113"/>
    <w:rsid w:val="00965773"/>
    <w:rsid w:val="00976B8B"/>
    <w:rsid w:val="009A4712"/>
    <w:rsid w:val="009B714F"/>
    <w:rsid w:val="009F212B"/>
    <w:rsid w:val="00A077E3"/>
    <w:rsid w:val="00A10D86"/>
    <w:rsid w:val="00A1124A"/>
    <w:rsid w:val="00A24A87"/>
    <w:rsid w:val="00A42CF5"/>
    <w:rsid w:val="00A555A1"/>
    <w:rsid w:val="00A61F2C"/>
    <w:rsid w:val="00A830A7"/>
    <w:rsid w:val="00A83113"/>
    <w:rsid w:val="00A943D9"/>
    <w:rsid w:val="00AB4582"/>
    <w:rsid w:val="00AC2B51"/>
    <w:rsid w:val="00AD0CB9"/>
    <w:rsid w:val="00AD7BA5"/>
    <w:rsid w:val="00AE0CB9"/>
    <w:rsid w:val="00AE0F38"/>
    <w:rsid w:val="00AF5F49"/>
    <w:rsid w:val="00AF6CF2"/>
    <w:rsid w:val="00B237C0"/>
    <w:rsid w:val="00B2741A"/>
    <w:rsid w:val="00B415D1"/>
    <w:rsid w:val="00B62158"/>
    <w:rsid w:val="00B66F52"/>
    <w:rsid w:val="00B67AE3"/>
    <w:rsid w:val="00BA0C0C"/>
    <w:rsid w:val="00BA7005"/>
    <w:rsid w:val="00BA7FEF"/>
    <w:rsid w:val="00BD0006"/>
    <w:rsid w:val="00BD59D8"/>
    <w:rsid w:val="00C00163"/>
    <w:rsid w:val="00C47D83"/>
    <w:rsid w:val="00C676E2"/>
    <w:rsid w:val="00C67FAF"/>
    <w:rsid w:val="00C7669B"/>
    <w:rsid w:val="00C91ED1"/>
    <w:rsid w:val="00CB3B47"/>
    <w:rsid w:val="00CB6256"/>
    <w:rsid w:val="00CB7354"/>
    <w:rsid w:val="00D1027C"/>
    <w:rsid w:val="00D11FD9"/>
    <w:rsid w:val="00D20B0B"/>
    <w:rsid w:val="00D23D9D"/>
    <w:rsid w:val="00D548C4"/>
    <w:rsid w:val="00D6147C"/>
    <w:rsid w:val="00D84836"/>
    <w:rsid w:val="00D856BD"/>
    <w:rsid w:val="00DA6521"/>
    <w:rsid w:val="00DA7FA1"/>
    <w:rsid w:val="00DD6964"/>
    <w:rsid w:val="00DE4354"/>
    <w:rsid w:val="00DF647E"/>
    <w:rsid w:val="00E10CF8"/>
    <w:rsid w:val="00E21CBB"/>
    <w:rsid w:val="00E57FB3"/>
    <w:rsid w:val="00E634AF"/>
    <w:rsid w:val="00E642D5"/>
    <w:rsid w:val="00E64937"/>
    <w:rsid w:val="00EA61E1"/>
    <w:rsid w:val="00EC75B3"/>
    <w:rsid w:val="00ED40F4"/>
    <w:rsid w:val="00EE0C04"/>
    <w:rsid w:val="00EE1ABE"/>
    <w:rsid w:val="00EE1E8F"/>
    <w:rsid w:val="00EE3B9C"/>
    <w:rsid w:val="00F005C1"/>
    <w:rsid w:val="00F17951"/>
    <w:rsid w:val="00F361A6"/>
    <w:rsid w:val="00F37B5D"/>
    <w:rsid w:val="00F43508"/>
    <w:rsid w:val="00F45C62"/>
    <w:rsid w:val="00FA1CF4"/>
    <w:rsid w:val="00FA7795"/>
    <w:rsid w:val="00FC02ED"/>
    <w:rsid w:val="00FC3790"/>
    <w:rsid w:val="00FE7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Body Text"/>
    <w:basedOn w:val="a"/>
    <w:pPr>
      <w:jc w:val="center"/>
    </w:pPr>
    <w:rPr>
      <w:sz w:val="36"/>
    </w:rPr>
  </w:style>
  <w:style w:type="paragraph" w:styleId="20">
    <w:name w:val="Body Text 2"/>
    <w:basedOn w:val="a"/>
    <w:rPr>
      <w:sz w:val="36"/>
    </w:rPr>
  </w:style>
  <w:style w:type="paragraph" w:styleId="30">
    <w:name w:val="Body Text 3"/>
    <w:basedOn w:val="a"/>
    <w:pPr>
      <w:jc w:val="both"/>
    </w:pPr>
    <w:rPr>
      <w:sz w:val="36"/>
    </w:rPr>
  </w:style>
  <w:style w:type="table" w:styleId="a5">
    <w:name w:val="Table Grid"/>
    <w:basedOn w:val="a1"/>
    <w:rsid w:val="001939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D37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Компания ЮНИКОМ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ОЕМ Пользователь</dc:creator>
  <cp:lastModifiedBy>Пользователь Windows</cp:lastModifiedBy>
  <cp:revision>2</cp:revision>
  <cp:lastPrinted>2025-09-26T10:26:00Z</cp:lastPrinted>
  <dcterms:created xsi:type="dcterms:W3CDTF">2025-10-01T10:42:00Z</dcterms:created>
  <dcterms:modified xsi:type="dcterms:W3CDTF">2025-10-01T10:42:00Z</dcterms:modified>
</cp:coreProperties>
</file>