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B7" w:rsidRDefault="00F23EB7">
      <w:pPr>
        <w:spacing w:after="0" w:line="240" w:lineRule="auto"/>
        <w:jc w:val="center"/>
        <w:rPr>
          <w:rFonts w:ascii="Times New Roman" w:hAnsi="Times New Roman"/>
        </w:rPr>
      </w:pPr>
    </w:p>
    <w:p w:rsidR="00F23EB7" w:rsidRDefault="00F23EB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6FC" w:rsidRPr="00B977E0">
        <w:trPr>
          <w:trHeight w:val="961"/>
          <w:jc w:val="center"/>
        </w:trPr>
        <w:tc>
          <w:tcPr>
            <w:tcW w:w="3321" w:type="dxa"/>
          </w:tcPr>
          <w:p w:rsidR="009846FC" w:rsidRPr="00B977E0" w:rsidRDefault="009846FC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9846FC" w:rsidRPr="00B977E0" w:rsidRDefault="00562FA9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6FC" w:rsidRPr="00B977E0" w:rsidRDefault="009846FC" w:rsidP="001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9846FC" w:rsidRPr="00B977E0" w:rsidRDefault="009846FC" w:rsidP="009846FC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846FC" w:rsidRPr="00B977E0" w:rsidRDefault="007B5FAB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9846FC" w:rsidRPr="00B977E0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>тридцать второго</w:t>
      </w:r>
      <w:r w:rsidR="009846FC">
        <w:rPr>
          <w:rFonts w:ascii="Times New Roman" w:hAnsi="Times New Roman"/>
          <w:sz w:val="28"/>
          <w:szCs w:val="28"/>
        </w:rPr>
        <w:t xml:space="preserve"> </w:t>
      </w:r>
      <w:r w:rsidR="009846FC"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9846FC" w:rsidRPr="00B977E0" w:rsidRDefault="009846FC" w:rsidP="00984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9846FC" w:rsidRPr="00B977E0" w:rsidRDefault="009846FC" w:rsidP="009846F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46FC" w:rsidRDefault="00F02F48" w:rsidP="00984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F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B5FA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</w:t>
      </w:r>
      <w:r w:rsidR="009846FC" w:rsidRPr="00B977E0">
        <w:rPr>
          <w:rFonts w:ascii="Times New Roman" w:hAnsi="Times New Roman"/>
          <w:sz w:val="28"/>
          <w:szCs w:val="28"/>
        </w:rPr>
        <w:t xml:space="preserve">                                 с. Новочеркасск                </w:t>
      </w:r>
      <w:r w:rsidR="009846FC">
        <w:rPr>
          <w:rFonts w:ascii="Times New Roman" w:hAnsi="Times New Roman"/>
          <w:sz w:val="28"/>
          <w:szCs w:val="28"/>
        </w:rPr>
        <w:t xml:space="preserve">                            №</w:t>
      </w:r>
      <w:r w:rsidR="009846FC" w:rsidRPr="00B9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5FAB">
        <w:rPr>
          <w:rFonts w:ascii="Times New Roman" w:hAnsi="Times New Roman"/>
          <w:sz w:val="28"/>
          <w:szCs w:val="28"/>
        </w:rPr>
        <w:t>5</w:t>
      </w:r>
      <w:r w:rsidR="00A45ADA">
        <w:rPr>
          <w:rFonts w:ascii="Times New Roman" w:hAnsi="Times New Roman"/>
          <w:sz w:val="28"/>
          <w:szCs w:val="28"/>
        </w:rPr>
        <w:t>7</w:t>
      </w:r>
      <w:r w:rsidR="009846FC" w:rsidRPr="00B977E0">
        <w:rPr>
          <w:rFonts w:ascii="Times New Roman" w:hAnsi="Times New Roman"/>
          <w:sz w:val="28"/>
          <w:szCs w:val="28"/>
        </w:rPr>
        <w:t xml:space="preserve"> </w:t>
      </w:r>
    </w:p>
    <w:p w:rsidR="00F23EB7" w:rsidRDefault="00F23E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 внесении изменений в Приложение к решению Совета депутатов Новочеркасского сельсовета от 28 марта 2023 года № 124</w:t>
      </w:r>
    </w:p>
    <w:p w:rsid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</w:t>
      </w:r>
    </w:p>
    <w:p w:rsidR="00F23EB7" w:rsidRPr="001570A1" w:rsidRDefault="001570A1" w:rsidP="001570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70A1">
        <w:rPr>
          <w:rFonts w:ascii="Times New Roman" w:hAnsi="Times New Roman"/>
          <w:sz w:val="28"/>
          <w:szCs w:val="28"/>
          <w:lang w:eastAsia="ru-RU"/>
        </w:rPr>
        <w:t>Оренбургской области»</w:t>
      </w:r>
    </w:p>
    <w:p w:rsidR="00F23EB7" w:rsidRDefault="00F23EB7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6"/>
            <w:rFonts w:ascii="Times New Roman" w:eastAsia="Calibri" w:hAnsi="Times New Roman"/>
            <w:color w:val="0D0D0D"/>
            <w:sz w:val="28"/>
            <w:szCs w:val="28"/>
          </w:rPr>
          <w:t>статьёй 144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>
          <w:rPr>
            <w:rStyle w:val="a6"/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решением Совета депутатов </w:t>
      </w:r>
      <w:r w:rsidR="001570A1">
        <w:rPr>
          <w:rFonts w:ascii="Times New Roman" w:eastAsia="Calibri" w:hAnsi="Times New Roman"/>
          <w:color w:val="0D0D0D"/>
          <w:sz w:val="28"/>
          <w:szCs w:val="28"/>
        </w:rPr>
        <w:t xml:space="preserve">Новочеркасского сельсовета </w:t>
      </w:r>
      <w:r>
        <w:rPr>
          <w:rFonts w:ascii="Times New Roman" w:eastAsia="Calibri" w:hAnsi="Times New Roman"/>
          <w:color w:val="0D0D0D"/>
          <w:sz w:val="28"/>
          <w:szCs w:val="28"/>
        </w:rPr>
        <w:t>Саракташского района</w:t>
      </w:r>
      <w:r w:rsidR="001570A1">
        <w:rPr>
          <w:rFonts w:ascii="Times New Roman" w:eastAsia="Calibri" w:hAnsi="Times New Roman"/>
          <w:color w:val="0D0D0D"/>
          <w:sz w:val="28"/>
          <w:szCs w:val="28"/>
        </w:rPr>
        <w:t xml:space="preserve"> Оренбургской области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>от 1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5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>.12.202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3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 xml:space="preserve"> № 1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51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 xml:space="preserve"> «О бюджете муниципального образования Новочеркасский сельсовет  Саракташского района Оренбургской области на 202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4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 xml:space="preserve"> год и на плановый период 202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5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>-202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6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 xml:space="preserve"> год</w:t>
      </w:r>
      <w:r w:rsidR="007B5FAB">
        <w:rPr>
          <w:rFonts w:ascii="Times New Roman" w:eastAsia="Calibri" w:hAnsi="Times New Roman"/>
          <w:color w:val="0D0D0D"/>
          <w:sz w:val="28"/>
          <w:szCs w:val="28"/>
        </w:rPr>
        <w:t>ов</w:t>
      </w:r>
      <w:r w:rsidR="001570A1" w:rsidRPr="001570A1">
        <w:rPr>
          <w:rFonts w:ascii="Times New Roman" w:eastAsia="Calibri" w:hAnsi="Times New Roman"/>
          <w:color w:val="0D0D0D"/>
          <w:sz w:val="28"/>
          <w:szCs w:val="28"/>
        </w:rPr>
        <w:t>»</w:t>
      </w:r>
      <w:r w:rsidRPr="001570A1">
        <w:rPr>
          <w:rFonts w:ascii="Times New Roman" w:eastAsia="Calibri" w:hAnsi="Times New Roman"/>
          <w:sz w:val="28"/>
          <w:szCs w:val="28"/>
        </w:rPr>
        <w:t xml:space="preserve">, </w:t>
      </w:r>
      <w:r w:rsidRPr="001570A1">
        <w:rPr>
          <w:rFonts w:ascii="Times New Roman" w:hAnsi="Times New Roman"/>
          <w:sz w:val="28"/>
          <w:szCs w:val="28"/>
        </w:rPr>
        <w:t xml:space="preserve">руководствуясь </w:t>
      </w:r>
      <w:r w:rsidRPr="001570A1">
        <w:rPr>
          <w:rFonts w:ascii="Times New Roman" w:eastAsia="Calibri" w:hAnsi="Times New Roman"/>
          <w:sz w:val="28"/>
          <w:szCs w:val="28"/>
        </w:rPr>
        <w:t>Устав</w:t>
      </w:r>
      <w:r w:rsidR="001570A1" w:rsidRPr="001570A1">
        <w:rPr>
          <w:rFonts w:ascii="Times New Roman" w:eastAsia="Calibri" w:hAnsi="Times New Roman"/>
          <w:sz w:val="28"/>
          <w:szCs w:val="28"/>
        </w:rPr>
        <w:t xml:space="preserve">ом сельского поселения Новочеркасский сельсовет </w:t>
      </w:r>
      <w:r w:rsidRPr="001570A1">
        <w:rPr>
          <w:rFonts w:ascii="Times New Roman" w:eastAsia="Calibri" w:hAnsi="Times New Roman"/>
          <w:sz w:val="28"/>
          <w:szCs w:val="28"/>
        </w:rPr>
        <w:t>Саракташск</w:t>
      </w:r>
      <w:r w:rsidR="001570A1" w:rsidRPr="001570A1">
        <w:rPr>
          <w:rFonts w:ascii="Times New Roman" w:eastAsia="Calibri" w:hAnsi="Times New Roman"/>
          <w:sz w:val="28"/>
          <w:szCs w:val="28"/>
        </w:rPr>
        <w:t>ого района Оренбургской области</w:t>
      </w:r>
      <w:r w:rsidRPr="001570A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23EB7" w:rsidRDefault="00F23EB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1570A1">
        <w:rPr>
          <w:rFonts w:ascii="Times New Roman" w:eastAsia="Calibri" w:hAnsi="Times New Roman"/>
          <w:sz w:val="28"/>
          <w:szCs w:val="28"/>
        </w:rPr>
        <w:t>сельсовета</w:t>
      </w:r>
    </w:p>
    <w:p w:rsidR="00F23EB7" w:rsidRDefault="00F23EB7" w:rsidP="007B5FAB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F23EB7" w:rsidRDefault="00F23EB7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3EB7" w:rsidRDefault="00F23EB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в Приложение к решению Совета депутатов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1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570A1" w:rsidRPr="001570A1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1570A1" w:rsidRDefault="00F23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 xml:space="preserve"> Пункт 3.2. раздела 3 Положения  </w:t>
      </w:r>
      <w:r w:rsidR="008340C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570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340C9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8340C9" w:rsidRPr="0076786C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должности муниципальной службы, увеличиваются (индексируются)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ежегодно на величину не ниже индекса роста потребительских цен в соответствии с прогнозом социально-экономическог</w:t>
      </w:r>
      <w:r w:rsidR="008340C9">
        <w:rPr>
          <w:rFonts w:ascii="Times New Roman" w:hAnsi="Times New Roman" w:cs="Times New Roman"/>
          <w:sz w:val="28"/>
          <w:szCs w:val="28"/>
          <w:lang w:eastAsia="ru-RU"/>
        </w:rPr>
        <w:t>о развития Российской Федерации.</w:t>
      </w:r>
    </w:p>
    <w:p w:rsidR="001570A1" w:rsidRDefault="00157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Размеры окладов при индексации округляются  до целого рубля в сторону увеличения.»</w:t>
      </w:r>
    </w:p>
    <w:p w:rsidR="00F23EB7" w:rsidRDefault="00F23EB7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340C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приложению, к настоящему решению.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Настоящее решение вступает в силу после официального опубликования в информационном бюллетене «</w:t>
      </w:r>
      <w:r w:rsidR="001570A1">
        <w:rPr>
          <w:rFonts w:ascii="Times New Roman" w:hAnsi="Times New Roman"/>
          <w:sz w:val="28"/>
          <w:szCs w:val="28"/>
          <w:lang w:eastAsia="ru-RU"/>
        </w:rPr>
        <w:t xml:space="preserve">Новочеркасский сельсовет»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1 </w:t>
      </w:r>
      <w:r w:rsidR="008340C9"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340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="001570A1"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1570A1"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1570A1"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 w:rsidR="001570A1">
        <w:rPr>
          <w:rFonts w:ascii="Times New Roman" w:hAnsi="Times New Roman"/>
          <w:sz w:val="28"/>
          <w:szCs w:val="28"/>
        </w:rPr>
        <w:t>Закиров Р.Г.</w:t>
      </w:r>
      <w:r w:rsidR="001570A1" w:rsidRPr="006D418D">
        <w:rPr>
          <w:rFonts w:ascii="Times New Roman" w:hAnsi="Times New Roman"/>
          <w:sz w:val="28"/>
          <w:szCs w:val="28"/>
        </w:rPr>
        <w:t>).</w:t>
      </w:r>
    </w:p>
    <w:p w:rsidR="00F23EB7" w:rsidRDefault="00F23EB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3EB7" w:rsidRDefault="00F23EB7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Г.Е.Матвеев</w:t>
      </w: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</w:p>
    <w:p w:rsidR="001570A1" w:rsidRPr="00323A38" w:rsidRDefault="001570A1" w:rsidP="001570A1">
      <w:pPr>
        <w:pStyle w:val="ad"/>
        <w:rPr>
          <w:rFonts w:ascii="Times New Roman" w:hAnsi="Times New Roman"/>
          <w:sz w:val="28"/>
          <w:szCs w:val="28"/>
        </w:rPr>
      </w:pPr>
    </w:p>
    <w:p w:rsidR="001570A1" w:rsidRDefault="001570A1" w:rsidP="001570A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сельсовета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F23EB7" w:rsidRDefault="002947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23EB7" w:rsidRDefault="00F23EB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постоянной комиссии, бухгалтерии </w:t>
      </w:r>
      <w:r w:rsidR="001570A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финансовому отделу</w:t>
      </w:r>
      <w:r w:rsidR="001570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прокуратуре района</w:t>
      </w:r>
    </w:p>
    <w:p w:rsidR="00F23EB7" w:rsidRDefault="00F23EB7">
      <w:pPr>
        <w:rPr>
          <w:rFonts w:ascii="Times New Roman" w:hAnsi="Times New Roman"/>
          <w:sz w:val="28"/>
          <w:szCs w:val="28"/>
        </w:rPr>
      </w:pPr>
    </w:p>
    <w:p w:rsidR="00F23EB7" w:rsidRDefault="00F23EB7">
      <w:pPr>
        <w:rPr>
          <w:rFonts w:ascii="Times New Roman" w:hAnsi="Times New Roman"/>
          <w:sz w:val="28"/>
          <w:szCs w:val="28"/>
        </w:rPr>
      </w:pPr>
    </w:p>
    <w:p w:rsidR="00F23EB7" w:rsidRDefault="00F23EB7">
      <w:pPr>
        <w:pStyle w:val="ConsPlusNormal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0C9" w:rsidRDefault="008340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EB7" w:rsidRDefault="00F23EB7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23EB7" w:rsidRDefault="00F23E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02F48" w:rsidRDefault="00F02F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</w:p>
    <w:p w:rsidR="00F02F48" w:rsidRDefault="00F02F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F02F48" w:rsidRDefault="00F02F48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23EB7" w:rsidRDefault="00F23EB7" w:rsidP="00F02F48">
      <w:pPr>
        <w:pStyle w:val="ConsPlusNormal"/>
        <w:jc w:val="right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2F48">
        <w:rPr>
          <w:rFonts w:ascii="Times New Roman" w:hAnsi="Times New Roman" w:cs="Times New Roman"/>
          <w:sz w:val="28"/>
          <w:szCs w:val="28"/>
        </w:rPr>
        <w:t>2</w:t>
      </w:r>
      <w:r w:rsidR="008340C9">
        <w:rPr>
          <w:rFonts w:ascii="Times New Roman" w:hAnsi="Times New Roman" w:cs="Times New Roman"/>
          <w:sz w:val="28"/>
          <w:szCs w:val="28"/>
        </w:rPr>
        <w:t>7</w:t>
      </w:r>
      <w:r w:rsidR="00F02F48">
        <w:rPr>
          <w:rFonts w:ascii="Times New Roman" w:hAnsi="Times New Roman" w:cs="Times New Roman"/>
          <w:sz w:val="28"/>
          <w:szCs w:val="28"/>
        </w:rPr>
        <w:t>.</w:t>
      </w:r>
      <w:r w:rsidR="008340C9">
        <w:rPr>
          <w:rFonts w:ascii="Times New Roman" w:hAnsi="Times New Roman" w:cs="Times New Roman"/>
          <w:sz w:val="28"/>
          <w:szCs w:val="28"/>
        </w:rPr>
        <w:t>12</w:t>
      </w:r>
      <w:r w:rsidR="00F02F4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2F48">
        <w:rPr>
          <w:rFonts w:ascii="Times New Roman" w:hAnsi="Times New Roman" w:cs="Times New Roman"/>
          <w:sz w:val="28"/>
          <w:szCs w:val="28"/>
        </w:rPr>
        <w:t xml:space="preserve"> 1</w:t>
      </w:r>
      <w:r w:rsidR="008340C9">
        <w:rPr>
          <w:rFonts w:ascii="Times New Roman" w:hAnsi="Times New Roman" w:cs="Times New Roman"/>
          <w:sz w:val="28"/>
          <w:szCs w:val="28"/>
        </w:rPr>
        <w:t>5</w:t>
      </w:r>
      <w:r w:rsidR="00A45ADA">
        <w:rPr>
          <w:rFonts w:ascii="Times New Roman" w:hAnsi="Times New Roman" w:cs="Times New Roman"/>
          <w:sz w:val="28"/>
          <w:szCs w:val="28"/>
        </w:rPr>
        <w:t>7</w:t>
      </w:r>
    </w:p>
    <w:p w:rsidR="00F23EB7" w:rsidRDefault="00F23E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F48" w:rsidRDefault="00F02F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лиц, замещающих должности </w:t>
      </w:r>
    </w:p>
    <w:p w:rsidR="00F23EB7" w:rsidRDefault="00F23EB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1570A1" w:rsidRDefault="001570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Новочеркасский сельсовет</w:t>
      </w:r>
      <w:r w:rsidR="00F23E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23EB7">
        <w:rPr>
          <w:rFonts w:ascii="Times New Roman" w:hAnsi="Times New Roman" w:cs="Times New Roman"/>
          <w:b/>
          <w:bCs/>
          <w:sz w:val="28"/>
          <w:szCs w:val="28"/>
        </w:rPr>
        <w:t>Саракташск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23EB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F23EB7" w:rsidRDefault="001570A1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F23EB7" w:rsidRDefault="00F23EB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5"/>
        <w:gridCol w:w="2551"/>
      </w:tblGrid>
      <w:tr w:rsidR="00F23EB7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оклады, (руб.)</w:t>
            </w:r>
          </w:p>
        </w:tc>
      </w:tr>
      <w:tr w:rsidR="00F23EB7">
        <w:trPr>
          <w:trHeight w:val="400"/>
        </w:trPr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F23EB7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F23EB7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0C9">
              <w:rPr>
                <w:rFonts w:ascii="Times New Roman" w:hAnsi="Times New Roman" w:cs="Times New Roman"/>
                <w:sz w:val="28"/>
                <w:szCs w:val="28"/>
              </w:rPr>
              <w:t>3583</w:t>
            </w:r>
          </w:p>
        </w:tc>
      </w:tr>
      <w:tr w:rsidR="00F23EB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1570A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8340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9841</w:t>
            </w:r>
          </w:p>
        </w:tc>
      </w:tr>
      <w:tr w:rsidR="00F23EB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 w:rsidP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Default="001570A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EB7" w:rsidRPr="001570A1" w:rsidRDefault="0015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0C9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</w:tbl>
    <w:p w:rsidR="00F23EB7" w:rsidRDefault="00F23EB7">
      <w:pPr>
        <w:rPr>
          <w:sz w:val="28"/>
          <w:szCs w:val="28"/>
        </w:rPr>
      </w:pPr>
    </w:p>
    <w:sectPr w:rsidR="00F23EB7" w:rsidSect="007B5FAB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947F4"/>
    <w:rsid w:val="001570A1"/>
    <w:rsid w:val="002947F4"/>
    <w:rsid w:val="004914AD"/>
    <w:rsid w:val="00562FA9"/>
    <w:rsid w:val="007B5FAB"/>
    <w:rsid w:val="008340C9"/>
    <w:rsid w:val="009846FC"/>
    <w:rsid w:val="00A45ADA"/>
    <w:rsid w:val="00CD57C1"/>
    <w:rsid w:val="00F02F48"/>
    <w:rsid w:val="00F2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No Spacing"/>
    <w:link w:val="ae"/>
    <w:qFormat/>
    <w:rsid w:val="001570A1"/>
    <w:rPr>
      <w:rFonts w:ascii="Calibri" w:hAnsi="Calibri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1570A1"/>
    <w:rPr>
      <w:rFonts w:ascii="Calibri" w:hAnsi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8340C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8340C9"/>
    <w:rPr>
      <w:rFonts w:ascii="Arial" w:eastAsia="Calibri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3860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Пользователь Windows</cp:lastModifiedBy>
  <cp:revision>2</cp:revision>
  <cp:lastPrinted>2023-12-27T11:06:00Z</cp:lastPrinted>
  <dcterms:created xsi:type="dcterms:W3CDTF">2023-12-29T02:48:00Z</dcterms:created>
  <dcterms:modified xsi:type="dcterms:W3CDTF">2023-12-29T02:48:00Z</dcterms:modified>
</cp:coreProperties>
</file>