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Ind w:w="1184" w:type="dxa"/>
        <w:tblLayout w:type="fixed"/>
        <w:tblLook w:val="01E0"/>
      </w:tblPr>
      <w:tblGrid>
        <w:gridCol w:w="3798"/>
        <w:gridCol w:w="2915"/>
        <w:gridCol w:w="3715"/>
      </w:tblGrid>
      <w:tr w:rsidR="005659DB" w:rsidRPr="002D2C66">
        <w:trPr>
          <w:trHeight w:val="961"/>
          <w:jc w:val="center"/>
        </w:trPr>
        <w:tc>
          <w:tcPr>
            <w:tcW w:w="3798" w:type="dxa"/>
          </w:tcPr>
          <w:p w:rsidR="005659DB" w:rsidRPr="002D2C66" w:rsidRDefault="005659DB" w:rsidP="005659DB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5659DB" w:rsidRPr="002D2C66" w:rsidRDefault="008A52AF" w:rsidP="005659DB">
            <w:pPr>
              <w:tabs>
                <w:tab w:val="left" w:pos="250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659DB" w:rsidRPr="002D2C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715" w:type="dxa"/>
          </w:tcPr>
          <w:p w:rsidR="005659DB" w:rsidRPr="002D2C66" w:rsidRDefault="005659DB" w:rsidP="005659DB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659DB" w:rsidRPr="002D2C66" w:rsidRDefault="005659DB" w:rsidP="005659DB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5659DB" w:rsidRPr="002D2C66" w:rsidRDefault="005659DB" w:rsidP="005659DB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НОВОЧЕРКАССКИЙ СЕЛЬСОВЕТ САРАКТАШСКОГО РАЙОНА </w:t>
      </w:r>
    </w:p>
    <w:p w:rsidR="005659DB" w:rsidRPr="002D2C66" w:rsidRDefault="005659DB" w:rsidP="005659DB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ОРЕНБУРГСКОЙ ОБЛАСТИ   </w:t>
      </w:r>
    </w:p>
    <w:p w:rsidR="005659DB" w:rsidRPr="002D2C66" w:rsidRDefault="005659DB" w:rsidP="005659DB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>четвертый СОЗЫВ</w:t>
      </w:r>
    </w:p>
    <w:p w:rsidR="005659DB" w:rsidRPr="002D2C66" w:rsidRDefault="005659DB" w:rsidP="005659DB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659DB" w:rsidRPr="002D2C66" w:rsidRDefault="005659DB" w:rsidP="00565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5659DB" w:rsidRPr="002D2C66" w:rsidRDefault="005659DB" w:rsidP="005659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очередного </w:t>
      </w:r>
      <w:r w:rsidR="000438DC">
        <w:rPr>
          <w:rFonts w:ascii="Times New Roman" w:hAnsi="Times New Roman"/>
          <w:sz w:val="28"/>
          <w:szCs w:val="28"/>
          <w:lang w:eastAsia="ru-RU"/>
        </w:rPr>
        <w:t>двадцать шестого</w:t>
      </w:r>
      <w:r w:rsidRPr="002D2C66">
        <w:rPr>
          <w:rFonts w:ascii="Times New Roman" w:hAnsi="Times New Roman"/>
          <w:sz w:val="28"/>
          <w:szCs w:val="28"/>
          <w:lang w:eastAsia="ru-RU"/>
        </w:rPr>
        <w:t xml:space="preserve">  заседания Совета депутатов </w:t>
      </w:r>
    </w:p>
    <w:p w:rsidR="005659DB" w:rsidRPr="002D2C66" w:rsidRDefault="005659DB" w:rsidP="005659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 xml:space="preserve">Новочеркасского сельсовета </w:t>
      </w:r>
      <w:r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2D2C66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</w:p>
    <w:p w:rsidR="005659DB" w:rsidRPr="002D2C66" w:rsidRDefault="005659DB" w:rsidP="00565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9DB" w:rsidRDefault="000438DC" w:rsidP="00565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</w:t>
      </w:r>
      <w:r w:rsidR="005659DB" w:rsidRPr="00401FDC">
        <w:rPr>
          <w:rFonts w:ascii="Times New Roman" w:hAnsi="Times New Roman"/>
          <w:sz w:val="28"/>
          <w:szCs w:val="28"/>
        </w:rPr>
        <w:t>202</w:t>
      </w:r>
      <w:r w:rsidR="005659DB">
        <w:rPr>
          <w:rFonts w:ascii="Times New Roman" w:hAnsi="Times New Roman"/>
          <w:sz w:val="28"/>
          <w:szCs w:val="28"/>
        </w:rPr>
        <w:t>3</w:t>
      </w:r>
      <w:r w:rsidR="005659DB" w:rsidRPr="00401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659DB" w:rsidRPr="00401FD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659DB" w:rsidRPr="00401FDC">
        <w:rPr>
          <w:rFonts w:ascii="Times New Roman" w:hAnsi="Times New Roman"/>
          <w:sz w:val="28"/>
          <w:szCs w:val="28"/>
        </w:rPr>
        <w:t xml:space="preserve">  </w:t>
      </w:r>
      <w:r w:rsidR="005659DB">
        <w:rPr>
          <w:rFonts w:ascii="Times New Roman" w:hAnsi="Times New Roman"/>
          <w:sz w:val="28"/>
          <w:szCs w:val="28"/>
        </w:rPr>
        <w:t xml:space="preserve">  </w:t>
      </w:r>
      <w:r w:rsidR="005659DB" w:rsidRPr="00401FDC">
        <w:rPr>
          <w:rFonts w:ascii="Times New Roman" w:hAnsi="Times New Roman"/>
          <w:sz w:val="28"/>
          <w:szCs w:val="28"/>
        </w:rPr>
        <w:t xml:space="preserve">      с. Новочеркасск               </w:t>
      </w:r>
      <w:r w:rsidR="005659DB">
        <w:rPr>
          <w:rFonts w:ascii="Times New Roman" w:hAnsi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/>
          <w:sz w:val="28"/>
          <w:szCs w:val="28"/>
        </w:rPr>
        <w:t>123</w:t>
      </w:r>
    </w:p>
    <w:p w:rsidR="005659DB" w:rsidRDefault="005659DB" w:rsidP="00565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 xml:space="preserve">Об утверждении Положения о порядке оплаты труда  </w:t>
      </w:r>
    </w:p>
    <w:p w:rsidR="005659DB" w:rsidRDefault="005659DB" w:rsidP="00565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главы  муниципального образования  Новочеркасский сельсовет Саракташского района Оренбургской области</w:t>
      </w:r>
    </w:p>
    <w:p w:rsidR="005659DB" w:rsidRPr="005659DB" w:rsidRDefault="005659DB" w:rsidP="00565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659DB" w:rsidRPr="005659DB" w:rsidRDefault="005659DB" w:rsidP="00565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5659DB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5659D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№ 130/32-ОЗ "О статусе выборного должностного лица местного самоуправления", Закона Оренбургской области от 10.10.2007 № </w:t>
      </w:r>
      <w:r w:rsidRPr="005659DB">
        <w:rPr>
          <w:rFonts w:ascii="Times New Roman" w:hAnsi="Times New Roman"/>
          <w:bCs/>
          <w:sz w:val="28"/>
          <w:szCs w:val="28"/>
          <w:lang w:eastAsia="ru-RU"/>
        </w:rPr>
        <w:t>1611/339-IV-ОЗ «О муниципальной службе в Оренбургской области»</w:t>
      </w:r>
      <w:r w:rsidRPr="005659DB">
        <w:rPr>
          <w:rFonts w:ascii="Times New Roman" w:hAnsi="Times New Roman"/>
          <w:sz w:val="28"/>
          <w:szCs w:val="28"/>
        </w:rPr>
        <w:t xml:space="preserve"> и руководствуясь </w:t>
      </w:r>
      <w:r w:rsidRPr="005659DB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Новочеркасский сельсовет Саракташского  района Оренбургской области, </w:t>
      </w:r>
    </w:p>
    <w:p w:rsidR="005659DB" w:rsidRPr="005659DB" w:rsidRDefault="005659DB" w:rsidP="00565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5659DB" w:rsidRPr="005659DB" w:rsidRDefault="005659DB" w:rsidP="00565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659DB">
        <w:rPr>
          <w:rFonts w:ascii="Times New Roman" w:eastAsia="Calibri" w:hAnsi="Times New Roman"/>
          <w:sz w:val="28"/>
          <w:szCs w:val="28"/>
        </w:rPr>
        <w:t>Совет депутатов Новочеркасского сельсовета</w:t>
      </w:r>
    </w:p>
    <w:p w:rsidR="005659DB" w:rsidRPr="005659DB" w:rsidRDefault="005659DB" w:rsidP="00565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659DB">
        <w:rPr>
          <w:rFonts w:ascii="Times New Roman" w:eastAsia="Calibri" w:hAnsi="Times New Roman"/>
          <w:sz w:val="28"/>
          <w:szCs w:val="28"/>
        </w:rPr>
        <w:t>Р Е Ш И Л :</w:t>
      </w:r>
    </w:p>
    <w:p w:rsidR="005659DB" w:rsidRPr="005659DB" w:rsidRDefault="005659DB" w:rsidP="00565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5659DB" w:rsidRPr="005659DB" w:rsidRDefault="005659DB" w:rsidP="005659DB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Положение о </w:t>
      </w:r>
      <w:r w:rsidRPr="005659DB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5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659D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5659DB">
        <w:rPr>
          <w:rFonts w:ascii="Times New Roman" w:hAnsi="Times New Roman" w:cs="Times New Roman"/>
          <w:sz w:val="28"/>
          <w:szCs w:val="28"/>
        </w:rPr>
        <w:t>Новочеркасский сельсовет Саракташского района Оренбургской области</w:t>
      </w:r>
      <w:r w:rsidRPr="005659D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5659DB" w:rsidRDefault="005659DB" w:rsidP="005659DB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659DB">
        <w:rPr>
          <w:rFonts w:ascii="Times New Roman" w:hAnsi="Times New Roman"/>
          <w:bCs/>
          <w:sz w:val="28"/>
          <w:szCs w:val="28"/>
        </w:rPr>
        <w:t>2. Признать утратившими силу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659DB" w:rsidRDefault="005659DB" w:rsidP="005659DB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Р</w:t>
      </w:r>
      <w:r w:rsidRPr="005659DB">
        <w:rPr>
          <w:rFonts w:ascii="Times New Roman" w:eastAsia="Calibri" w:hAnsi="Times New Roman"/>
          <w:bCs/>
          <w:sz w:val="28"/>
          <w:szCs w:val="28"/>
        </w:rPr>
        <w:t xml:space="preserve">ешение Совета депутатов муниципального образования Новочеркасский сельсовет от </w:t>
      </w:r>
      <w:r>
        <w:rPr>
          <w:rFonts w:ascii="Times New Roman" w:eastAsia="Calibri" w:hAnsi="Times New Roman"/>
          <w:bCs/>
          <w:sz w:val="28"/>
          <w:szCs w:val="28"/>
        </w:rPr>
        <w:t>28</w:t>
      </w:r>
      <w:r w:rsidRPr="005659DB">
        <w:rPr>
          <w:rFonts w:ascii="Times New Roman" w:eastAsia="Calibri" w:hAnsi="Times New Roman"/>
          <w:bCs/>
          <w:sz w:val="28"/>
          <w:szCs w:val="28"/>
        </w:rPr>
        <w:t>.1</w:t>
      </w:r>
      <w:r>
        <w:rPr>
          <w:rFonts w:ascii="Times New Roman" w:eastAsia="Calibri" w:hAnsi="Times New Roman"/>
          <w:bCs/>
          <w:sz w:val="28"/>
          <w:szCs w:val="28"/>
        </w:rPr>
        <w:t>0</w:t>
      </w:r>
      <w:r w:rsidRPr="005659DB">
        <w:rPr>
          <w:rFonts w:ascii="Times New Roman" w:eastAsia="Calibri" w:hAnsi="Times New Roman"/>
          <w:bCs/>
          <w:sz w:val="28"/>
          <w:szCs w:val="28"/>
        </w:rPr>
        <w:t>.202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5659DB">
        <w:rPr>
          <w:rFonts w:ascii="Times New Roman" w:eastAsia="Calibri" w:hAnsi="Times New Roman"/>
          <w:bCs/>
          <w:sz w:val="28"/>
          <w:szCs w:val="28"/>
        </w:rPr>
        <w:t xml:space="preserve"> №  </w:t>
      </w:r>
      <w:r>
        <w:rPr>
          <w:rFonts w:ascii="Times New Roman" w:eastAsia="Calibri" w:hAnsi="Times New Roman"/>
          <w:bCs/>
          <w:sz w:val="28"/>
          <w:szCs w:val="28"/>
        </w:rPr>
        <w:t>64</w:t>
      </w:r>
      <w:r w:rsidRPr="005659DB">
        <w:rPr>
          <w:rFonts w:ascii="Times New Roman" w:eastAsia="Calibri" w:hAnsi="Times New Roman"/>
          <w:bCs/>
          <w:sz w:val="28"/>
          <w:szCs w:val="28"/>
        </w:rPr>
        <w:t xml:space="preserve"> «Об утверждении Положения о порядке оплаты труда  главы  муниципального образования  Новочеркасский сельсовет Саракташского района Оренбургской области»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5659DB" w:rsidRPr="005659DB" w:rsidRDefault="005659DB" w:rsidP="005659DB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2.2.</w:t>
      </w:r>
      <w:r w:rsidRPr="005659DB"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5659DB">
        <w:rPr>
          <w:rFonts w:ascii="Times New Roman" w:eastAsia="Calibri" w:hAnsi="Times New Roman"/>
          <w:bCs/>
          <w:sz w:val="28"/>
          <w:szCs w:val="28"/>
        </w:rPr>
        <w:t xml:space="preserve">ешение Совета депутатов муниципального образования Новочеркасский сельсовет от </w:t>
      </w:r>
      <w:r>
        <w:rPr>
          <w:rFonts w:ascii="Times New Roman" w:eastAsia="Calibri" w:hAnsi="Times New Roman"/>
          <w:bCs/>
          <w:sz w:val="28"/>
          <w:szCs w:val="28"/>
        </w:rPr>
        <w:t>28.01</w:t>
      </w:r>
      <w:r w:rsidRPr="005659DB">
        <w:rPr>
          <w:rFonts w:ascii="Times New Roman" w:eastAsia="Calibri" w:hAnsi="Times New Roman"/>
          <w:bCs/>
          <w:sz w:val="28"/>
          <w:szCs w:val="28"/>
        </w:rPr>
        <w:t>.202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5659DB">
        <w:rPr>
          <w:rFonts w:ascii="Times New Roman" w:eastAsia="Calibri" w:hAnsi="Times New Roman"/>
          <w:bCs/>
          <w:sz w:val="28"/>
          <w:szCs w:val="28"/>
        </w:rPr>
        <w:t xml:space="preserve"> №  </w:t>
      </w:r>
      <w:r>
        <w:rPr>
          <w:rFonts w:ascii="Times New Roman" w:eastAsia="Calibri" w:hAnsi="Times New Roman"/>
          <w:bCs/>
          <w:sz w:val="28"/>
          <w:szCs w:val="28"/>
        </w:rPr>
        <w:t>81</w:t>
      </w:r>
      <w:r w:rsidRPr="005659DB">
        <w:rPr>
          <w:rFonts w:ascii="Times New Roman" w:eastAsia="Calibri" w:hAnsi="Times New Roman"/>
          <w:bCs/>
          <w:sz w:val="28"/>
          <w:szCs w:val="28"/>
        </w:rPr>
        <w:t xml:space="preserve"> «О внесении изменений в Положение о порядке оплаты труда   главы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659DB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659DB">
        <w:rPr>
          <w:rFonts w:ascii="Times New Roman" w:eastAsia="Calibri" w:hAnsi="Times New Roman"/>
          <w:bCs/>
          <w:sz w:val="28"/>
          <w:szCs w:val="28"/>
        </w:rPr>
        <w:t>Новочеркасский сельсовет Саракташского района Оренбургской области</w:t>
      </w:r>
      <w:r>
        <w:rPr>
          <w:rFonts w:ascii="Times New Roman" w:eastAsia="Calibri" w:hAnsi="Times New Roman"/>
          <w:bCs/>
          <w:sz w:val="28"/>
          <w:szCs w:val="28"/>
        </w:rPr>
        <w:t>».</w:t>
      </w:r>
    </w:p>
    <w:p w:rsidR="005659DB" w:rsidRPr="005659DB" w:rsidRDefault="005659DB" w:rsidP="005659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5659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и распространяется </w:t>
      </w:r>
      <w:r w:rsidRPr="005659DB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апреля 2023</w:t>
      </w:r>
      <w:r w:rsidRPr="005659DB">
        <w:rPr>
          <w:rFonts w:ascii="Times New Roman" w:hAnsi="Times New Roman" w:cs="Times New Roman"/>
          <w:sz w:val="28"/>
          <w:szCs w:val="28"/>
        </w:rPr>
        <w:t xml:space="preserve"> года,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5659DB" w:rsidRPr="005659DB" w:rsidRDefault="005659DB" w:rsidP="005659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659DB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(Бурлуцкий А.А.).</w:t>
      </w:r>
    </w:p>
    <w:p w:rsidR="005659DB" w:rsidRPr="005659DB" w:rsidRDefault="005659DB" w:rsidP="005659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59DB" w:rsidRPr="00041280" w:rsidRDefault="005659DB" w:rsidP="0056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280">
        <w:rPr>
          <w:rFonts w:ascii="Times New Roman" w:hAnsi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5659DB" w:rsidRPr="00041280" w:rsidRDefault="005659DB" w:rsidP="0056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280">
        <w:rPr>
          <w:rFonts w:ascii="Times New Roman" w:hAnsi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5659DB" w:rsidRPr="00041280" w:rsidRDefault="005659DB" w:rsidP="0056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280">
        <w:rPr>
          <w:rFonts w:ascii="Times New Roman" w:hAnsi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659D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659DB" w:rsidRPr="005659DB" w:rsidRDefault="005659DB" w:rsidP="005659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59DB">
        <w:rPr>
          <w:rFonts w:ascii="Times New Roman" w:hAnsi="Times New Roman"/>
          <w:sz w:val="28"/>
          <w:szCs w:val="28"/>
          <w:lang w:eastAsia="ru-RU"/>
        </w:rPr>
        <w:t xml:space="preserve">к решению Совета депутатов </w:t>
      </w:r>
    </w:p>
    <w:p w:rsidR="005659DB" w:rsidRPr="005659DB" w:rsidRDefault="005659DB" w:rsidP="005659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59DB">
        <w:rPr>
          <w:rFonts w:ascii="Times New Roman" w:hAnsi="Times New Roman"/>
          <w:sz w:val="28"/>
          <w:szCs w:val="28"/>
          <w:lang w:eastAsia="ru-RU"/>
        </w:rPr>
        <w:t xml:space="preserve">Новочеркасского сельсовета </w:t>
      </w:r>
    </w:p>
    <w:p w:rsidR="005659DB" w:rsidRPr="005659DB" w:rsidRDefault="005659DB" w:rsidP="005659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59DB">
        <w:rPr>
          <w:rFonts w:ascii="Times New Roman" w:hAnsi="Times New Roman"/>
          <w:sz w:val="28"/>
          <w:szCs w:val="28"/>
          <w:lang w:eastAsia="ru-RU"/>
        </w:rPr>
        <w:t>Саракташского района</w:t>
      </w:r>
    </w:p>
    <w:p w:rsidR="005659DB" w:rsidRPr="005659DB" w:rsidRDefault="005659DB" w:rsidP="005659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59DB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</w:p>
    <w:p w:rsidR="005659DB" w:rsidRPr="005659DB" w:rsidRDefault="005659DB" w:rsidP="00565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438DC">
        <w:rPr>
          <w:rFonts w:ascii="Times New Roman" w:hAnsi="Times New Roman"/>
          <w:sz w:val="28"/>
          <w:szCs w:val="28"/>
          <w:lang w:eastAsia="ru-RU"/>
        </w:rPr>
        <w:t>23.03.</w:t>
      </w:r>
      <w:r>
        <w:rPr>
          <w:rFonts w:ascii="Times New Roman" w:hAnsi="Times New Roman"/>
          <w:sz w:val="28"/>
          <w:szCs w:val="28"/>
          <w:lang w:eastAsia="ru-RU"/>
        </w:rPr>
        <w:t>2023</w:t>
      </w:r>
      <w:r w:rsidRPr="005659DB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0438DC">
        <w:rPr>
          <w:rFonts w:ascii="Times New Roman" w:hAnsi="Times New Roman"/>
          <w:sz w:val="28"/>
          <w:szCs w:val="28"/>
          <w:lang w:eastAsia="ru-RU"/>
        </w:rPr>
        <w:t>123</w:t>
      </w:r>
    </w:p>
    <w:p w:rsidR="005659DB" w:rsidRPr="005659DB" w:rsidRDefault="005659DB" w:rsidP="005659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9DB" w:rsidRPr="005659DB" w:rsidRDefault="005659DB" w:rsidP="005659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59DB" w:rsidRPr="005659DB" w:rsidRDefault="005659DB" w:rsidP="005659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DB"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главы муниципального</w:t>
      </w:r>
    </w:p>
    <w:p w:rsidR="005659DB" w:rsidRPr="005659DB" w:rsidRDefault="005659DB" w:rsidP="005659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D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Новочеркасский сельсовет Саракташского района Оренбургской области</w:t>
      </w:r>
    </w:p>
    <w:p w:rsidR="005659DB" w:rsidRPr="005659DB" w:rsidRDefault="005659DB" w:rsidP="00565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59DB" w:rsidRPr="005659DB" w:rsidRDefault="005659DB" w:rsidP="005659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основе, т.е.</w:t>
      </w:r>
      <w:r w:rsidRPr="00565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9DB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r w:rsidRPr="005659DB">
        <w:rPr>
          <w:rFonts w:ascii="Times New Roman" w:hAnsi="Times New Roman" w:cs="Times New Roman"/>
          <w:sz w:val="28"/>
          <w:szCs w:val="28"/>
        </w:rPr>
        <w:t>Новочеркасский сельсовет Саракташского района Оренбургской области.</w:t>
      </w:r>
    </w:p>
    <w:p w:rsidR="005659DB" w:rsidRPr="005659DB" w:rsidRDefault="005659DB" w:rsidP="0056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DB" w:rsidRPr="005659DB" w:rsidRDefault="005659DB" w:rsidP="005659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5659DB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5659DB" w:rsidRPr="005659DB" w:rsidRDefault="005659DB" w:rsidP="005659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9DB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5659DB">
        <w:rPr>
          <w:rFonts w:ascii="Times New Roman" w:hAnsi="Times New Roman" w:cs="Times New Roman"/>
          <w:sz w:val="28"/>
          <w:szCs w:val="28"/>
        </w:rPr>
        <w:t>Новочеркасский сельсовет Саракташского района Оренбургской области</w:t>
      </w:r>
      <w:r w:rsidRPr="005659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59DB" w:rsidRPr="005659DB" w:rsidRDefault="005659DB" w:rsidP="005659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9DB" w:rsidRPr="005659DB" w:rsidRDefault="005659DB" w:rsidP="0056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 xml:space="preserve">1.1. Денежное содержание главы </w:t>
      </w:r>
      <w:r w:rsidRPr="005659DB">
        <w:rPr>
          <w:rFonts w:ascii="Times New Roman" w:hAnsi="Times New Roman" w:cs="Times New Roman"/>
          <w:bCs/>
          <w:sz w:val="28"/>
          <w:szCs w:val="28"/>
        </w:rPr>
        <w:t xml:space="preserve">муниципального  образования </w:t>
      </w:r>
      <w:r w:rsidRPr="005659DB"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Оренбургской области </w:t>
      </w:r>
      <w:r w:rsidRPr="005659DB"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659DB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77"/>
      <w:bookmarkEnd w:id="0"/>
      <w:r w:rsidRPr="005659DB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9"/>
      <w:bookmarkEnd w:id="1"/>
      <w:r w:rsidRPr="005659DB">
        <w:rPr>
          <w:rFonts w:ascii="Times New Roman" w:hAnsi="Times New Roman"/>
          <w:sz w:val="28"/>
          <w:szCs w:val="28"/>
        </w:rPr>
        <w:t>3) ежемесячное денежное поощрение;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81"/>
      <w:bookmarkEnd w:id="2"/>
      <w:r w:rsidRPr="005659DB">
        <w:rPr>
          <w:rFonts w:ascii="Times New Roman" w:hAnsi="Times New Roman"/>
          <w:sz w:val="28"/>
          <w:szCs w:val="28"/>
        </w:rPr>
        <w:t>4) единовременная выплата при предоставлении ежегодного оплачиваемого отпуска;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5) премия за выполнение особо важных и сложных заданий;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2"/>
      <w:bookmarkEnd w:id="3"/>
      <w:r w:rsidRPr="005659DB">
        <w:rPr>
          <w:rFonts w:ascii="Times New Roman" w:hAnsi="Times New Roman"/>
          <w:sz w:val="28"/>
          <w:szCs w:val="28"/>
        </w:rPr>
        <w:t>6) премия по результатам работы за год;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3"/>
      <w:bookmarkEnd w:id="4"/>
      <w:r w:rsidRPr="005659DB">
        <w:rPr>
          <w:rFonts w:ascii="Times New Roman" w:hAnsi="Times New Roman"/>
          <w:sz w:val="28"/>
          <w:szCs w:val="28"/>
        </w:rPr>
        <w:t>7) материальная помощь.</w:t>
      </w:r>
    </w:p>
    <w:p w:rsidR="005659DB" w:rsidRPr="005659DB" w:rsidRDefault="005659DB" w:rsidP="005659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1.2. К денежному содержанию главы муниципального образования устанавливается районный коэффициент в размере, определенном федеральным законодательством.</w:t>
      </w:r>
    </w:p>
    <w:p w:rsidR="005659DB" w:rsidRPr="005659DB" w:rsidRDefault="005659DB" w:rsidP="005659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 xml:space="preserve">1.3. Выплаты, указанные в </w:t>
      </w:r>
      <w:hyperlink w:anchor="P77" w:history="1">
        <w:r w:rsidRPr="005659DB">
          <w:rPr>
            <w:rFonts w:ascii="Times New Roman" w:hAnsi="Times New Roman"/>
            <w:sz w:val="28"/>
            <w:szCs w:val="28"/>
          </w:rPr>
          <w:t>подпунктах 4</w:t>
        </w:r>
      </w:hyperlink>
      <w:r w:rsidRPr="005659DB">
        <w:rPr>
          <w:rFonts w:ascii="Times New Roman" w:hAnsi="Times New Roman"/>
          <w:sz w:val="28"/>
          <w:szCs w:val="28"/>
        </w:rPr>
        <w:t xml:space="preserve"> – 7 </w:t>
      </w:r>
      <w:hyperlink w:anchor="P79" w:history="1">
        <w:r w:rsidRPr="005659DB">
          <w:rPr>
            <w:rFonts w:ascii="Times New Roman" w:hAnsi="Times New Roman"/>
            <w:sz w:val="28"/>
            <w:szCs w:val="28"/>
          </w:rPr>
          <w:t>пункта 1</w:t>
        </w:r>
      </w:hyperlink>
      <w:r w:rsidRPr="005659DB">
        <w:rPr>
          <w:rFonts w:ascii="Times New Roman" w:hAnsi="Times New Roman"/>
          <w:sz w:val="28"/>
          <w:szCs w:val="28"/>
        </w:rPr>
        <w:t xml:space="preserve">.1 настоящего раздела, устанавливаются (выплачиваются) на основании распоряжения   администрации муниципального образования Новочеркасский сельсовет Саракташского района Оренбургской области (далее - распоряжения администрации Новочеркасского сельсовета), принятого во исполнение решения Совета депутатов муниципального образования Новочеркасский </w:t>
      </w:r>
      <w:r w:rsidRPr="005659DB">
        <w:rPr>
          <w:rFonts w:ascii="Times New Roman" w:hAnsi="Times New Roman"/>
          <w:sz w:val="28"/>
          <w:szCs w:val="28"/>
        </w:rPr>
        <w:lastRenderedPageBreak/>
        <w:t>сельсовет Саракташского района Оренбургской области (далее - решения Совета депутатов сельсовета),  в порядке, установленном настоящим Положением.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659DB">
        <w:rPr>
          <w:rFonts w:ascii="Times New Roman" w:hAnsi="Times New Roman"/>
          <w:b/>
          <w:sz w:val="28"/>
          <w:szCs w:val="28"/>
        </w:rPr>
        <w:t>2. Должностной  оклад главы муниципального образования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 xml:space="preserve"> 2.1. Должностной оклад главы  муниципального образования составляет </w:t>
      </w:r>
      <w:r>
        <w:rPr>
          <w:rFonts w:ascii="Times New Roman" w:hAnsi="Times New Roman"/>
          <w:sz w:val="28"/>
          <w:szCs w:val="28"/>
        </w:rPr>
        <w:t>23 534</w:t>
      </w:r>
      <w:r w:rsidRPr="005659DB">
        <w:rPr>
          <w:rFonts w:ascii="Times New Roman" w:hAnsi="Times New Roman"/>
          <w:sz w:val="28"/>
          <w:szCs w:val="28"/>
        </w:rPr>
        <w:t>,0  руб.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59DB">
        <w:rPr>
          <w:rFonts w:ascii="Times New Roman" w:hAnsi="Times New Roman"/>
          <w:b/>
          <w:sz w:val="28"/>
          <w:szCs w:val="28"/>
        </w:rPr>
        <w:t>3. Ежемесячная надбавка к должностному окладу за особые условия работы</w:t>
      </w:r>
    </w:p>
    <w:p w:rsidR="005659DB" w:rsidRPr="005659DB" w:rsidRDefault="005659DB" w:rsidP="005659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3.1. На основании настоящего Положения ежемесячная надбавка за особые условия работы главе  муниципального образования устанавливается в размере 50 процентов должностного оклада.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659DB">
        <w:rPr>
          <w:rFonts w:ascii="Times New Roman" w:hAnsi="Times New Roman"/>
          <w:b/>
          <w:sz w:val="28"/>
          <w:szCs w:val="28"/>
        </w:rPr>
        <w:t>4. Ежемесячная надбавка к должностному окладу за выслугу лет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4.1. Размер ежемесячной надбавки к должностному окладу за выслугу лет главе  муниципального образования,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4.2. Ежемесячная надбавка к должностному окладу за выслугу лет главе  муниципального образования, устанавливается в следующих размерах:</w:t>
      </w:r>
    </w:p>
    <w:p w:rsidR="005659DB" w:rsidRPr="005659DB" w:rsidRDefault="005659DB" w:rsidP="005659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5659DB" w:rsidRPr="005659DB">
        <w:tc>
          <w:tcPr>
            <w:tcW w:w="4819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5659DB" w:rsidRPr="005659DB">
        <w:tc>
          <w:tcPr>
            <w:tcW w:w="4819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59DB" w:rsidRPr="005659DB">
        <w:tc>
          <w:tcPr>
            <w:tcW w:w="4819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659DB" w:rsidRPr="005659DB">
        <w:tc>
          <w:tcPr>
            <w:tcW w:w="4819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659DB" w:rsidRPr="005659DB">
        <w:tc>
          <w:tcPr>
            <w:tcW w:w="4819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659DB" w:rsidRPr="005659DB">
        <w:tc>
          <w:tcPr>
            <w:tcW w:w="4819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659DB" w:rsidRPr="005659DB">
        <w:tc>
          <w:tcPr>
            <w:tcW w:w="4819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5659DB" w:rsidRPr="005659DB" w:rsidRDefault="005659DB" w:rsidP="00565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D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5659DB" w:rsidRPr="005659DB" w:rsidRDefault="005659DB" w:rsidP="005659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4.3.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 xml:space="preserve">4.4. Если у главы  муниципального образования,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</w:t>
      </w:r>
      <w:r w:rsidRPr="005659DB">
        <w:rPr>
          <w:rFonts w:ascii="Times New Roman" w:hAnsi="Times New Roman"/>
          <w:sz w:val="28"/>
          <w:szCs w:val="28"/>
        </w:rPr>
        <w:lastRenderedPageBreak/>
        <w:t>нетрудоспособности, выплата новой надбавки производится после окончания отпуска, временной нетрудоспособности.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4.5.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 xml:space="preserve">4.6. Стаж работы для выплаты ежемесячной надбавки за выслугу лет устанавливается на основании </w:t>
      </w:r>
      <w:hyperlink r:id="rId6" w:history="1">
        <w:r w:rsidRPr="005659DB">
          <w:rPr>
            <w:rFonts w:ascii="Times New Roman" w:hAnsi="Times New Roman"/>
            <w:sz w:val="28"/>
            <w:szCs w:val="28"/>
          </w:rPr>
          <w:t>расчета</w:t>
        </w:r>
      </w:hyperlink>
      <w:r w:rsidRPr="005659DB">
        <w:rPr>
          <w:rFonts w:ascii="Times New Roman" w:hAnsi="Times New Roman"/>
          <w:sz w:val="28"/>
          <w:szCs w:val="28"/>
        </w:rPr>
        <w:t xml:space="preserve"> трудового стажа. 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4.7. Ответственность за своевременный пересмотр надбавки за выслугу лет возлагается на специалиста по кадрам администрации Новочеркасского сельсовета.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59DB">
        <w:rPr>
          <w:rFonts w:ascii="Times New Roman" w:hAnsi="Times New Roman"/>
          <w:b/>
          <w:sz w:val="28"/>
          <w:szCs w:val="28"/>
        </w:rPr>
        <w:t>5. Ежемесячное денежное поощрение</w:t>
      </w:r>
    </w:p>
    <w:p w:rsidR="005659DB" w:rsidRPr="005659DB" w:rsidRDefault="005659DB" w:rsidP="005659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 xml:space="preserve">5.1. На основании настоящего Положения  ежемесячное денежное поощрение выплачивается главе муниципального образования, в размере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5659DB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59DB">
        <w:rPr>
          <w:rFonts w:ascii="Times New Roman" w:hAnsi="Times New Roman"/>
          <w:b/>
          <w:sz w:val="28"/>
          <w:szCs w:val="28"/>
        </w:rPr>
        <w:t>6. Единовременная выплата при предоставлении ежегодного оплачиваемого отпуска</w:t>
      </w:r>
    </w:p>
    <w:p w:rsidR="005659DB" w:rsidRPr="005659DB" w:rsidRDefault="005659DB" w:rsidP="005659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 xml:space="preserve">6.1. Единовременная выплата при предоставлении ежегодного оплачиваемого отпуска выплачивается главе муниципального образования в размере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659DB">
        <w:rPr>
          <w:rFonts w:ascii="Times New Roman" w:hAnsi="Times New Roman"/>
          <w:sz w:val="28"/>
          <w:szCs w:val="28"/>
        </w:rPr>
        <w:t xml:space="preserve"> должностных окладов в год.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6.2.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6.3. В случае если глава муниципального образования, не использовал в течение года своего права на отпуск, единовременная выплата производится в конце текущего года на основании распоряжения администрации Новочеркасского сельсовета.</w:t>
      </w:r>
    </w:p>
    <w:p w:rsidR="005659DB" w:rsidRPr="005659DB" w:rsidRDefault="005659DB" w:rsidP="005659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DB" w:rsidRPr="005659DB" w:rsidRDefault="005659DB" w:rsidP="005659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DB">
        <w:rPr>
          <w:rFonts w:ascii="Times New Roman" w:hAnsi="Times New Roman" w:cs="Times New Roman"/>
          <w:b/>
          <w:sz w:val="28"/>
          <w:szCs w:val="28"/>
        </w:rPr>
        <w:t>7. Премия за выполнение особо важных и сложных заданий</w:t>
      </w:r>
    </w:p>
    <w:p w:rsidR="005659DB" w:rsidRPr="005659DB" w:rsidRDefault="005659DB" w:rsidP="005659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 xml:space="preserve">7.1. Решение о выплате главе муниципального образования, премии за выполнение особо важных и сложных заданий принимается Советом депутатов сельсовета, выплачивается в пределах средств фонда оплаты труда. 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7.2.Премия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7.3. Основными показателями премирования являются: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- добросовестное и качественное выполнение полномочий, предусмотренных Уставом муниципального образования Новочеркасский се5льсовет Саракташского района Оренбургской области.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lastRenderedPageBreak/>
        <w:t>- положительные результаты в социально-экономическом развитии муниципального образования.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7.4. Вновь избранным главам муниципального образования, премия выплачивается пропорционально отработанному времени.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7.5. Размер премии определяется в абсолютных суммах (рублях) либо может устанавливаться в процентах от должностного оклада, денежного содержания.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7.6. Решение о выплате премии оформляется распоряжением  администрации Новочеркасского сельсовета, принятого во исполнение решения Совета депутатов сельсовета, с указанием в нем конкретных размеров премий.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59DB">
        <w:rPr>
          <w:rFonts w:ascii="Times New Roman" w:hAnsi="Times New Roman"/>
          <w:b/>
          <w:sz w:val="28"/>
          <w:szCs w:val="28"/>
        </w:rPr>
        <w:t>8. Премия по результатам работы за год</w:t>
      </w:r>
    </w:p>
    <w:p w:rsidR="005659DB" w:rsidRPr="005659DB" w:rsidRDefault="005659DB" w:rsidP="005659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8.1. Премия является мерой поощрения главы муниципального образования и выплачивается по результатам работы за год в размере  до 1 (одного) месячного фонда оплаты труда.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8.2. Основанием (условием) для выплаты премии по результатам работы за год является положительная (удовлетворительная) оценка деятельности главы муниципального образования, установленная решением Совета депутатов сельсовета  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Советом депутатов муниципального образования Новочеркасский сельсовет Саракташского района Оренбургской области.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8.3. В случае признания Советом депутатов муниципального образования Новочеркасский сельсовет Саракташского района Оренбургской области деятельности главы муниципального образования, по итогам заслушивания его ежегодного отчета, указанного в пункте 2 настоящего раздела, не удовлетворительной, премия по результатам работы за год не выплачивается.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8.4. Премия по результатам работы за год выплачивается на основании распоряжения администрации Новочеркасского сельсовета, принятого во исполнение решения Совета депутатов сельсовета о положительной (удовлетворительной) оценке деятельности главы муниципального образования, по результатам его работы за год.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59DB">
        <w:rPr>
          <w:rFonts w:ascii="Times New Roman" w:hAnsi="Times New Roman"/>
          <w:b/>
          <w:sz w:val="28"/>
          <w:szCs w:val="28"/>
        </w:rPr>
        <w:t>9. Материальная помощь</w:t>
      </w:r>
    </w:p>
    <w:p w:rsidR="005659DB" w:rsidRPr="005659DB" w:rsidRDefault="005659DB" w:rsidP="005659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9.1. Материальная помощь главе муниципального образования, выплачивается на основании постановления администрации Саракташского района в размере 1 (одного) должностного оклада единовременно и предоставляется дополнительный оплачиваемый отпуск в количестве 3 дней в случаях: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lastRenderedPageBreak/>
        <w:t>- юбилейной даты: 50 лет; 55 лет; 60 лет; 65 лет;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 (отца, матери, родных братьев и (или) сестер, дедушки, бабушки, детей, супруга (супруги)).; 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 xml:space="preserve"> 9.2. Распоряжение администрации Новочеркасского сельсовета о выплате материальной помощи издается на основании документов, подтверждающих обстоятельства, указанные в пункте 1 настоящего раздела.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Копии соответствующих документов прилагаются к распоряжению  администрации Новочеркасского сельсовета о выплате материальной помощи.</w:t>
      </w:r>
    </w:p>
    <w:p w:rsidR="005659DB" w:rsidRPr="005659DB" w:rsidRDefault="005659DB" w:rsidP="005659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59DB">
        <w:rPr>
          <w:rFonts w:ascii="Times New Roman" w:hAnsi="Times New Roman"/>
          <w:sz w:val="28"/>
          <w:szCs w:val="28"/>
        </w:rPr>
        <w:t>9.3. Выплата материальной помощи осуществляется в пределах фонда оплаты труда на соответствующий финансовый год.</w:t>
      </w:r>
    </w:p>
    <w:p w:rsidR="005659DB" w:rsidRPr="005659DB" w:rsidRDefault="005659DB" w:rsidP="005659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9DB">
        <w:rPr>
          <w:color w:val="000000"/>
          <w:sz w:val="28"/>
          <w:szCs w:val="28"/>
        </w:rPr>
        <w:t xml:space="preserve">    </w:t>
      </w:r>
      <w:bookmarkStart w:id="5" w:name="Par137"/>
      <w:bookmarkEnd w:id="5"/>
    </w:p>
    <w:p w:rsidR="005659DB" w:rsidRPr="005659DB" w:rsidRDefault="005659DB" w:rsidP="005659D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8"/>
      <w:bookmarkEnd w:id="6"/>
      <w:r w:rsidRPr="005659DB">
        <w:rPr>
          <w:rFonts w:ascii="Times New Roman" w:hAnsi="Times New Roman" w:cs="Times New Roman"/>
          <w:b/>
          <w:sz w:val="28"/>
          <w:szCs w:val="28"/>
        </w:rPr>
        <w:t>10. Формирование фонда оплаты труда лиц, замещающих муниципальную должность (главы муниципального образования)</w:t>
      </w:r>
    </w:p>
    <w:p w:rsidR="005659DB" w:rsidRPr="005659DB" w:rsidRDefault="005659DB" w:rsidP="005659D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10.1. При формировании фонда оплаты труда главы муниципального образования,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одна премия по результатам работы за год   - в размере одного месячного фонда оплаты труда и материальная помощь - в размере одного должностного оклада без районного коэффициента.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10.2.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10.3. Денежное содержание главы муниципального образования,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10.4. Размер денежного содержания главы муниципального образования, сохраняется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DB" w:rsidRPr="005659DB" w:rsidRDefault="005659DB" w:rsidP="0056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DB" w:rsidRPr="005659DB" w:rsidRDefault="005659DB" w:rsidP="005659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59DB">
        <w:rPr>
          <w:rFonts w:ascii="Times New Roman" w:hAnsi="Times New Roman" w:cs="Times New Roman"/>
          <w:sz w:val="28"/>
          <w:szCs w:val="28"/>
        </w:rPr>
        <w:t>___________</w:t>
      </w:r>
    </w:p>
    <w:p w:rsidR="005659DB" w:rsidRPr="00F62B83" w:rsidRDefault="005659DB" w:rsidP="005659DB">
      <w:pPr>
        <w:pStyle w:val="ConsPlusNormal"/>
        <w:jc w:val="both"/>
        <w:rPr>
          <w:sz w:val="24"/>
          <w:szCs w:val="24"/>
        </w:rPr>
      </w:pPr>
    </w:p>
    <w:p w:rsidR="005659DB" w:rsidRPr="00F62B83" w:rsidRDefault="005659DB" w:rsidP="005659DB">
      <w:pPr>
        <w:pStyle w:val="ConsPlusNormal"/>
        <w:jc w:val="both"/>
        <w:rPr>
          <w:sz w:val="24"/>
          <w:szCs w:val="24"/>
        </w:rPr>
      </w:pPr>
    </w:p>
    <w:p w:rsidR="005659DB" w:rsidRPr="00F62B83" w:rsidRDefault="005659DB" w:rsidP="005659DB">
      <w:pPr>
        <w:tabs>
          <w:tab w:val="left" w:pos="26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659DB"/>
    <w:rsid w:val="000438DC"/>
    <w:rsid w:val="000545AD"/>
    <w:rsid w:val="00175523"/>
    <w:rsid w:val="002F7EFF"/>
    <w:rsid w:val="005659DB"/>
    <w:rsid w:val="005D7B7F"/>
    <w:rsid w:val="006E0253"/>
    <w:rsid w:val="00733D77"/>
    <w:rsid w:val="00765103"/>
    <w:rsid w:val="008A52AF"/>
    <w:rsid w:val="00936A6E"/>
    <w:rsid w:val="009C1B6A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659D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5659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rmal (Web)"/>
    <w:basedOn w:val="a"/>
    <w:unhideWhenUsed/>
    <w:rsid w:val="00565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59DB"/>
    <w:rPr>
      <w:rFonts w:ascii="Arial" w:eastAsia="Calibri" w:hAnsi="Arial" w:cs="Arial"/>
      <w:lang w:val="ru-RU" w:eastAsia="en-US" w:bidi="ar-SA"/>
    </w:rPr>
  </w:style>
  <w:style w:type="paragraph" w:styleId="a4">
    <w:name w:val="Balloon Text"/>
    <w:basedOn w:val="a"/>
    <w:semiHidden/>
    <w:rsid w:val="0004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Links>
    <vt:vector size="24" baseType="variant">
      <vt:variant>
        <vt:i4>7405619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consultantplus://offline/ref=086F55B5AC06DB7F197A12002B2FBC6799DB5A4AAEC4834D520947F2F948599BC65C4F8E441722B329792CF653697D262F453AAE25D5874D21F74A53HDj3O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2023-03-28T07:13:00Z</cp:lastPrinted>
  <dcterms:created xsi:type="dcterms:W3CDTF">2023-04-13T04:23:00Z</dcterms:created>
  <dcterms:modified xsi:type="dcterms:W3CDTF">2023-04-13T04:23:00Z</dcterms:modified>
</cp:coreProperties>
</file>