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5B" w:rsidRPr="003D127D" w:rsidRDefault="0002645B" w:rsidP="0002645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645B" w:rsidRDefault="0002645B" w:rsidP="0002645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02645B" w:rsidRDefault="0002645B" w:rsidP="0002645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02645B" w:rsidRDefault="0002645B" w:rsidP="0002645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02645B" w:rsidRPr="003D127D" w:rsidRDefault="0002645B" w:rsidP="0002645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>АДМИНИСТРАЦИЯ НОВОЧЕРКАССКОГО СЕЛЬСОВЕТА</w:t>
      </w:r>
    </w:p>
    <w:p w:rsidR="0002645B" w:rsidRPr="003D127D" w:rsidRDefault="0002645B" w:rsidP="0002645B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02645B" w:rsidRPr="003D127D" w:rsidRDefault="0002645B" w:rsidP="0002645B">
      <w:pPr>
        <w:jc w:val="center"/>
        <w:rPr>
          <w:b/>
          <w:bCs/>
          <w:sz w:val="32"/>
          <w:szCs w:val="32"/>
        </w:rPr>
      </w:pPr>
      <w:r w:rsidRPr="003D127D">
        <w:rPr>
          <w:b/>
          <w:bCs/>
          <w:sz w:val="32"/>
          <w:szCs w:val="32"/>
        </w:rPr>
        <w:t xml:space="preserve">П О С Т А Н О В Л Е Н И Е </w:t>
      </w:r>
    </w:p>
    <w:p w:rsidR="0002645B" w:rsidRPr="003D127D" w:rsidRDefault="0002645B" w:rsidP="0002645B">
      <w:pPr>
        <w:pBdr>
          <w:bottom w:val="single" w:sz="18" w:space="3" w:color="auto"/>
        </w:pBdr>
        <w:ind w:right="-284"/>
        <w:jc w:val="center"/>
        <w:rPr>
          <w:sz w:val="28"/>
          <w:szCs w:val="28"/>
        </w:rPr>
      </w:pPr>
      <w:r w:rsidRPr="003D127D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02645B" w:rsidRPr="003D6669" w:rsidRDefault="0002645B" w:rsidP="0002645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8"/>
          <w:szCs w:val="28"/>
          <w:u w:val="single"/>
        </w:rPr>
      </w:pPr>
      <w:r w:rsidRPr="003D6669">
        <w:rPr>
          <w:sz w:val="28"/>
          <w:szCs w:val="28"/>
          <w:u w:val="single"/>
        </w:rPr>
        <w:t>01.11.2022</w:t>
      </w:r>
      <w:r w:rsidRPr="003D6669">
        <w:rPr>
          <w:sz w:val="28"/>
          <w:szCs w:val="28"/>
        </w:rPr>
        <w:t xml:space="preserve">                                      с. Новочеркасск                                      </w:t>
      </w:r>
      <w:r w:rsidRPr="003D6669">
        <w:rPr>
          <w:sz w:val="28"/>
          <w:szCs w:val="28"/>
          <w:u w:val="single"/>
        </w:rPr>
        <w:t>№ 64-п</w:t>
      </w:r>
    </w:p>
    <w:p w:rsidR="0002645B" w:rsidRDefault="0002645B" w:rsidP="0002645B">
      <w:pPr>
        <w:shd w:val="clear" w:color="auto" w:fill="FFFFFF"/>
        <w:jc w:val="both"/>
        <w:rPr>
          <w:sz w:val="26"/>
          <w:szCs w:val="26"/>
        </w:rPr>
      </w:pPr>
    </w:p>
    <w:p w:rsidR="0002645B" w:rsidRPr="00902CDA" w:rsidRDefault="0002645B" w:rsidP="0002645B">
      <w:pPr>
        <w:shd w:val="clear" w:color="auto" w:fill="FFFFFF"/>
        <w:jc w:val="both"/>
        <w:rPr>
          <w:sz w:val="26"/>
          <w:szCs w:val="26"/>
        </w:rPr>
      </w:pPr>
    </w:p>
    <w:p w:rsidR="0002645B" w:rsidRPr="00830AC8" w:rsidRDefault="0002645B" w:rsidP="000264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AF6174"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23-2030</w:t>
      </w:r>
      <w:r w:rsidRPr="00830AC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02645B" w:rsidRDefault="0002645B" w:rsidP="0002645B">
      <w:pPr>
        <w:pStyle w:val="NoSpacing"/>
        <w:rPr>
          <w:rFonts w:ascii="Times New Roman" w:hAnsi="Times New Roman"/>
          <w:sz w:val="28"/>
          <w:szCs w:val="28"/>
        </w:rPr>
      </w:pPr>
    </w:p>
    <w:p w:rsidR="0002645B" w:rsidRPr="00830AC8" w:rsidRDefault="0002645B" w:rsidP="0002645B">
      <w:pPr>
        <w:pStyle w:val="NoSpacing"/>
        <w:rPr>
          <w:rFonts w:ascii="Times New Roman" w:hAnsi="Times New Roman"/>
          <w:sz w:val="28"/>
          <w:szCs w:val="28"/>
        </w:rPr>
      </w:pPr>
    </w:p>
    <w:p w:rsidR="0002645B" w:rsidRDefault="0002645B" w:rsidP="0002645B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 от 01.11.2022 №63-п </w:t>
      </w:r>
      <w:r w:rsidRPr="00830AC8">
        <w:rPr>
          <w:rFonts w:ascii="Times New Roman" w:hAnsi="Times New Roman" w:cs="Times New Roman"/>
          <w:sz w:val="28"/>
          <w:szCs w:val="28"/>
        </w:rPr>
        <w:t>«</w:t>
      </w:r>
      <w:r w:rsidRPr="00AF6174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области,</w:t>
      </w:r>
    </w:p>
    <w:p w:rsidR="0002645B" w:rsidRPr="00AF6174" w:rsidRDefault="0002645B" w:rsidP="0002645B">
      <w:pPr>
        <w:pStyle w:val="ConsPlusNormal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45B" w:rsidRPr="00830AC8" w:rsidRDefault="0002645B" w:rsidP="0002645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1. 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AC8">
        <w:rPr>
          <w:rFonts w:ascii="Times New Roman" w:hAnsi="Times New Roman" w:cs="Times New Roman"/>
          <w:sz w:val="28"/>
          <w:szCs w:val="28"/>
        </w:rPr>
        <w:t xml:space="preserve"> муниципальную программу «Реализация муниципальной политики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23-2030</w:t>
      </w:r>
      <w:r w:rsidRPr="00830AC8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02645B" w:rsidRPr="00830AC8" w:rsidRDefault="0002645B" w:rsidP="0002645B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02645B" w:rsidRPr="00830AC8" w:rsidRDefault="0002645B" w:rsidP="0002645B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3.Контроль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830AC8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2645B" w:rsidRDefault="0002645B" w:rsidP="0002645B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обнародования, подлежит размещению</w:t>
      </w:r>
      <w:r w:rsidRPr="00830AC8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 и распространяется на правоотношения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возникшие с 1 января 20</w:t>
      </w:r>
      <w:r>
        <w:rPr>
          <w:rFonts w:ascii="Times New Roman" w:hAnsi="Times New Roman"/>
          <w:sz w:val="28"/>
          <w:szCs w:val="28"/>
        </w:rPr>
        <w:t>23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02645B" w:rsidRPr="00830AC8" w:rsidRDefault="0002645B" w:rsidP="0002645B">
      <w:pPr>
        <w:pStyle w:val="ConsPlusNormal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2645B" w:rsidRPr="00830AC8" w:rsidRDefault="0002645B" w:rsidP="0002645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2645B" w:rsidRDefault="0002645B" w:rsidP="000264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Н.Ф. Суюндуков</w:t>
      </w:r>
    </w:p>
    <w:p w:rsidR="0002645B" w:rsidRPr="00830AC8" w:rsidRDefault="0002645B" w:rsidP="000264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645B" w:rsidRPr="00AA243D" w:rsidRDefault="0002645B" w:rsidP="000264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243D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</w:t>
      </w:r>
    </w:p>
    <w:p w:rsidR="0002645B" w:rsidRDefault="0002645B" w:rsidP="0002645B">
      <w:pPr>
        <w:pStyle w:val="ConsPlusNormal"/>
        <w:widowControl/>
        <w:tabs>
          <w:tab w:val="left" w:pos="6840"/>
        </w:tabs>
        <w:ind w:left="5040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645B" w:rsidRPr="00B327EF" w:rsidRDefault="0002645B" w:rsidP="0002645B">
      <w:pPr>
        <w:pStyle w:val="ConsPlusNormal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27EF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2645B" w:rsidRDefault="0002645B" w:rsidP="0002645B">
      <w:pPr>
        <w:pStyle w:val="NoSpacing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Новочеркасского</w:t>
      </w:r>
      <w:r w:rsidRPr="00B327EF">
        <w:rPr>
          <w:rFonts w:ascii="Times New Roman" w:hAnsi="Times New Roman"/>
          <w:sz w:val="28"/>
          <w:szCs w:val="28"/>
        </w:rPr>
        <w:t xml:space="preserve"> сельсовета</w:t>
      </w:r>
    </w:p>
    <w:p w:rsidR="0002645B" w:rsidRPr="00B327EF" w:rsidRDefault="0002645B" w:rsidP="0002645B">
      <w:pPr>
        <w:pStyle w:val="NoSpacing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B327EF">
        <w:rPr>
          <w:rFonts w:ascii="Times New Roman" w:hAnsi="Times New Roman"/>
          <w:sz w:val="28"/>
          <w:szCs w:val="28"/>
        </w:rPr>
        <w:t xml:space="preserve"> </w:t>
      </w:r>
    </w:p>
    <w:p w:rsidR="0002645B" w:rsidRDefault="0002645B" w:rsidP="0002645B">
      <w:pPr>
        <w:pStyle w:val="NoSpacing"/>
        <w:shd w:val="clear" w:color="auto" w:fill="FFFFFF"/>
        <w:ind w:left="5040"/>
        <w:rPr>
          <w:rFonts w:ascii="Times New Roman" w:hAnsi="Times New Roman"/>
          <w:sz w:val="28"/>
          <w:szCs w:val="28"/>
        </w:rPr>
      </w:pPr>
      <w:r w:rsidRPr="00F573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01.11.2022 г.</w:t>
      </w:r>
      <w:r w:rsidRPr="00F5732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64-п</w:t>
      </w:r>
    </w:p>
    <w:p w:rsidR="0002645B" w:rsidRDefault="0002645B" w:rsidP="0002645B">
      <w:pPr>
        <w:pStyle w:val="NoSpacing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2645B" w:rsidRDefault="0002645B" w:rsidP="0002645B">
      <w:pPr>
        <w:jc w:val="center"/>
        <w:rPr>
          <w:sz w:val="28"/>
          <w:szCs w:val="28"/>
        </w:rPr>
      </w:pPr>
      <w:r w:rsidRPr="00CF0C7C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:rsidR="0002645B" w:rsidRDefault="0002645B" w:rsidP="00026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043">
        <w:rPr>
          <w:sz w:val="28"/>
          <w:szCs w:val="28"/>
        </w:rPr>
        <w:t>муниципальной</w:t>
      </w:r>
      <w:r w:rsidRPr="00CF0C7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Новочеркасского сельсовета</w:t>
      </w:r>
    </w:p>
    <w:p w:rsidR="0002645B" w:rsidRPr="00A27DD4" w:rsidRDefault="0002645B" w:rsidP="0002645B">
      <w:pPr>
        <w:ind w:right="40"/>
        <w:jc w:val="center"/>
        <w:rPr>
          <w:i/>
          <w:sz w:val="28"/>
          <w:szCs w:val="28"/>
          <w:u w:val="single"/>
        </w:rPr>
      </w:pPr>
      <w:r w:rsidRPr="00A27DD4">
        <w:rPr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>
        <w:rPr>
          <w:sz w:val="28"/>
          <w:szCs w:val="28"/>
          <w:u w:val="single"/>
        </w:rPr>
        <w:t>Новочеркасский</w:t>
      </w:r>
      <w:r w:rsidRPr="00A27DD4">
        <w:rPr>
          <w:sz w:val="28"/>
          <w:szCs w:val="28"/>
          <w:u w:val="single"/>
        </w:rPr>
        <w:t xml:space="preserve"> сельсовет Саракташского района Оренбургской области</w:t>
      </w:r>
    </w:p>
    <w:p w:rsidR="0002645B" w:rsidRDefault="0002645B" w:rsidP="0002645B">
      <w:pPr>
        <w:ind w:right="40"/>
        <w:jc w:val="center"/>
        <w:rPr>
          <w:i/>
          <w:sz w:val="28"/>
          <w:szCs w:val="28"/>
        </w:rPr>
      </w:pPr>
      <w:r w:rsidRPr="00A27DD4">
        <w:rPr>
          <w:i/>
          <w:sz w:val="16"/>
          <w:szCs w:val="16"/>
        </w:rPr>
        <w:t>(наименование муниципальной программы</w:t>
      </w:r>
      <w:r>
        <w:rPr>
          <w:i/>
          <w:sz w:val="28"/>
          <w:szCs w:val="28"/>
        </w:rPr>
        <w:t>)</w:t>
      </w:r>
    </w:p>
    <w:p w:rsidR="0002645B" w:rsidRPr="00CF0C7C" w:rsidRDefault="0002645B" w:rsidP="0002645B">
      <w:pPr>
        <w:ind w:right="40"/>
        <w:jc w:val="center"/>
        <w:rPr>
          <w:i/>
          <w:sz w:val="28"/>
          <w:szCs w:val="28"/>
        </w:rPr>
      </w:pPr>
    </w:p>
    <w:tbl>
      <w:tblPr>
        <w:tblW w:w="9572" w:type="dxa"/>
        <w:tblInd w:w="26" w:type="dxa"/>
        <w:tblCellMar>
          <w:top w:w="62" w:type="dxa"/>
          <w:left w:w="73" w:type="dxa"/>
          <w:right w:w="21" w:type="dxa"/>
        </w:tblCellMar>
        <w:tblLook w:val="00A0"/>
      </w:tblPr>
      <w:tblGrid>
        <w:gridCol w:w="4610"/>
        <w:gridCol w:w="4962"/>
      </w:tblGrid>
      <w:tr w:rsidR="0002645B" w:rsidRPr="0094487E">
        <w:trPr>
          <w:trHeight w:val="420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055CD3">
              <w:t xml:space="preserve">Куратор 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D859D5">
              <w:rPr>
                <w:color w:val="22272F"/>
                <w:shd w:val="clear" w:color="auto" w:fill="FFFFFF"/>
              </w:rPr>
              <w:t>Суюндуков Нур Фаткулбаянович</w:t>
            </w:r>
          </w:p>
        </w:tc>
      </w:tr>
      <w:tr w:rsidR="0002645B" w:rsidRPr="0094487E">
        <w:trPr>
          <w:trHeight w:val="384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055CD3">
              <w:t>Ответственный исполнитель</w:t>
            </w:r>
            <w:r>
              <w:t xml:space="preserve"> </w:t>
            </w:r>
            <w:r w:rsidRPr="00055CD3">
              <w:t xml:space="preserve">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D859D5" w:rsidRDefault="0002645B" w:rsidP="006B737E">
            <w:r w:rsidRPr="00D859D5">
              <w:t>Администрация муниципального образования Новочеркасский сельсовет Саракташского района Оренбургской области</w:t>
            </w:r>
          </w:p>
          <w:p w:rsidR="0002645B" w:rsidRPr="00055CD3" w:rsidRDefault="0002645B" w:rsidP="006B737E"/>
        </w:tc>
      </w:tr>
      <w:tr w:rsidR="0002645B" w:rsidRPr="0094487E">
        <w:trPr>
          <w:trHeight w:val="464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055CD3">
              <w:t xml:space="preserve">Период реализации 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02645B" w:rsidRPr="0094487E">
        <w:trPr>
          <w:trHeight w:val="8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055CD3">
              <w:t>Цель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t>Создание условий для обеспечения устойчивого роста экономики и повышения эффективности управления в муниципальном образовании</w:t>
            </w:r>
            <w:r>
              <w:t xml:space="preserve"> Новочеркасский </w:t>
            </w:r>
            <w:r w:rsidRPr="00055CD3">
              <w:t>сельсовет</w:t>
            </w:r>
          </w:p>
        </w:tc>
      </w:tr>
      <w:tr w:rsidR="0002645B" w:rsidRPr="0094487E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45B" w:rsidRPr="00055CD3" w:rsidRDefault="0002645B" w:rsidP="006B737E">
            <w:r w:rsidRPr="00055CD3">
              <w:t xml:space="preserve">Направления </w:t>
            </w:r>
            <w:r w:rsidRPr="00055CD3">
              <w:rPr>
                <w:lang w:val="en-US"/>
              </w:rPr>
              <w:t>(</w:t>
            </w:r>
            <w:r w:rsidRPr="00055CD3">
              <w:t>при необходимости)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«Жилищное хозяйство»</w:t>
            </w:r>
          </w:p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>
              <w:rPr>
                <w:color w:val="22272F"/>
              </w:rPr>
              <w:t>5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Направление 6</w:t>
            </w:r>
            <w:r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02645B" w:rsidRPr="00055CD3" w:rsidRDefault="0002645B" w:rsidP="006B73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Направление 7</w:t>
            </w:r>
            <w:r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Pr="00055CD3">
              <w:rPr>
                <w:color w:val="22272F"/>
              </w:rPr>
              <w:t>»</w:t>
            </w:r>
          </w:p>
        </w:tc>
      </w:tr>
      <w:tr w:rsidR="0002645B" w:rsidRPr="0094487E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055CD3">
              <w:t xml:space="preserve">Объемы бюджетных ассигнований муниципальной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5B" w:rsidRPr="00055CD3" w:rsidRDefault="0002645B" w:rsidP="006B737E">
            <w:r w:rsidRPr="00055CD3">
              <w:t xml:space="preserve">Всего: </w:t>
            </w:r>
            <w:r>
              <w:t>113 526,189</w:t>
            </w:r>
            <w:r w:rsidRPr="00055CD3">
              <w:t xml:space="preserve"> тыс. руб., в т. ч.:</w:t>
            </w:r>
          </w:p>
          <w:p w:rsidR="0002645B" w:rsidRPr="00055CD3" w:rsidRDefault="0002645B" w:rsidP="006B737E">
            <w:r w:rsidRPr="00055CD3">
              <w:t xml:space="preserve">2023 год </w:t>
            </w:r>
            <w:r>
              <w:t xml:space="preserve">15722,900 </w:t>
            </w:r>
            <w:r w:rsidRPr="00055CD3">
              <w:t>тыс. руб.;</w:t>
            </w:r>
          </w:p>
          <w:p w:rsidR="0002645B" w:rsidRPr="00055CD3" w:rsidRDefault="0002645B" w:rsidP="006B737E">
            <w:r w:rsidRPr="00055CD3">
              <w:t xml:space="preserve">2024 год </w:t>
            </w:r>
            <w:r>
              <w:t>16664,889</w:t>
            </w:r>
            <w:r w:rsidRPr="00055CD3">
              <w:t xml:space="preserve"> тыс. руб.;</w:t>
            </w:r>
          </w:p>
          <w:p w:rsidR="0002645B" w:rsidRPr="00055CD3" w:rsidRDefault="0002645B" w:rsidP="006B737E">
            <w:r w:rsidRPr="00055CD3">
              <w:t xml:space="preserve">2025 год </w:t>
            </w:r>
            <w:r>
              <w:t>14832,400</w:t>
            </w:r>
            <w:r w:rsidRPr="00055CD3">
              <w:t xml:space="preserve"> тыс. руб.;</w:t>
            </w:r>
          </w:p>
          <w:p w:rsidR="0002645B" w:rsidRPr="00055CD3" w:rsidRDefault="0002645B" w:rsidP="006B737E">
            <w:r w:rsidRPr="00055CD3">
              <w:t xml:space="preserve">2026 год </w:t>
            </w:r>
            <w:r>
              <w:t>13261,200</w:t>
            </w:r>
            <w:r w:rsidRPr="00055CD3">
              <w:t xml:space="preserve"> тыс. руб.;</w:t>
            </w:r>
          </w:p>
          <w:p w:rsidR="0002645B" w:rsidRPr="00055CD3" w:rsidRDefault="0002645B" w:rsidP="006B737E">
            <w:r w:rsidRPr="00055CD3">
              <w:t xml:space="preserve">2027 год </w:t>
            </w:r>
            <w:r>
              <w:t>13261,200</w:t>
            </w:r>
            <w:r w:rsidRPr="00055CD3">
              <w:t xml:space="preserve"> тыс. руб.;</w:t>
            </w:r>
          </w:p>
          <w:p w:rsidR="0002645B" w:rsidRPr="00055CD3" w:rsidRDefault="0002645B" w:rsidP="006B737E">
            <w:r w:rsidRPr="00055CD3">
              <w:t xml:space="preserve">2028 год </w:t>
            </w:r>
            <w:r>
              <w:t>13261,200</w:t>
            </w:r>
            <w:r w:rsidRPr="00055CD3">
              <w:t xml:space="preserve"> тыс. руб.;</w:t>
            </w:r>
          </w:p>
          <w:p w:rsidR="0002645B" w:rsidRPr="00055CD3" w:rsidRDefault="0002645B" w:rsidP="006B737E">
            <w:r w:rsidRPr="00055CD3">
              <w:t xml:space="preserve">2029 год </w:t>
            </w:r>
            <w:r>
              <w:t>13261,200</w:t>
            </w:r>
            <w:r w:rsidRPr="00055CD3">
              <w:t xml:space="preserve"> тыс. руб.;</w:t>
            </w:r>
          </w:p>
          <w:p w:rsidR="0002645B" w:rsidRPr="00055CD3" w:rsidRDefault="0002645B" w:rsidP="006B737E">
            <w:r w:rsidRPr="00055CD3">
              <w:t xml:space="preserve">2030 год </w:t>
            </w:r>
            <w:r>
              <w:t>13261,200</w:t>
            </w:r>
            <w:r w:rsidRPr="00055CD3">
              <w:t xml:space="preserve"> тыс. руб.;</w:t>
            </w:r>
          </w:p>
        </w:tc>
      </w:tr>
    </w:tbl>
    <w:p w:rsidR="0002645B" w:rsidRDefault="0002645B" w:rsidP="0002645B">
      <w:pPr>
        <w:pStyle w:val="NoSpacing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2645B" w:rsidRDefault="0002645B" w:rsidP="0002645B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02645B" w:rsidRDefault="0002645B" w:rsidP="0002645B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02645B" w:rsidRDefault="0002645B" w:rsidP="0002645B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02645B" w:rsidRPr="00F9293B" w:rsidRDefault="0002645B" w:rsidP="0002645B">
      <w:pPr>
        <w:pStyle w:val="NoSpacing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9293B">
        <w:rPr>
          <w:rFonts w:ascii="Times New Roman" w:hAnsi="Times New Roman"/>
          <w:b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02645B" w:rsidRDefault="0002645B" w:rsidP="0002645B">
      <w:pPr>
        <w:pStyle w:val="NoSpacing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r w:rsidRPr="00D859D5">
        <w:rPr>
          <w:rFonts w:ascii="Times New Roman" w:hAnsi="Times New Roman"/>
          <w:sz w:val="28"/>
          <w:szCs w:val="28"/>
        </w:rPr>
        <w:t>Новочеркасский</w:t>
      </w:r>
      <w:r w:rsidRPr="00CA39F2">
        <w:rPr>
          <w:rFonts w:ascii="Times New Roman" w:hAnsi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/>
          <w:sz w:val="28"/>
          <w:szCs w:val="28"/>
        </w:rPr>
        <w:t>о</w:t>
      </w:r>
      <w:r w:rsidRPr="00AD286F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AD286F">
        <w:rPr>
          <w:rFonts w:ascii="Times New Roman" w:hAnsi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/>
          <w:sz w:val="28"/>
          <w:szCs w:val="28"/>
        </w:rPr>
        <w:t>.</w:t>
      </w:r>
    </w:p>
    <w:p w:rsidR="0002645B" w:rsidRPr="00CA39F2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Pr="00D859D5">
        <w:rPr>
          <w:rFonts w:ascii="Times New Roman" w:hAnsi="Times New Roman"/>
          <w:sz w:val="28"/>
          <w:szCs w:val="28"/>
        </w:rPr>
        <w:t>Новочеркасский</w:t>
      </w:r>
      <w:r w:rsidRPr="00CA39F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A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39F2">
        <w:rPr>
          <w:rFonts w:ascii="Times New Roman" w:hAnsi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92570">
        <w:rPr>
          <w:rFonts w:ascii="Times New Roman" w:hAnsi="Times New Roman"/>
          <w:sz w:val="28"/>
          <w:szCs w:val="28"/>
        </w:rPr>
        <w:t xml:space="preserve">На территории сельсовета проживает 2869 человек. Численность населения в трудоспособном возрасте по состоянию на 01.01.2022 года составляет 1593 человек, число домовладений 1057, число населённых </w:t>
      </w:r>
      <w:r w:rsidRPr="00592570">
        <w:rPr>
          <w:rFonts w:ascii="Times New Roman" w:hAnsi="Times New Roman"/>
          <w:sz w:val="28"/>
          <w:szCs w:val="28"/>
        </w:rPr>
        <w:lastRenderedPageBreak/>
        <w:t>пунктов 6. Протяженность автомобильных дорог общего пользования составляет 24,9.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сельсовета являются: 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02645B" w:rsidRDefault="0002645B" w:rsidP="0002645B">
      <w:pPr>
        <w:ind w:firstLine="709"/>
        <w:jc w:val="both"/>
        <w:rPr>
          <w:color w:val="000000"/>
          <w:sz w:val="28"/>
          <w:szCs w:val="28"/>
        </w:rPr>
      </w:pPr>
    </w:p>
    <w:p w:rsidR="0002645B" w:rsidRPr="00AC02DC" w:rsidRDefault="0002645B" w:rsidP="0002645B">
      <w:pPr>
        <w:ind w:firstLine="709"/>
        <w:jc w:val="both"/>
        <w:rPr>
          <w:color w:val="000000"/>
          <w:sz w:val="28"/>
          <w:szCs w:val="28"/>
        </w:rPr>
      </w:pPr>
      <w:r w:rsidRPr="00AC02DC">
        <w:rPr>
          <w:color w:val="000000"/>
          <w:sz w:val="28"/>
          <w:szCs w:val="28"/>
        </w:rPr>
        <w:t>В 2021</w:t>
      </w:r>
      <w:r>
        <w:rPr>
          <w:color w:val="000000"/>
          <w:sz w:val="28"/>
          <w:szCs w:val="28"/>
        </w:rPr>
        <w:t xml:space="preserve"> </w:t>
      </w:r>
      <w:r w:rsidRPr="00AC02DC">
        <w:rPr>
          <w:color w:val="000000"/>
          <w:sz w:val="28"/>
          <w:szCs w:val="28"/>
        </w:rPr>
        <w:t xml:space="preserve">году на территории </w:t>
      </w:r>
      <w:r>
        <w:rPr>
          <w:color w:val="000000"/>
          <w:sz w:val="28"/>
          <w:szCs w:val="28"/>
        </w:rPr>
        <w:t>муниципального образования Новочеркасский</w:t>
      </w:r>
      <w:r w:rsidRPr="00AC02DC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AC02DC">
        <w:rPr>
          <w:color w:val="000000"/>
          <w:sz w:val="28"/>
          <w:szCs w:val="28"/>
        </w:rPr>
        <w:t xml:space="preserve"> реализованы следующие проекты: </w:t>
      </w:r>
    </w:p>
    <w:p w:rsidR="0002645B" w:rsidRPr="00FE7AF0" w:rsidRDefault="0002645B" w:rsidP="0002645B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72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>Капитальный ремонт кровли в Новочеркасском СДК Саракташского района Оренбургской области, контракт заключен 09.03.2021 с ИП ПУЛАТОВ САБИРЖОН АБДУСАЛАМОВИЧ на сумму 2836364.93 руб., период выполнения работ 15.05.21-31.07.</w:t>
      </w:r>
      <w:r w:rsidRPr="00DB44C5">
        <w:rPr>
          <w:rFonts w:ascii="Times New Roman" w:hAnsi="Times New Roman"/>
          <w:color w:val="000000"/>
          <w:sz w:val="28"/>
          <w:szCs w:val="28"/>
        </w:rPr>
        <w:t xml:space="preserve">21 (в рамках национального проекта «Культура»),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Финансирование: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федеральный бюджет 1 520 600 руб.,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областной бюджет 506 870 руб.,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местный бюджет 645 894,93 руб.,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>средства спонсора 163 000 руб.;</w:t>
      </w:r>
    </w:p>
    <w:p w:rsidR="0002645B" w:rsidRPr="00AC02DC" w:rsidRDefault="0002645B" w:rsidP="0002645B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72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>Благоустройство территории кладбища в поселке Правобережный Саракташского района Оренбургской области, контракт заключен 02.03.2021 с ОБЩЕСТВО С ОГРАНИЧЕННОЙ ОТВЕТСТВЕННОСТЬЮ "ЭРА" на сумму 924445.74 руб., период выполнения работ 01.06.21-31.07.21</w:t>
      </w:r>
      <w:r w:rsidRPr="00AC02DC">
        <w:rPr>
          <w:rFonts w:ascii="Times New Roman" w:hAnsi="Times New Roman"/>
          <w:sz w:val="28"/>
          <w:szCs w:val="28"/>
        </w:rPr>
        <w:t xml:space="preserve"> (в рамках инициативного бюджетирования),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Финансирование: </w:t>
      </w:r>
    </w:p>
    <w:p w:rsidR="0002645B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бюджет – 591 839руб., </w:t>
      </w:r>
    </w:p>
    <w:p w:rsidR="0002645B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населения 118 367,80 руб., </w:t>
      </w:r>
    </w:p>
    <w:p w:rsidR="0002645B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спонсора – 86 702,53 руб., </w:t>
      </w:r>
    </w:p>
    <w:p w:rsidR="0002645B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депутатского корпуса 12 000 руб., </w:t>
      </w:r>
    </w:p>
    <w:p w:rsidR="0002645B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 115 536,41 руб.</w:t>
      </w:r>
    </w:p>
    <w:p w:rsidR="0002645B" w:rsidRPr="00AC02DC" w:rsidRDefault="0002645B" w:rsidP="0002645B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72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Ремонт асфальтобетонного покрытия ул. Мельникова от дома №1 до дома № 31 «а» и ул. Озерная от дома №2 до дома №30 село Новочеркасск Саракташского района Оренбургской области, контракт заключен с </w:t>
      </w:r>
      <w:r w:rsidRPr="00AC02DC">
        <w:rPr>
          <w:rFonts w:ascii="Times New Roman" w:hAnsi="Times New Roman"/>
          <w:color w:val="000000"/>
          <w:sz w:val="28"/>
          <w:szCs w:val="28"/>
        </w:rPr>
        <w:t>ГОСУДАРСТВЕННОЕ УНИТАРНОЕ ПРЕДПРИЯТИЕ ОРЕНБУРГСКОЙ ОБЛАСТИ "ОРЕНБУРГРЕМДОРСТРОЙ", сумма контракта 2491808.00 </w:t>
      </w:r>
      <w:r w:rsidRPr="00AC02DC">
        <w:rPr>
          <w:rFonts w:ascii="Times New Roman" w:hAnsi="Times New Roman"/>
          <w:sz w:val="28"/>
          <w:szCs w:val="28"/>
        </w:rPr>
        <w:t xml:space="preserve"> (период выполнения работ 01.07.2021-31.07.2021),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>Финансирование: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lastRenderedPageBreak/>
        <w:t xml:space="preserve"> областной бюджет 2000 000 руб., </w:t>
      </w:r>
    </w:p>
    <w:p w:rsidR="0002645B" w:rsidRPr="00AC02DC" w:rsidRDefault="0002645B" w:rsidP="000264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sz w:val="28"/>
          <w:szCs w:val="28"/>
        </w:rPr>
        <w:t xml:space="preserve">местный бюджет – 491 808 руб.   </w:t>
      </w:r>
    </w:p>
    <w:p w:rsidR="0002645B" w:rsidRPr="00AC02DC" w:rsidRDefault="0002645B" w:rsidP="0002645B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720"/>
        <w:rPr>
          <w:rFonts w:ascii="Times New Roman" w:hAnsi="Times New Roman"/>
          <w:sz w:val="28"/>
          <w:szCs w:val="28"/>
        </w:rPr>
      </w:pPr>
      <w:r w:rsidRPr="00AC02DC">
        <w:rPr>
          <w:rFonts w:ascii="Times New Roman" w:hAnsi="Times New Roman"/>
          <w:color w:val="000000"/>
          <w:sz w:val="28"/>
          <w:szCs w:val="28"/>
        </w:rPr>
        <w:t xml:space="preserve">Оказание услуг (осуществление действий), направленных на энергосбережение и повышение энергетической эффективности использования энергетических ресурсов на цели наружного (уличного) освещения объектов муниципального образования Новочеркасский сельсовет Саракташского района Оренбургской области заключен контракт на сумму </w:t>
      </w:r>
      <w:r w:rsidRPr="00AC02DC">
        <w:rPr>
          <w:rFonts w:ascii="Times New Roman" w:hAnsi="Times New Roman"/>
          <w:sz w:val="28"/>
          <w:szCs w:val="28"/>
        </w:rPr>
        <w:t>3 480 012 (три миллиона четыреста восемьдесят тысяч двенадцать) рублей 97 копеек</w:t>
      </w:r>
      <w:r w:rsidRPr="00AC02DC">
        <w:rPr>
          <w:rFonts w:ascii="Times New Roman" w:hAnsi="Times New Roman"/>
          <w:color w:val="000000"/>
          <w:sz w:val="28"/>
          <w:szCs w:val="28"/>
        </w:rPr>
        <w:t xml:space="preserve"> руб. с ОБЩЕСТВО С ОГРАНИЧЕННОЙ ОТВЕТСТВЕННОСТЬЮ "ЕЭС-ГАРАНТ", контракт заключен сроком на 7 лет.</w:t>
      </w: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45B" w:rsidRDefault="0002645B" w:rsidP="0002645B">
      <w:pPr>
        <w:ind w:firstLine="567"/>
        <w:jc w:val="both"/>
        <w:rPr>
          <w:sz w:val="28"/>
          <w:szCs w:val="28"/>
        </w:rPr>
      </w:pPr>
      <w:r w:rsidRPr="00AC02DC">
        <w:rPr>
          <w:sz w:val="28"/>
          <w:szCs w:val="28"/>
        </w:rPr>
        <w:t>В 2022</w:t>
      </w:r>
      <w:r>
        <w:rPr>
          <w:sz w:val="28"/>
          <w:szCs w:val="28"/>
        </w:rPr>
        <w:t xml:space="preserve"> </w:t>
      </w:r>
      <w:r w:rsidRPr="00AC02DC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 w:rsidRPr="00AC02DC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муниципального образования Новочеркасский</w:t>
      </w:r>
      <w:r w:rsidRPr="00AC02DC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AC02DC">
        <w:rPr>
          <w:color w:val="000000"/>
          <w:sz w:val="28"/>
          <w:szCs w:val="28"/>
        </w:rPr>
        <w:t xml:space="preserve"> реализованы следующие проекты</w:t>
      </w:r>
      <w:r>
        <w:rPr>
          <w:color w:val="000000"/>
          <w:sz w:val="28"/>
          <w:szCs w:val="28"/>
        </w:rPr>
        <w:t>:</w:t>
      </w:r>
    </w:p>
    <w:p w:rsidR="0002645B" w:rsidRPr="00AF6174" w:rsidRDefault="0002645B" w:rsidP="0002645B">
      <w:pPr>
        <w:pStyle w:val="ListParagraph"/>
        <w:widowControl/>
        <w:numPr>
          <w:ilvl w:val="0"/>
          <w:numId w:val="7"/>
        </w:numPr>
        <w:tabs>
          <w:tab w:val="left" w:pos="180"/>
        </w:tabs>
        <w:autoSpaceDE/>
        <w:autoSpaceDN/>
        <w:adjustRightInd/>
        <w:ind w:left="0" w:firstLine="693"/>
        <w:rPr>
          <w:rFonts w:ascii="Times New Roman" w:hAnsi="Times New Roman"/>
          <w:color w:val="000000"/>
          <w:sz w:val="28"/>
          <w:szCs w:val="28"/>
        </w:rPr>
      </w:pPr>
      <w:r w:rsidRPr="00AF6174">
        <w:rPr>
          <w:rFonts w:ascii="Times New Roman" w:hAnsi="Times New Roman"/>
          <w:sz w:val="28"/>
          <w:szCs w:val="28"/>
        </w:rPr>
        <w:t xml:space="preserve">В рамках реализации приоритетного проекта развития общественной инфраструктуры, основанных на местных инициативах 09 марта </w:t>
      </w:r>
      <w:smartTag w:uri="urn:schemas-microsoft-com:office:smarttags" w:element="metricconverter">
        <w:smartTagPr>
          <w:attr w:name="ProductID" w:val="2022 г"/>
        </w:smartTagPr>
        <w:r w:rsidRPr="00AF6174">
          <w:rPr>
            <w:rFonts w:ascii="Times New Roman" w:hAnsi="Times New Roman"/>
            <w:sz w:val="28"/>
            <w:szCs w:val="28"/>
          </w:rPr>
          <w:t>2022 г</w:t>
        </w:r>
      </w:smartTag>
      <w:r w:rsidRPr="00AF6174">
        <w:rPr>
          <w:rFonts w:ascii="Times New Roman" w:hAnsi="Times New Roman"/>
          <w:sz w:val="28"/>
          <w:szCs w:val="28"/>
        </w:rPr>
        <w:t xml:space="preserve"> был заключен муниципальный контракт с Общество с ограниченной ответственностью «Эра» на выполнение работ: «</w:t>
      </w:r>
      <w:r w:rsidRPr="00AF6174">
        <w:rPr>
          <w:rFonts w:ascii="Times New Roman" w:hAnsi="Times New Roman"/>
          <w:bCs/>
          <w:sz w:val="28"/>
          <w:szCs w:val="28"/>
        </w:rPr>
        <w:t>Устройство ограждения кладбища пос. Правобережный Саракташского района Оренбургской области</w:t>
      </w:r>
      <w:r w:rsidRPr="00AF6174">
        <w:rPr>
          <w:rFonts w:ascii="Times New Roman" w:hAnsi="Times New Roman"/>
          <w:sz w:val="28"/>
          <w:szCs w:val="28"/>
        </w:rPr>
        <w:t>» (01.06.2022-15.07.2022)  на сумму 825 000,00 руб.;</w:t>
      </w:r>
      <w:r w:rsidRPr="00AF617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2645B" w:rsidRPr="00AF6174" w:rsidRDefault="0002645B" w:rsidP="0002645B">
      <w:pPr>
        <w:ind w:left="567"/>
        <w:jc w:val="both"/>
        <w:rPr>
          <w:color w:val="000000"/>
          <w:sz w:val="28"/>
          <w:szCs w:val="28"/>
        </w:rPr>
      </w:pPr>
      <w:r w:rsidRPr="00AF6174">
        <w:rPr>
          <w:color w:val="000000"/>
          <w:sz w:val="28"/>
          <w:szCs w:val="28"/>
        </w:rPr>
        <w:t xml:space="preserve">Финансирование: </w:t>
      </w:r>
    </w:p>
    <w:p w:rsidR="0002645B" w:rsidRPr="0096591A" w:rsidRDefault="0002645B" w:rsidP="0002645B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 xml:space="preserve">областной бюджет – 495 311,74 руб., </w:t>
      </w:r>
    </w:p>
    <w:p w:rsidR="0002645B" w:rsidRPr="0096591A" w:rsidRDefault="0002645B" w:rsidP="0002645B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 xml:space="preserve">средства населения </w:t>
      </w:r>
      <w:r w:rsidRPr="0096591A">
        <w:rPr>
          <w:rFonts w:ascii="Times New Roman" w:hAnsi="Times New Roman"/>
          <w:sz w:val="28"/>
          <w:szCs w:val="28"/>
        </w:rPr>
        <w:t xml:space="preserve">99 045,98 руб., </w:t>
      </w:r>
    </w:p>
    <w:p w:rsidR="0002645B" w:rsidRPr="0096591A" w:rsidRDefault="0002645B" w:rsidP="0002645B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sz w:val="28"/>
          <w:szCs w:val="28"/>
        </w:rPr>
        <w:t xml:space="preserve">средства спонсора 99 045,98 руб., </w:t>
      </w:r>
    </w:p>
    <w:p w:rsidR="0002645B" w:rsidRPr="0058556D" w:rsidRDefault="0002645B" w:rsidP="0002645B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58556D">
        <w:rPr>
          <w:rFonts w:ascii="Times New Roman" w:hAnsi="Times New Roman"/>
          <w:sz w:val="28"/>
          <w:szCs w:val="28"/>
        </w:rPr>
        <w:t>средства местного бюджета -99 045,98 руб.</w:t>
      </w:r>
      <w:r w:rsidRPr="0058556D">
        <w:rPr>
          <w:rFonts w:ascii="Times New Roman" w:hAnsi="Times New Roman"/>
          <w:color w:val="000000"/>
          <w:sz w:val="28"/>
          <w:szCs w:val="28"/>
        </w:rPr>
        <w:t>;</w:t>
      </w:r>
    </w:p>
    <w:p w:rsidR="0002645B" w:rsidRPr="0058556D" w:rsidRDefault="0002645B" w:rsidP="0002645B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58556D">
        <w:rPr>
          <w:rFonts w:ascii="Times New Roman" w:hAnsi="Times New Roman"/>
          <w:sz w:val="28"/>
          <w:szCs w:val="28"/>
        </w:rPr>
        <w:t>депутатские средства –</w:t>
      </w:r>
      <w:r w:rsidRPr="0058556D">
        <w:rPr>
          <w:rFonts w:ascii="Times New Roman" w:hAnsi="Times New Roman"/>
          <w:color w:val="000000"/>
          <w:sz w:val="28"/>
          <w:szCs w:val="28"/>
        </w:rPr>
        <w:t xml:space="preserve"> 32 550,32</w:t>
      </w:r>
    </w:p>
    <w:p w:rsidR="0002645B" w:rsidRPr="0096591A" w:rsidRDefault="0002645B" w:rsidP="0002645B">
      <w:pPr>
        <w:ind w:left="66"/>
        <w:jc w:val="both"/>
        <w:rPr>
          <w:sz w:val="28"/>
          <w:szCs w:val="28"/>
          <w:highlight w:val="yellow"/>
        </w:rPr>
      </w:pPr>
      <w:r w:rsidRPr="0096591A">
        <w:rPr>
          <w:sz w:val="28"/>
          <w:szCs w:val="28"/>
        </w:rPr>
        <w:t>«Ремонт асфальтобетонного покрытия ул. Победы в селе Новочеркасск Саракташского района Оренбургской области»</w:t>
      </w:r>
      <w:r w:rsidRPr="0096591A">
        <w:rPr>
          <w:sz w:val="28"/>
          <w:szCs w:val="28"/>
          <w:shd w:val="clear" w:color="auto" w:fill="FFFFFF"/>
        </w:rPr>
        <w:t xml:space="preserve"> - сумма контракта 3 026 228,40 с </w:t>
      </w:r>
      <w:r w:rsidRPr="0096591A">
        <w:rPr>
          <w:spacing w:val="4"/>
          <w:sz w:val="28"/>
          <w:szCs w:val="28"/>
        </w:rPr>
        <w:t>Государственное унитарное предприятие Оренбургской области «Оренбургремдорстрой» (15.05.2022-15.07.2022)</w:t>
      </w:r>
    </w:p>
    <w:p w:rsidR="0002645B" w:rsidRPr="0096591A" w:rsidRDefault="0002645B" w:rsidP="0002645B">
      <w:pPr>
        <w:jc w:val="both"/>
        <w:rPr>
          <w:color w:val="000000"/>
          <w:sz w:val="28"/>
          <w:szCs w:val="28"/>
        </w:rPr>
      </w:pPr>
      <w:r w:rsidRPr="0096591A">
        <w:rPr>
          <w:color w:val="000000"/>
          <w:sz w:val="28"/>
          <w:szCs w:val="28"/>
        </w:rPr>
        <w:t xml:space="preserve">Финансирование: </w:t>
      </w:r>
    </w:p>
    <w:p w:rsidR="0002645B" w:rsidRPr="0096591A" w:rsidRDefault="0002645B" w:rsidP="0002645B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 xml:space="preserve">областной бюджет – 2 000 000,00 руб., </w:t>
      </w:r>
    </w:p>
    <w:p w:rsidR="0002645B" w:rsidRPr="0096591A" w:rsidRDefault="0002645B" w:rsidP="0002645B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color w:val="000000"/>
          <w:sz w:val="28"/>
          <w:szCs w:val="28"/>
        </w:rPr>
        <w:t>средства районного бюджета – 800 000,00</w:t>
      </w:r>
      <w:r w:rsidRPr="0096591A">
        <w:rPr>
          <w:rFonts w:ascii="Times New Roman" w:hAnsi="Times New Roman"/>
          <w:sz w:val="28"/>
          <w:szCs w:val="28"/>
        </w:rPr>
        <w:t xml:space="preserve"> руб., </w:t>
      </w:r>
    </w:p>
    <w:p w:rsidR="0002645B" w:rsidRPr="0096591A" w:rsidRDefault="0002645B" w:rsidP="0002645B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96591A">
        <w:rPr>
          <w:rFonts w:ascii="Times New Roman" w:hAnsi="Times New Roman"/>
          <w:sz w:val="28"/>
          <w:szCs w:val="28"/>
        </w:rPr>
        <w:t>средства местного бюджета - 226 228,40 руб.</w:t>
      </w:r>
      <w:r w:rsidRPr="0096591A">
        <w:rPr>
          <w:rFonts w:ascii="Times New Roman" w:hAnsi="Times New Roman"/>
          <w:color w:val="000000"/>
          <w:sz w:val="28"/>
          <w:szCs w:val="28"/>
        </w:rPr>
        <w:t>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iCs/>
          <w:sz w:val="28"/>
          <w:szCs w:val="28"/>
        </w:rPr>
        <w:t>.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интернет - сайт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859D5">
        <w:rPr>
          <w:rFonts w:ascii="Times New Roman" w:hAnsi="Times New Roman"/>
          <w:sz w:val="28"/>
          <w:szCs w:val="28"/>
        </w:rPr>
        <w:t>Новочеркасский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</w:t>
      </w:r>
      <w:r>
        <w:rPr>
          <w:rFonts w:ascii="Times New Roman" w:hAnsi="Times New Roman"/>
          <w:sz w:val="28"/>
          <w:szCs w:val="28"/>
        </w:rPr>
        <w:t>д</w:t>
      </w:r>
      <w:r w:rsidRPr="00830AC8">
        <w:rPr>
          <w:rFonts w:ascii="Times New Roman" w:hAnsi="Times New Roman"/>
          <w:sz w:val="28"/>
          <w:szCs w:val="28"/>
        </w:rPr>
        <w:t>епутатов муниципального образования.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lastRenderedPageBreak/>
        <w:t xml:space="preserve">Основные приоритеты деятельности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D859D5">
        <w:rPr>
          <w:rFonts w:ascii="Times New Roman" w:hAnsi="Times New Roman"/>
          <w:sz w:val="28"/>
          <w:szCs w:val="28"/>
        </w:rPr>
        <w:t>Новочеркасский</w:t>
      </w:r>
      <w:r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02645B" w:rsidRPr="00830AC8" w:rsidRDefault="0002645B" w:rsidP="0002645B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645B" w:rsidRDefault="0002645B" w:rsidP="0002645B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02645B" w:rsidSect="006B737E">
          <w:pgSz w:w="11906" w:h="16838"/>
          <w:pgMar w:top="1079" w:right="851" w:bottom="1134" w:left="1701" w:header="709" w:footer="709" w:gutter="0"/>
          <w:cols w:space="708"/>
          <w:docGrid w:linePitch="360"/>
        </w:sectPr>
      </w:pPr>
    </w:p>
    <w:p w:rsidR="0002645B" w:rsidRDefault="0002645B" w:rsidP="0002645B">
      <w:pPr>
        <w:ind w:left="273" w:right="42"/>
        <w:jc w:val="center"/>
        <w:rPr>
          <w:sz w:val="28"/>
          <w:szCs w:val="28"/>
        </w:rPr>
      </w:pPr>
      <w:r w:rsidRPr="00866BFD">
        <w:rPr>
          <w:sz w:val="28"/>
          <w:szCs w:val="28"/>
        </w:rPr>
        <w:lastRenderedPageBreak/>
        <w:t xml:space="preserve">Показатели </w:t>
      </w:r>
      <w:r w:rsidRPr="00487043"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02645B" w:rsidRPr="00866BFD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3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3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3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3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3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02645B" w:rsidRPr="00866BFD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1B2B9F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02645B" w:rsidRPr="00866BFD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>
              <w:rPr>
                <w:color w:val="22272F"/>
                <w:sz w:val="16"/>
                <w:szCs w:val="16"/>
              </w:rPr>
              <w:t>Новочеркасского</w:t>
            </w:r>
            <w:r w:rsidRPr="00DF3343">
              <w:rPr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Pr="00D859D5">
              <w:rPr>
                <w:sz w:val="16"/>
                <w:szCs w:val="16"/>
              </w:rPr>
              <w:t xml:space="preserve">Новочеркасский </w:t>
            </w:r>
            <w:r w:rsidRPr="00DF3343">
              <w:rPr>
                <w:sz w:val="16"/>
                <w:szCs w:val="16"/>
              </w:rPr>
              <w:t>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  <w:r w:rsidRPr="00DF3343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  <w:r w:rsidRPr="009B38CB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D0455" w:rsidRDefault="0002645B" w:rsidP="006B737E">
            <w:pPr>
              <w:rPr>
                <w:color w:val="22272F"/>
                <w:sz w:val="16"/>
                <w:szCs w:val="16"/>
              </w:rPr>
            </w:pPr>
            <w:r w:rsidRPr="001D0455">
              <w:rPr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D0455" w:rsidRDefault="0002645B" w:rsidP="006B737E">
            <w:pPr>
              <w:rPr>
                <w:color w:val="22272F"/>
                <w:sz w:val="16"/>
                <w:szCs w:val="16"/>
              </w:rPr>
            </w:pPr>
            <w:r w:rsidRPr="001D0455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E25DE5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60611E">
              <w:rPr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1D0455" w:rsidRDefault="0002645B" w:rsidP="006B737E">
            <w:pPr>
              <w:rPr>
                <w:color w:val="22272F"/>
                <w:sz w:val="16"/>
                <w:szCs w:val="16"/>
              </w:rPr>
            </w:pPr>
            <w:r w:rsidRPr="001D0455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60611E">
              <w:rPr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857F5D">
              <w:rPr>
                <w:sz w:val="16"/>
                <w:szCs w:val="16"/>
              </w:rPr>
              <w:t xml:space="preserve">Площадь благоустройства территории </w:t>
            </w:r>
            <w:r w:rsidRPr="00D859D5">
              <w:rPr>
                <w:sz w:val="16"/>
                <w:szCs w:val="16"/>
              </w:rPr>
              <w:t>Новочеркасск</w:t>
            </w:r>
            <w:r>
              <w:rPr>
                <w:sz w:val="16"/>
                <w:szCs w:val="16"/>
              </w:rPr>
              <w:t>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857F5D">
              <w:rPr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857F5D">
              <w:rPr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A76675" w:rsidRDefault="0002645B" w:rsidP="006B737E">
            <w:pPr>
              <w:rPr>
                <w:sz w:val="16"/>
                <w:szCs w:val="16"/>
              </w:rPr>
            </w:pPr>
            <w:r w:rsidRPr="00A76675">
              <w:rPr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A76675">
              <w:rPr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D8297A">
              <w:rPr>
                <w:color w:val="22272F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23ACC" w:rsidRDefault="0002645B" w:rsidP="006B737E">
            <w:pPr>
              <w:widowControl w:val="0"/>
              <w:autoSpaceDE w:val="0"/>
              <w:rPr>
                <w:color w:val="333333"/>
                <w:sz w:val="16"/>
                <w:szCs w:val="16"/>
                <w:lang w:eastAsia="ar-SA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02645B" w:rsidRPr="00C23ACC" w:rsidRDefault="0002645B" w:rsidP="006B737E">
            <w:pPr>
              <w:widowControl w:val="0"/>
              <w:autoSpaceDE w:val="0"/>
              <w:rPr>
                <w:color w:val="333333"/>
                <w:sz w:val="16"/>
                <w:szCs w:val="16"/>
                <w:lang w:eastAsia="ar-SA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02645B" w:rsidRPr="00C23ACC" w:rsidRDefault="0002645B" w:rsidP="006B737E">
            <w:pPr>
              <w:widowControl w:val="0"/>
              <w:autoSpaceDE w:val="0"/>
              <w:rPr>
                <w:sz w:val="16"/>
                <w:szCs w:val="16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>водопроводных сетей;</w:t>
            </w:r>
          </w:p>
          <w:p w:rsidR="0002645B" w:rsidRPr="00C23ACC" w:rsidRDefault="0002645B" w:rsidP="006B737E">
            <w:pPr>
              <w:widowControl w:val="0"/>
              <w:autoSpaceDE w:val="0"/>
              <w:rPr>
                <w:sz w:val="16"/>
                <w:szCs w:val="16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>канализационных сетей;</w:t>
            </w:r>
          </w:p>
          <w:p w:rsidR="0002645B" w:rsidRPr="00C23ACC" w:rsidRDefault="0002645B" w:rsidP="006B737E">
            <w:pPr>
              <w:widowControl w:val="0"/>
              <w:autoSpaceDE w:val="0"/>
              <w:rPr>
                <w:sz w:val="16"/>
                <w:szCs w:val="16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 xml:space="preserve">котельных; </w:t>
            </w:r>
          </w:p>
          <w:p w:rsidR="0002645B" w:rsidRPr="00C23ACC" w:rsidRDefault="0002645B" w:rsidP="006B737E">
            <w:pPr>
              <w:widowControl w:val="0"/>
              <w:autoSpaceDE w:val="0"/>
              <w:rPr>
                <w:sz w:val="16"/>
                <w:szCs w:val="16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02645B" w:rsidRPr="00C23ACC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  <w:r w:rsidRPr="00C23ACC">
              <w:rPr>
                <w:color w:val="333333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E1474B">
              <w:rPr>
                <w:sz w:val="16"/>
                <w:szCs w:val="16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E1474B">
              <w:rPr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E1474B">
              <w:rPr>
                <w:sz w:val="16"/>
                <w:szCs w:val="16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E1474B">
              <w:rPr>
                <w:sz w:val="16"/>
                <w:szCs w:val="16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090579" w:rsidRDefault="0002645B" w:rsidP="006B737E">
            <w:pPr>
              <w:pStyle w:val="NoSpacing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090579">
              <w:rPr>
                <w:sz w:val="16"/>
                <w:szCs w:val="16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090579">
              <w:rPr>
                <w:sz w:val="16"/>
                <w:szCs w:val="16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9B38CB" w:rsidRDefault="0002645B" w:rsidP="006B737E">
            <w:pPr>
              <w:rPr>
                <w:color w:val="22272F"/>
                <w:sz w:val="16"/>
                <w:szCs w:val="16"/>
              </w:rPr>
            </w:pPr>
            <w:r w:rsidRPr="009B38CB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146FB0">
              <w:rPr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tabs>
                <w:tab w:val="left" w:pos="768"/>
              </w:tabs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65</w:t>
            </w:r>
            <w:r>
              <w:rPr>
                <w:color w:val="22272F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146FB0">
              <w:rPr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A76675">
              <w:rPr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146FB0">
              <w:rPr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0611E" w:rsidRDefault="0002645B" w:rsidP="006B737E">
            <w:pPr>
              <w:rPr>
                <w:sz w:val="16"/>
                <w:szCs w:val="16"/>
              </w:rPr>
            </w:pPr>
            <w:r w:rsidRPr="00146FB0">
              <w:rPr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A76675">
              <w:rPr>
                <w:sz w:val="16"/>
                <w:szCs w:val="16"/>
              </w:rPr>
              <w:t xml:space="preserve">(да – </w:t>
            </w:r>
            <w:r>
              <w:rPr>
                <w:sz w:val="16"/>
                <w:szCs w:val="16"/>
              </w:rPr>
              <w:t>0</w:t>
            </w:r>
            <w:r w:rsidRPr="00A76675">
              <w:rPr>
                <w:sz w:val="16"/>
                <w:szCs w:val="16"/>
              </w:rPr>
              <w:t xml:space="preserve">, нет – </w:t>
            </w:r>
            <w:r>
              <w:rPr>
                <w:sz w:val="16"/>
                <w:szCs w:val="16"/>
              </w:rPr>
              <w:t>1</w:t>
            </w:r>
            <w:r w:rsidRPr="00A76675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F83BF5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  <w:r w:rsidRPr="00F83BF5">
              <w:rPr>
                <w:color w:val="22272F"/>
                <w:sz w:val="16"/>
                <w:szCs w:val="16"/>
              </w:rPr>
              <w:t>2</w:t>
            </w:r>
            <w:r>
              <w:rPr>
                <w:color w:val="22272F"/>
                <w:sz w:val="16"/>
                <w:szCs w:val="16"/>
              </w:rPr>
              <w:t>7</w:t>
            </w:r>
            <w:r w:rsidRPr="00F83BF5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F83BF5" w:rsidRDefault="0002645B" w:rsidP="006B737E">
            <w:pPr>
              <w:rPr>
                <w:color w:val="22272F"/>
                <w:sz w:val="16"/>
                <w:szCs w:val="16"/>
              </w:rPr>
            </w:pPr>
            <w:r w:rsidRPr="00F83BF5">
              <w:rPr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B05F92" w:rsidRDefault="0002645B" w:rsidP="006B737E">
            <w:pPr>
              <w:rPr>
                <w:color w:val="22272F"/>
                <w:sz w:val="16"/>
                <w:szCs w:val="16"/>
              </w:rPr>
            </w:pPr>
            <w:r w:rsidRPr="00B05F92">
              <w:rPr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sz w:val="16"/>
                <w:szCs w:val="16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color w:val="22272F"/>
                <w:sz w:val="16"/>
                <w:szCs w:val="16"/>
              </w:rPr>
              <w:t>»</w:t>
            </w:r>
            <w:r w:rsidRPr="006B31E5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  <w:tr w:rsidR="0002645B" w:rsidRPr="00866BFD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B54F4F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28</w:t>
            </w:r>
            <w:r w:rsidRPr="00B54F4F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6B31E5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F83BF5">
              <w:rPr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6B31E5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6B31E5">
              <w:rPr>
                <w:color w:val="22272F"/>
                <w:sz w:val="20"/>
                <w:szCs w:val="20"/>
              </w:rPr>
              <w:t> </w:t>
            </w: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6B31E5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6B31E5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6B31E5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нет</w:t>
            </w:r>
          </w:p>
        </w:tc>
      </w:tr>
    </w:tbl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</w:p>
    <w:p w:rsidR="0002645B" w:rsidRDefault="0002645B" w:rsidP="0002645B">
      <w:pPr>
        <w:ind w:left="720" w:right="42"/>
        <w:jc w:val="center"/>
        <w:rPr>
          <w:sz w:val="28"/>
          <w:szCs w:val="28"/>
        </w:rPr>
      </w:pPr>
      <w:r w:rsidRPr="00866BFD">
        <w:rPr>
          <w:sz w:val="28"/>
          <w:szCs w:val="28"/>
        </w:rPr>
        <w:lastRenderedPageBreak/>
        <w:t xml:space="preserve">Структура </w:t>
      </w:r>
      <w:r w:rsidRPr="00487043"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</w:p>
    <w:p w:rsidR="0002645B" w:rsidRPr="00866BFD" w:rsidRDefault="0002645B" w:rsidP="0002645B">
      <w:pPr>
        <w:ind w:left="720" w:right="42"/>
        <w:jc w:val="center"/>
        <w:rPr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4"/>
        <w:gridCol w:w="5508"/>
        <w:gridCol w:w="1862"/>
        <w:gridCol w:w="1966"/>
        <w:gridCol w:w="1531"/>
        <w:gridCol w:w="3819"/>
      </w:tblGrid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Задачи структурного элемента</w:t>
            </w:r>
            <w:r w:rsidRPr="0048060E">
              <w:rPr>
                <w:rStyle w:val="af3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color w:val="000000"/>
                <w:sz w:val="20"/>
                <w:szCs w:val="20"/>
              </w:rPr>
              <w:t>а</w:t>
            </w:r>
            <w:r w:rsidRPr="0048060E">
              <w:rPr>
                <w:rStyle w:val="af3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Связь с показателями</w:t>
            </w:r>
            <w:r w:rsidRPr="0048060E">
              <w:rPr>
                <w:rStyle w:val="af3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02645B" w:rsidRPr="00866BFD">
        <w:trPr>
          <w:trHeight w:val="2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4</w:t>
            </w:r>
          </w:p>
        </w:tc>
      </w:tr>
      <w:tr w:rsidR="0002645B" w:rsidRPr="00866BFD">
        <w:trPr>
          <w:trHeight w:val="2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Направление «Наименование»</w:t>
            </w:r>
            <w:r w:rsidRPr="008C0892">
              <w:rPr>
                <w:rStyle w:val="af3"/>
                <w:b/>
                <w:color w:val="22272F"/>
                <w:sz w:val="20"/>
                <w:szCs w:val="20"/>
              </w:rPr>
              <w:footnoteReference w:id="10"/>
            </w:r>
            <w:r w:rsidRPr="008C0892">
              <w:rPr>
                <w:color w:val="22272F"/>
                <w:sz w:val="20"/>
                <w:szCs w:val="20"/>
              </w:rPr>
              <w:t xml:space="preserve"> (при необходимости)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Региональный проект «Наименование»</w:t>
            </w:r>
          </w:p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(Ф.И.О. куратора)</w:t>
            </w:r>
            <w:r w:rsidRPr="008C0892">
              <w:rPr>
                <w:color w:val="22272F"/>
                <w:sz w:val="20"/>
                <w:szCs w:val="20"/>
                <w:vertAlign w:val="superscript"/>
              </w:rPr>
              <w:t> </w:t>
            </w:r>
            <w:r w:rsidRPr="008C0892">
              <w:rPr>
                <w:rStyle w:val="af3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02645B" w:rsidRPr="00866BFD">
        <w:trPr>
          <w:trHeight w:val="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 xml:space="preserve">Задача 1: 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780BF8" w:rsidRDefault="0002645B" w:rsidP="006B737E">
            <w:pPr>
              <w:rPr>
                <w:b/>
                <w:color w:val="22272F"/>
                <w:sz w:val="20"/>
                <w:szCs w:val="20"/>
                <w:highlight w:val="yellow"/>
              </w:rPr>
            </w:pP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(Ф.И.О. куратора)</w:t>
            </w:r>
            <w:r w:rsidRPr="008C0892">
              <w:rPr>
                <w:rStyle w:val="af3"/>
                <w:b/>
                <w:color w:val="22272F"/>
                <w:sz w:val="20"/>
                <w:szCs w:val="20"/>
              </w:rPr>
              <w:footnoteReference w:id="12"/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8C089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8C0892">
              <w:rPr>
                <w:color w:val="22272F"/>
                <w:sz w:val="20"/>
                <w:szCs w:val="20"/>
              </w:rPr>
              <w:t>Ответственный за реализацию (наименование ОМСУ)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color w:val="22272F"/>
                <w:sz w:val="20"/>
                <w:szCs w:val="20"/>
              </w:rPr>
              <w:t>»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реализации: 2023</w:t>
            </w:r>
            <w:r>
              <w:rPr>
                <w:color w:val="22272F"/>
                <w:sz w:val="20"/>
                <w:szCs w:val="20"/>
              </w:rPr>
              <w:t xml:space="preserve"> - 2030</w:t>
            </w:r>
            <w:r w:rsidRPr="0048060E">
              <w:rPr>
                <w:color w:val="22272F"/>
                <w:sz w:val="20"/>
                <w:szCs w:val="20"/>
              </w:rPr>
              <w:t xml:space="preserve"> год</w:t>
            </w:r>
            <w:r>
              <w:rPr>
                <w:color w:val="22272F"/>
                <w:sz w:val="20"/>
                <w:szCs w:val="20"/>
              </w:rPr>
              <w:t>а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Профилактика правонарушений;</w:t>
            </w:r>
          </w:p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02645B" w:rsidRPr="00032F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color w:val="22272F"/>
                <w:sz w:val="20"/>
                <w:szCs w:val="20"/>
              </w:rPr>
              <w:t>»</w:t>
            </w:r>
          </w:p>
        </w:tc>
      </w:tr>
      <w:tr w:rsidR="0002645B" w:rsidRPr="00032F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реализации: 2023</w:t>
            </w:r>
            <w:r>
              <w:rPr>
                <w:color w:val="22272F"/>
                <w:sz w:val="20"/>
                <w:szCs w:val="20"/>
              </w:rPr>
              <w:t xml:space="preserve"> - 2030</w:t>
            </w:r>
            <w:r w:rsidRPr="0048060E">
              <w:rPr>
                <w:color w:val="22272F"/>
                <w:sz w:val="20"/>
                <w:szCs w:val="20"/>
              </w:rPr>
              <w:t xml:space="preserve"> год</w:t>
            </w:r>
            <w:r>
              <w:rPr>
                <w:color w:val="22272F"/>
                <w:sz w:val="20"/>
                <w:szCs w:val="20"/>
              </w:rPr>
              <w:t>а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sz w:val="20"/>
                <w:szCs w:val="20"/>
              </w:rPr>
              <w:t xml:space="preserve">Улучшение транспортно-эксплуатационного </w:t>
            </w:r>
            <w:r w:rsidRPr="0048060E">
              <w:rPr>
                <w:sz w:val="20"/>
                <w:szCs w:val="20"/>
              </w:rPr>
              <w:lastRenderedPageBreak/>
              <w:t xml:space="preserve">состояния существующей сети автомобильных дорог местного значения, расположенных на территории </w:t>
            </w:r>
            <w:r>
              <w:rPr>
                <w:sz w:val="20"/>
                <w:szCs w:val="20"/>
              </w:rPr>
              <w:t xml:space="preserve">Новочеркасского </w:t>
            </w:r>
            <w:r w:rsidRPr="0048060E">
              <w:rPr>
                <w:sz w:val="20"/>
                <w:szCs w:val="20"/>
              </w:rPr>
              <w:t>сельсовета и искусственных сооружений на них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rStyle w:val="markedcontent"/>
                <w:sz w:val="20"/>
                <w:szCs w:val="20"/>
              </w:rPr>
              <w:lastRenderedPageBreak/>
              <w:t xml:space="preserve">Повышение технического уровня существующих </w:t>
            </w:r>
            <w:r w:rsidRPr="0048060E">
              <w:rPr>
                <w:rStyle w:val="markedcontent"/>
                <w:sz w:val="20"/>
                <w:szCs w:val="20"/>
              </w:rPr>
              <w:lastRenderedPageBreak/>
              <w:t>автомобильных дорог общего пользования местного значения;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lastRenderedPageBreak/>
              <w:t xml:space="preserve">Общая протяженность освещенных частей </w:t>
            </w:r>
            <w:r w:rsidRPr="0048060E">
              <w:rPr>
                <w:sz w:val="20"/>
                <w:szCs w:val="20"/>
              </w:rPr>
              <w:lastRenderedPageBreak/>
              <w:t>улиц, проездов, набережных на конец года;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>
              <w:rPr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color w:val="22272F"/>
                <w:sz w:val="20"/>
                <w:szCs w:val="20"/>
              </w:rPr>
              <w:t>сельсовета»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реализации: 2023</w:t>
            </w:r>
            <w:r>
              <w:rPr>
                <w:color w:val="22272F"/>
                <w:sz w:val="20"/>
                <w:szCs w:val="20"/>
              </w:rPr>
              <w:t xml:space="preserve"> - 2030</w:t>
            </w:r>
            <w:r w:rsidRPr="0048060E">
              <w:rPr>
                <w:color w:val="22272F"/>
                <w:sz w:val="20"/>
                <w:szCs w:val="20"/>
              </w:rPr>
              <w:t xml:space="preserve"> год</w:t>
            </w:r>
            <w:r>
              <w:rPr>
                <w:color w:val="22272F"/>
                <w:sz w:val="20"/>
                <w:szCs w:val="20"/>
              </w:rPr>
              <w:t>а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1:</w:t>
            </w:r>
            <w:r w:rsidRPr="0048060E">
              <w:rPr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>
              <w:rPr>
                <w:sz w:val="20"/>
                <w:szCs w:val="20"/>
              </w:rPr>
              <w:t>Новочеркасского</w:t>
            </w:r>
            <w:r w:rsidRPr="0048060E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 xml:space="preserve">Площадь благоустройства территории </w:t>
            </w:r>
            <w:r w:rsidRPr="00E92147">
              <w:rPr>
                <w:sz w:val="20"/>
                <w:szCs w:val="20"/>
              </w:rPr>
              <w:t xml:space="preserve">Новочеркасский </w:t>
            </w:r>
            <w:r w:rsidRPr="0048060E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>совета</w:t>
            </w:r>
            <w:r w:rsidRPr="0048060E">
              <w:rPr>
                <w:sz w:val="20"/>
                <w:szCs w:val="20"/>
              </w:rPr>
              <w:t>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высаженных деревьев;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Наличие документов территориального планирования;</w:t>
            </w:r>
          </w:p>
        </w:tc>
      </w:tr>
      <w:tr w:rsidR="0002645B" w:rsidRPr="00032F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02645B" w:rsidRPr="00032F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реализации: 2023</w:t>
            </w:r>
            <w:r>
              <w:rPr>
                <w:color w:val="22272F"/>
                <w:sz w:val="20"/>
                <w:szCs w:val="20"/>
              </w:rPr>
              <w:t xml:space="preserve"> - 2030</w:t>
            </w:r>
            <w:r w:rsidRPr="0048060E">
              <w:rPr>
                <w:color w:val="22272F"/>
                <w:sz w:val="20"/>
                <w:szCs w:val="20"/>
              </w:rPr>
              <w:t xml:space="preserve"> год</w:t>
            </w:r>
            <w:r>
              <w:rPr>
                <w:color w:val="22272F"/>
                <w:sz w:val="20"/>
                <w:szCs w:val="20"/>
              </w:rPr>
              <w:t>а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3.4.1.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>обеспечение потребности населения в качественных и надежных коммунальных услугах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widowControl w:val="0"/>
              <w:autoSpaceDE w:val="0"/>
              <w:rPr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02645B" w:rsidRPr="0048060E" w:rsidRDefault="0002645B" w:rsidP="006B737E">
            <w:pPr>
              <w:widowControl w:val="0"/>
              <w:autoSpaceDE w:val="0"/>
              <w:rPr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02645B" w:rsidRPr="0048060E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02645B" w:rsidRPr="0048060E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02645B" w:rsidRPr="0048060E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02645B" w:rsidRPr="0048060E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</w:t>
            </w:r>
            <w:r>
              <w:rPr>
                <w:color w:val="22272F"/>
                <w:sz w:val="20"/>
                <w:szCs w:val="20"/>
              </w:rPr>
              <w:t xml:space="preserve">: </w:t>
            </w:r>
            <w:r w:rsidRPr="0048060E">
              <w:rPr>
                <w:color w:val="22272F"/>
                <w:sz w:val="20"/>
                <w:szCs w:val="20"/>
              </w:rPr>
              <w:t>2023</w:t>
            </w:r>
            <w:r>
              <w:rPr>
                <w:color w:val="22272F"/>
                <w:sz w:val="20"/>
                <w:szCs w:val="20"/>
              </w:rPr>
              <w:t xml:space="preserve"> - 2030</w:t>
            </w:r>
            <w:r w:rsidRPr="0048060E">
              <w:rPr>
                <w:color w:val="22272F"/>
                <w:sz w:val="20"/>
                <w:szCs w:val="20"/>
              </w:rPr>
              <w:t xml:space="preserve"> год</w:t>
            </w:r>
            <w:r>
              <w:rPr>
                <w:color w:val="22272F"/>
                <w:sz w:val="20"/>
                <w:szCs w:val="20"/>
              </w:rPr>
              <w:t>а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Задача 1: </w:t>
            </w:r>
            <w:r w:rsidRPr="0048060E">
              <w:rPr>
                <w:sz w:val="20"/>
                <w:szCs w:val="20"/>
              </w:rPr>
              <w:t xml:space="preserve">Создание и сохранение единого культурного </w:t>
            </w:r>
            <w:r w:rsidRPr="0048060E">
              <w:rPr>
                <w:sz w:val="20"/>
                <w:szCs w:val="20"/>
              </w:rPr>
              <w:lastRenderedPageBreak/>
              <w:t>пространства в муниципальном образовании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lastRenderedPageBreak/>
              <w:t xml:space="preserve">повышение уровня нравственно-эстетического и духовного </w:t>
            </w:r>
            <w:r w:rsidRPr="0048060E">
              <w:rPr>
                <w:sz w:val="20"/>
                <w:szCs w:val="20"/>
              </w:rPr>
              <w:lastRenderedPageBreak/>
              <w:t>развития населения;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Число культурно-массовых мероприятий, </w:t>
            </w: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концертов, спектаклей, фестивалей, конкурсов, выступлений</w:t>
            </w:r>
            <w:r w:rsidRPr="004806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645B" w:rsidRPr="0048060E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посещений библиотек;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Число посетителей музейных учреждений;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2:</w:t>
            </w:r>
            <w:r w:rsidRPr="0048060E">
              <w:rPr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>
              <w:rPr>
                <w:color w:val="22272F"/>
                <w:sz w:val="20"/>
                <w:szCs w:val="20"/>
              </w:rPr>
              <w:t xml:space="preserve">Новочеркасском </w:t>
            </w:r>
            <w:r w:rsidRPr="0048060E">
              <w:rPr>
                <w:sz w:val="20"/>
                <w:szCs w:val="20"/>
              </w:rPr>
              <w:t>сельсовете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02645B" w:rsidRPr="0048060E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02645B" w:rsidRPr="0048060E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Ответственный за реализацию: Администрация</w:t>
            </w:r>
            <w:r>
              <w:rPr>
                <w:color w:val="22272F"/>
                <w:sz w:val="20"/>
                <w:szCs w:val="20"/>
              </w:rPr>
              <w:t xml:space="preserve"> Новочеркасского </w:t>
            </w:r>
            <w:r w:rsidRPr="0048060E">
              <w:rPr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Срок реализации: 2023</w:t>
            </w:r>
            <w:r>
              <w:rPr>
                <w:color w:val="22272F"/>
                <w:sz w:val="20"/>
                <w:szCs w:val="20"/>
              </w:rPr>
              <w:t xml:space="preserve"> - 2030 года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налоговых и ненало</w:t>
            </w:r>
            <w:r>
              <w:rPr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Утверждение бюджета на три года;</w:t>
            </w:r>
          </w:p>
          <w:p w:rsidR="0002645B" w:rsidRPr="0048060E" w:rsidRDefault="0002645B" w:rsidP="006B737E">
            <w:pPr>
              <w:rPr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sz w:val="20"/>
                <w:szCs w:val="20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color w:val="22272F"/>
                <w:sz w:val="20"/>
                <w:szCs w:val="20"/>
              </w:rPr>
              <w:t>»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B25D07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Срок реализации: </w:t>
            </w:r>
            <w:r>
              <w:rPr>
                <w:color w:val="22272F"/>
                <w:sz w:val="20"/>
                <w:szCs w:val="20"/>
              </w:rPr>
              <w:t>2023 – 2023</w:t>
            </w:r>
          </w:p>
        </w:tc>
      </w:tr>
      <w:tr w:rsidR="0002645B" w:rsidRPr="00866BF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Задача 1: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 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02645B" w:rsidRPr="0048060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02645B" w:rsidRPr="00A04369" w:rsidRDefault="0002645B" w:rsidP="0002645B">
      <w:pPr>
        <w:tabs>
          <w:tab w:val="left" w:pos="6280"/>
        </w:tabs>
        <w:sectPr w:rsidR="0002645B" w:rsidRPr="00A04369" w:rsidSect="0002645B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02645B" w:rsidRPr="00866BFD" w:rsidRDefault="0002645B" w:rsidP="0002645B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02645B" w:rsidRPr="00866BFD" w:rsidRDefault="0002645B" w:rsidP="0002645B">
      <w:pPr>
        <w:pStyle w:val="ListParagraph"/>
        <w:ind w:left="273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02645B" w:rsidRPr="00866BFD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f3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02645B" w:rsidRPr="00866BFD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2030</w:t>
            </w:r>
          </w:p>
        </w:tc>
      </w:tr>
      <w:tr w:rsidR="0002645B" w:rsidRPr="00866BF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13</w:t>
            </w:r>
          </w:p>
        </w:tc>
      </w:tr>
      <w:tr w:rsidR="0002645B" w:rsidRPr="003E1BA9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color w:val="22272F"/>
                <w:sz w:val="20"/>
                <w:szCs w:val="20"/>
              </w:rPr>
              <w:t>»</w:t>
            </w:r>
          </w:p>
        </w:tc>
      </w:tr>
      <w:tr w:rsidR="0002645B" w:rsidRPr="003E1BA9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02645B" w:rsidRPr="003E1BA9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F95E33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F95E33">
              <w:rPr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</w:t>
            </w:r>
            <w:r>
              <w:rPr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F95E33" w:rsidRDefault="0002645B" w:rsidP="006B737E">
            <w:pPr>
              <w:rPr>
                <w:color w:val="22272F"/>
                <w:sz w:val="20"/>
                <w:szCs w:val="20"/>
              </w:rPr>
            </w:pPr>
            <w:r w:rsidRPr="00F95E33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</w:tr>
      <w:tr w:rsidR="0002645B" w:rsidRPr="003E1BA9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F95E33" w:rsidRDefault="0002645B" w:rsidP="006B737E">
            <w:pPr>
              <w:rPr>
                <w:color w:val="22272F"/>
                <w:sz w:val="20"/>
                <w:szCs w:val="20"/>
              </w:rPr>
            </w:pPr>
            <w:r w:rsidRPr="00F95E33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color w:val="22272F"/>
                <w:sz w:val="20"/>
                <w:szCs w:val="20"/>
              </w:rPr>
              <w:t>ДНД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A728F2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A728F2">
              <w:rPr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color w:val="22272F"/>
                <w:sz w:val="20"/>
                <w:szCs w:val="20"/>
              </w:rPr>
              <w:t>С</w:t>
            </w:r>
            <w:r w:rsidRPr="00A728F2">
              <w:rPr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A728F2" w:rsidRDefault="0002645B" w:rsidP="006B737E">
            <w:pPr>
              <w:rPr>
                <w:color w:val="22272F"/>
                <w:sz w:val="20"/>
                <w:szCs w:val="20"/>
              </w:rPr>
            </w:pPr>
            <w:r w:rsidRPr="00A728F2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7704AD">
              <w:rPr>
                <w:color w:val="22272F"/>
                <w:sz w:val="16"/>
                <w:szCs w:val="16"/>
              </w:rPr>
              <w:t>164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A728F2" w:rsidRDefault="0002645B" w:rsidP="006B737E">
            <w:pPr>
              <w:rPr>
                <w:color w:val="22272F"/>
                <w:sz w:val="20"/>
                <w:szCs w:val="20"/>
              </w:rPr>
            </w:pPr>
            <w:r w:rsidRPr="00A728F2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56C0">
              <w:rPr>
                <w:color w:val="22272F"/>
                <w:sz w:val="16"/>
                <w:szCs w:val="16"/>
              </w:rPr>
              <w:t>100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color w:val="22272F"/>
                <w:sz w:val="20"/>
                <w:szCs w:val="20"/>
              </w:rPr>
              <w:t>»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color w:val="22272F"/>
                <w:sz w:val="20"/>
                <w:szCs w:val="20"/>
              </w:rPr>
              <w:t xml:space="preserve">Новочеркасского </w:t>
            </w:r>
            <w:r w:rsidRPr="0048060E">
              <w:rPr>
                <w:sz w:val="20"/>
                <w:szCs w:val="20"/>
              </w:rPr>
              <w:t>сельсовета и искусственных сооружений на них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BC519C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BC519C">
              <w:rPr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F1128A" w:rsidRDefault="0002645B" w:rsidP="006B737E">
            <w:pPr>
              <w:rPr>
                <w:color w:val="22272F"/>
                <w:sz w:val="20"/>
                <w:szCs w:val="20"/>
              </w:rPr>
            </w:pPr>
            <w:r w:rsidRPr="00F1128A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 w:rsidRPr="00E25DE5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15AEE">
              <w:rPr>
                <w:color w:val="22272F"/>
                <w:sz w:val="16"/>
                <w:szCs w:val="16"/>
              </w:rPr>
              <w:t>24,9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F1128A" w:rsidRDefault="0002645B" w:rsidP="006B737E">
            <w:pPr>
              <w:rPr>
                <w:color w:val="22272F"/>
                <w:sz w:val="20"/>
                <w:szCs w:val="20"/>
              </w:rPr>
            </w:pPr>
            <w:r w:rsidRPr="00F1128A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F5372">
              <w:rPr>
                <w:color w:val="22272F"/>
                <w:sz w:val="16"/>
                <w:szCs w:val="16"/>
              </w:rPr>
              <w:t>24,9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F1128A" w:rsidRDefault="0002645B" w:rsidP="006B737E">
            <w:pPr>
              <w:rPr>
                <w:color w:val="22272F"/>
                <w:sz w:val="20"/>
                <w:szCs w:val="20"/>
              </w:rPr>
            </w:pPr>
            <w:r w:rsidRPr="00F1128A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«Благоустройство территории</w:t>
            </w:r>
            <w:r>
              <w:rPr>
                <w:color w:val="22272F"/>
                <w:sz w:val="20"/>
                <w:szCs w:val="20"/>
              </w:rPr>
              <w:t xml:space="preserve"> Новочеркасского </w:t>
            </w:r>
            <w:r w:rsidRPr="0048060E">
              <w:rPr>
                <w:color w:val="22272F"/>
                <w:sz w:val="20"/>
                <w:szCs w:val="20"/>
              </w:rPr>
              <w:t>сельсовета»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>
              <w:rPr>
                <w:color w:val="22272F"/>
                <w:sz w:val="20"/>
                <w:szCs w:val="20"/>
              </w:rPr>
              <w:t>Новочеркасского</w:t>
            </w:r>
            <w:r w:rsidRPr="0048060E">
              <w:rPr>
                <w:sz w:val="20"/>
                <w:szCs w:val="20"/>
              </w:rPr>
              <w:t xml:space="preserve"> сельсовета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A6B6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6A6B66">
              <w:rPr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color w:val="22272F"/>
                <w:sz w:val="20"/>
                <w:szCs w:val="20"/>
              </w:rPr>
              <w:t>О</w:t>
            </w:r>
            <w:r w:rsidRPr="006A6B66">
              <w:rPr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sz w:val="20"/>
                <w:szCs w:val="20"/>
              </w:rPr>
              <w:t>Новочеркасского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A70B5">
              <w:rPr>
                <w:color w:val="22272F"/>
                <w:sz w:val="16"/>
                <w:szCs w:val="16"/>
              </w:rPr>
              <w:t>56271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E27E2">
              <w:rPr>
                <w:color w:val="22272F"/>
                <w:sz w:val="16"/>
                <w:szCs w:val="16"/>
              </w:rPr>
              <w:t>100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BC42BF">
              <w:rPr>
                <w:color w:val="22272F"/>
                <w:sz w:val="16"/>
                <w:szCs w:val="16"/>
              </w:rPr>
              <w:t>50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02645B" w:rsidRPr="00CE2476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color w:val="22272F"/>
                <w:sz w:val="20"/>
                <w:szCs w:val="20"/>
              </w:rPr>
              <w:t xml:space="preserve"> «</w:t>
            </w:r>
            <w:r>
              <w:rPr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 </w:t>
            </w:r>
            <w:r w:rsidRPr="007D763E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A87237">
              <w:rPr>
                <w:sz w:val="20"/>
                <w:szCs w:val="20"/>
              </w:rPr>
              <w:t>да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E1664F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E1664F">
              <w:rPr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color w:val="22272F"/>
                <w:sz w:val="20"/>
                <w:szCs w:val="20"/>
              </w:rPr>
              <w:t>С</w:t>
            </w:r>
            <w:r w:rsidRPr="00E1664F">
              <w:rPr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pStyle w:val="NoSpacing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461C6">
              <w:rPr>
                <w:color w:val="22272F"/>
                <w:sz w:val="16"/>
                <w:szCs w:val="16"/>
              </w:rPr>
              <w:t>500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E1664F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pStyle w:val="NoSpacing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60A5E">
              <w:rPr>
                <w:color w:val="22272F"/>
                <w:sz w:val="16"/>
                <w:szCs w:val="16"/>
              </w:rPr>
              <w:t>1000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E1664F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pStyle w:val="NoSpacing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3C2C74">
              <w:rPr>
                <w:color w:val="22272F"/>
                <w:sz w:val="16"/>
                <w:szCs w:val="16"/>
              </w:rPr>
              <w:t>200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E1664F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pStyle w:val="NoSpacing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C4F4F">
              <w:rPr>
                <w:color w:val="22272F"/>
                <w:sz w:val="16"/>
                <w:szCs w:val="16"/>
              </w:rPr>
              <w:t>0</w:t>
            </w:r>
          </w:p>
        </w:tc>
      </w:tr>
      <w:tr w:rsidR="0002645B" w:rsidRPr="00CE2476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  <w:r w:rsidRPr="00CE2476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E1664F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E1664F">
              <w:rPr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sz w:val="20"/>
                <w:szCs w:val="20"/>
              </w:rPr>
              <w:t>С</w:t>
            </w:r>
            <w:r w:rsidRPr="00E1664F">
              <w:rPr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5C5FAC">
              <w:rPr>
                <w:color w:val="22272F"/>
                <w:sz w:val="16"/>
                <w:szCs w:val="16"/>
              </w:rPr>
              <w:t>0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>
              <w:rPr>
                <w:color w:val="22272F"/>
                <w:sz w:val="20"/>
                <w:szCs w:val="20"/>
              </w:rPr>
              <w:t>Новочеркасском</w:t>
            </w:r>
            <w:r w:rsidRPr="0048060E">
              <w:rPr>
                <w:sz w:val="20"/>
                <w:szCs w:val="20"/>
              </w:rPr>
              <w:t xml:space="preserve"> сельсовете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6F2891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6F2891">
              <w:rPr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A23BC9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91875">
              <w:rPr>
                <w:color w:val="22272F"/>
                <w:sz w:val="16"/>
                <w:szCs w:val="16"/>
              </w:rPr>
              <w:t>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A23BC9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369A">
              <w:rPr>
                <w:color w:val="22272F"/>
                <w:sz w:val="16"/>
                <w:szCs w:val="16"/>
              </w:rPr>
              <w:t>10</w:t>
            </w:r>
          </w:p>
        </w:tc>
      </w:tr>
      <w:tr w:rsidR="0002645B" w:rsidRPr="00CE2476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453E7">
              <w:rPr>
                <w:color w:val="22272F"/>
                <w:sz w:val="16"/>
                <w:szCs w:val="16"/>
              </w:rPr>
              <w:t>50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lastRenderedPageBreak/>
              <w:t>Обеспечение деятельности органов местного самоуправления поселения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color w:val="22272F"/>
                <w:sz w:val="20"/>
                <w:szCs w:val="20"/>
              </w:rPr>
              <w:t xml:space="preserve"> «</w:t>
            </w:r>
            <w:r>
              <w:rPr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tabs>
                <w:tab w:val="left" w:pos="768"/>
              </w:tabs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65</w:t>
            </w:r>
            <w:r>
              <w:rPr>
                <w:color w:val="22272F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683D47">
              <w:rPr>
                <w:color w:val="22272F"/>
                <w:sz w:val="16"/>
                <w:szCs w:val="16"/>
              </w:rPr>
              <w:t>65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F5C52">
              <w:rPr>
                <w:sz w:val="16"/>
                <w:szCs w:val="16"/>
              </w:rPr>
              <w:t>да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855AE3">
              <w:rPr>
                <w:color w:val="22272F"/>
                <w:sz w:val="16"/>
                <w:szCs w:val="16"/>
              </w:rPr>
              <w:t>99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D763E" w:rsidRDefault="0002645B" w:rsidP="006B737E">
            <w:pPr>
              <w:rPr>
                <w:color w:val="22272F"/>
                <w:sz w:val="20"/>
                <w:szCs w:val="20"/>
              </w:rPr>
            </w:pPr>
            <w:r w:rsidRPr="007D763E">
              <w:rPr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4B52C3">
              <w:rPr>
                <w:sz w:val="16"/>
                <w:szCs w:val="16"/>
              </w:rPr>
              <w:t>нет</w:t>
            </w:r>
          </w:p>
        </w:tc>
      </w:tr>
      <w:tr w:rsidR="0002645B" w:rsidRPr="00CE247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 w:rsidRPr="0048060E">
              <w:rPr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48060E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9E4A14">
              <w:rPr>
                <w:color w:val="22272F"/>
                <w:sz w:val="20"/>
                <w:szCs w:val="20"/>
              </w:rPr>
              <w:t>50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48060E">
              <w:rPr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sz w:val="20"/>
                <w:szCs w:val="20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color w:val="22272F"/>
                <w:sz w:val="20"/>
                <w:szCs w:val="20"/>
              </w:rPr>
              <w:t>»</w:t>
            </w:r>
          </w:p>
        </w:tc>
      </w:tr>
      <w:tr w:rsidR="0002645B" w:rsidRPr="00CE2476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02645B" w:rsidRPr="00CE2476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color w:val="22272F"/>
                <w:sz w:val="20"/>
                <w:szCs w:val="20"/>
              </w:rPr>
              <w:t>»</w:t>
            </w:r>
            <w:r w:rsidRPr="00CE2476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7D763E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645B" w:rsidRPr="00DF3343" w:rsidRDefault="0002645B" w:rsidP="006B737E">
            <w:pPr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2B27D4">
              <w:rPr>
                <w:color w:val="22272F"/>
                <w:sz w:val="16"/>
                <w:szCs w:val="16"/>
              </w:rPr>
              <w:t>60</w:t>
            </w:r>
          </w:p>
        </w:tc>
      </w:tr>
      <w:tr w:rsidR="0002645B" w:rsidRPr="00CE2476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CE2476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CE2476">
              <w:rPr>
                <w:color w:val="22272F"/>
                <w:sz w:val="20"/>
                <w:szCs w:val="20"/>
              </w:rPr>
              <w:t> </w:t>
            </w:r>
            <w:r w:rsidRPr="0048060E">
              <w:rPr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784739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784739">
              <w:rPr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2645B" w:rsidRPr="006B31E5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6B31E5">
              <w:rPr>
                <w:color w:val="22272F"/>
                <w:sz w:val="20"/>
                <w:szCs w:val="20"/>
              </w:rPr>
              <w:t> </w:t>
            </w: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645B" w:rsidRDefault="0002645B" w:rsidP="006B737E">
            <w:r w:rsidRPr="00113A6B">
              <w:rPr>
                <w:color w:val="22272F"/>
                <w:sz w:val="20"/>
                <w:szCs w:val="20"/>
              </w:rPr>
              <w:t>1</w:t>
            </w:r>
          </w:p>
        </w:tc>
      </w:tr>
    </w:tbl>
    <w:p w:rsidR="0002645B" w:rsidRDefault="0002645B" w:rsidP="0002645B"/>
    <w:p w:rsidR="0002645B" w:rsidRDefault="0002645B" w:rsidP="0002645B"/>
    <w:p w:rsidR="0002645B" w:rsidRDefault="0002645B" w:rsidP="0002645B"/>
    <w:p w:rsidR="0002645B" w:rsidRDefault="0002645B" w:rsidP="0002645B"/>
    <w:p w:rsidR="0002645B" w:rsidRDefault="0002645B" w:rsidP="0002645B"/>
    <w:p w:rsidR="0002645B" w:rsidRDefault="0002645B" w:rsidP="0002645B"/>
    <w:p w:rsidR="0002645B" w:rsidRDefault="0002645B" w:rsidP="0002645B"/>
    <w:p w:rsidR="0002645B" w:rsidRDefault="0002645B" w:rsidP="0002645B"/>
    <w:p w:rsidR="0002645B" w:rsidRDefault="0002645B" w:rsidP="0002645B"/>
    <w:p w:rsidR="0002645B" w:rsidRPr="009F49A4" w:rsidRDefault="0002645B" w:rsidP="0002645B">
      <w:pPr>
        <w:jc w:val="center"/>
        <w:rPr>
          <w:color w:val="22272F"/>
          <w:sz w:val="28"/>
          <w:szCs w:val="28"/>
        </w:rPr>
      </w:pPr>
      <w:r w:rsidRPr="009F49A4">
        <w:rPr>
          <w:color w:val="22272F"/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>муниципальной</w:t>
      </w:r>
      <w:r w:rsidRPr="009F49A4">
        <w:rPr>
          <w:color w:val="22272F"/>
          <w:sz w:val="28"/>
          <w:szCs w:val="28"/>
        </w:rPr>
        <w:t xml:space="preserve"> программы за счет средств бюджета</w:t>
      </w:r>
      <w:r>
        <w:rPr>
          <w:color w:val="22272F"/>
          <w:sz w:val="28"/>
          <w:szCs w:val="28"/>
        </w:rPr>
        <w:t xml:space="preserve"> </w:t>
      </w:r>
      <w:r w:rsidRPr="004E2DE4">
        <w:rPr>
          <w:color w:val="22272F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  <w:r w:rsidRPr="009F49A4">
        <w:rPr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color w:val="22272F"/>
          <w:sz w:val="28"/>
          <w:szCs w:val="28"/>
        </w:rPr>
        <w:t>средств</w:t>
      </w:r>
      <w:r w:rsidRPr="009F49A4">
        <w:rPr>
          <w:color w:val="22272F"/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9F49A4">
        <w:rPr>
          <w:color w:val="22272F"/>
          <w:sz w:val="28"/>
          <w:szCs w:val="28"/>
        </w:rPr>
        <w:t xml:space="preserve"> программы</w:t>
      </w:r>
    </w:p>
    <w:tbl>
      <w:tblPr>
        <w:tblW w:w="15888" w:type="dxa"/>
        <w:tblInd w:w="-432" w:type="dxa"/>
        <w:tblLayout w:type="fixed"/>
        <w:tblLook w:val="00A0"/>
      </w:tblPr>
      <w:tblGrid>
        <w:gridCol w:w="579"/>
        <w:gridCol w:w="1418"/>
        <w:gridCol w:w="1417"/>
        <w:gridCol w:w="708"/>
        <w:gridCol w:w="1418"/>
        <w:gridCol w:w="1162"/>
        <w:gridCol w:w="1162"/>
        <w:gridCol w:w="1072"/>
        <w:gridCol w:w="1162"/>
        <w:gridCol w:w="1112"/>
        <w:gridCol w:w="1162"/>
        <w:gridCol w:w="1162"/>
        <w:gridCol w:w="1162"/>
        <w:gridCol w:w="1192"/>
      </w:tblGrid>
      <w:tr w:rsidR="0002645B" w:rsidRPr="00813855">
        <w:trPr>
          <w:trHeight w:val="2628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03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Всего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14</w:t>
            </w:r>
          </w:p>
        </w:tc>
      </w:tr>
      <w:tr w:rsidR="0002645B" w:rsidRPr="00813855">
        <w:trPr>
          <w:trHeight w:val="713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Муниципальная</w:t>
            </w:r>
            <w:r w:rsidRPr="00813855">
              <w:rPr>
                <w:color w:val="333333"/>
                <w:sz w:val="20"/>
                <w:szCs w:val="20"/>
              </w:rPr>
              <w:t xml:space="preserve"> программа «</w:t>
            </w:r>
            <w:r w:rsidRPr="00813855">
              <w:rPr>
                <w:sz w:val="20"/>
                <w:szCs w:val="20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</w:t>
            </w:r>
            <w:r w:rsidRPr="00813855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15722,900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16664,889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14832,400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13261,200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13261,200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13261,200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13261,200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13261,200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113526,189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321,300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336,200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348,400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2406,400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6200000000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1503,400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1503,400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6200000000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6200000000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15401,600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14825,289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14484,000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12981,100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12981,100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12981,100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12981,100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 xml:space="preserve">12981,100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109616,389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6200000000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 xml:space="preserve">Комплекс процессных мероприятий1 </w:t>
            </w:r>
            <w:r w:rsidRPr="00813855">
              <w:rPr>
                <w:color w:val="22272F"/>
                <w:sz w:val="20"/>
                <w:szCs w:val="20"/>
              </w:rPr>
              <w:lastRenderedPageBreak/>
              <w:t>«Б</w:t>
            </w:r>
            <w:r w:rsidRPr="00813855">
              <w:rPr>
                <w:sz w:val="20"/>
                <w:szCs w:val="20"/>
              </w:rPr>
              <w:t>езопасность</w:t>
            </w:r>
            <w:r w:rsidRPr="00813855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1016,000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127,000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1016,000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Комплекс процессных мероприятий 2 «</w:t>
            </w:r>
            <w:r w:rsidRPr="00813855">
              <w:rPr>
                <w:sz w:val="20"/>
                <w:szCs w:val="20"/>
              </w:rPr>
              <w:t>Развитие дорожного хозяйства</w:t>
            </w:r>
            <w:r w:rsidRPr="00813855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1440,000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1513,000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1583,000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11676,000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1440,000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1513,000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1583,000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1428,000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11676,000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Комплекс процессных мероприятий 3 «Благоустройство территории Новочеркасского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1531,800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3144,890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1181,800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11210,290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1531,800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997,260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1181,800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1070,360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9062,660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 xml:space="preserve">Комплекс процессных мероприятий 4 «Развитие культуры, </w:t>
            </w:r>
            <w:r w:rsidRPr="00813855">
              <w:rPr>
                <w:color w:val="22272F"/>
                <w:sz w:val="20"/>
                <w:szCs w:val="20"/>
              </w:rPr>
              <w:lastRenderedPageBreak/>
              <w:t>физической культура и массового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6910,500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6562,099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6510,500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46943,299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 xml:space="preserve">областной </w:t>
            </w:r>
            <w:r w:rsidRPr="00813855">
              <w:rPr>
                <w:color w:val="22272F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6910,500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6562,099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6510,500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5392,040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46943,299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Комплекс процессных мероприятий 5 «Обеспечение реализации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5503,000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5317,900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5430,100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5243,800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5243,800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5243,800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5243,800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5243,800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42470,000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321,300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336,200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348,400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280,100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2406,400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5181,700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4981,700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5081,700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4963,700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4963,700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4963,700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4963,700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4963,700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40063,600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6240500000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516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Приоритетный проект «</w:t>
            </w:r>
            <w:r w:rsidRPr="00813855">
              <w:rPr>
                <w:sz w:val="20"/>
                <w:szCs w:val="20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813855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6250000000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210,600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210,600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6250000000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6250000000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0,000 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6250000000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  <w:tr w:rsidR="0002645B" w:rsidRPr="00813855">
        <w:trPr>
          <w:trHeight w:val="276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6250000000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210,600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 xml:space="preserve">210,600 </w:t>
            </w:r>
          </w:p>
        </w:tc>
      </w:tr>
      <w:tr w:rsidR="0002645B" w:rsidRPr="00813855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right"/>
              <w:rPr>
                <w:sz w:val="20"/>
                <w:szCs w:val="20"/>
              </w:rPr>
            </w:pPr>
            <w:r w:rsidRPr="00813855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813855">
              <w:rPr>
                <w:color w:val="22272F"/>
                <w:sz w:val="20"/>
                <w:szCs w:val="20"/>
              </w:rPr>
              <w:t>6250000000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2645B" w:rsidRPr="00813855" w:rsidRDefault="0002645B" w:rsidP="006B737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13855">
              <w:rPr>
                <w:b/>
                <w:bCs/>
                <w:color w:val="22272F"/>
                <w:sz w:val="20"/>
                <w:szCs w:val="20"/>
              </w:rPr>
              <w:t> </w:t>
            </w:r>
          </w:p>
        </w:tc>
      </w:tr>
    </w:tbl>
    <w:p w:rsidR="0002645B" w:rsidRDefault="0002645B" w:rsidP="0002645B">
      <w:pPr>
        <w:jc w:val="center"/>
        <w:rPr>
          <w:color w:val="000000"/>
          <w:sz w:val="28"/>
          <w:szCs w:val="28"/>
        </w:rPr>
      </w:pPr>
    </w:p>
    <w:p w:rsidR="0002645B" w:rsidRDefault="0002645B" w:rsidP="0002645B">
      <w:pPr>
        <w:jc w:val="center"/>
        <w:rPr>
          <w:color w:val="000000"/>
          <w:sz w:val="28"/>
          <w:szCs w:val="28"/>
        </w:rPr>
      </w:pPr>
    </w:p>
    <w:p w:rsidR="0002645B" w:rsidRDefault="0002645B" w:rsidP="0002645B">
      <w:pPr>
        <w:jc w:val="center"/>
        <w:rPr>
          <w:color w:val="000000"/>
          <w:sz w:val="28"/>
          <w:szCs w:val="28"/>
        </w:rPr>
      </w:pPr>
      <w:r w:rsidRPr="00C14151">
        <w:rPr>
          <w:color w:val="000000"/>
          <w:sz w:val="28"/>
          <w:szCs w:val="28"/>
        </w:rPr>
        <w:t>Ресурсное обеспечение</w:t>
      </w:r>
      <w:r>
        <w:rPr>
          <w:color w:val="000000"/>
          <w:sz w:val="28"/>
          <w:szCs w:val="28"/>
        </w:rPr>
        <w:t xml:space="preserve"> </w:t>
      </w:r>
      <w:r w:rsidRPr="00C14151">
        <w:rPr>
          <w:color w:val="000000"/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C14151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C14151">
        <w:rPr>
          <w:color w:val="000000"/>
          <w:sz w:val="28"/>
          <w:szCs w:val="28"/>
        </w:rPr>
        <w:t>за счет налоговых и неналоговых расходов</w:t>
      </w:r>
    </w:p>
    <w:p w:rsidR="0002645B" w:rsidRDefault="0002645B" w:rsidP="0002645B">
      <w:pPr>
        <w:jc w:val="center"/>
        <w:rPr>
          <w:color w:val="000000"/>
          <w:sz w:val="28"/>
          <w:szCs w:val="28"/>
        </w:rPr>
      </w:pPr>
    </w:p>
    <w:p w:rsidR="0002645B" w:rsidRDefault="0002645B" w:rsidP="0002645B">
      <w:pPr>
        <w:jc w:val="center"/>
        <w:rPr>
          <w:color w:val="000000"/>
          <w:sz w:val="28"/>
          <w:szCs w:val="28"/>
        </w:rPr>
      </w:pPr>
    </w:p>
    <w:tbl>
      <w:tblPr>
        <w:tblW w:w="16019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02645B" w:rsidRPr="00D23A8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 xml:space="preserve">Орган </w:t>
            </w:r>
            <w:r w:rsidRPr="008C0892">
              <w:rPr>
                <w:sz w:val="17"/>
                <w:szCs w:val="17"/>
              </w:rPr>
              <w:t>местного самоуправления</w:t>
            </w:r>
            <w:r w:rsidRPr="00635E7A">
              <w:rPr>
                <w:sz w:val="17"/>
                <w:szCs w:val="17"/>
              </w:rPr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Оценка расходов</w:t>
            </w:r>
          </w:p>
        </w:tc>
      </w:tr>
      <w:tr w:rsidR="0002645B" w:rsidRPr="00D23A81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2026</w:t>
            </w:r>
          </w:p>
        </w:tc>
      </w:tr>
      <w:tr w:rsidR="0002645B" w:rsidRPr="00D23A81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 (тыс. рублей)</w:t>
            </w:r>
          </w:p>
        </w:tc>
      </w:tr>
      <w:tr w:rsidR="0002645B" w:rsidRPr="00D23A81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13</w:t>
            </w:r>
          </w:p>
        </w:tc>
      </w:tr>
      <w:tr w:rsidR="0002645B" w:rsidRPr="00D23A81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  <w:r w:rsidRPr="00635E7A">
              <w:rPr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  <w:r w:rsidRPr="00635E7A">
              <w:rPr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4D0C21">
              <w:rPr>
                <w:sz w:val="17"/>
                <w:szCs w:val="17"/>
              </w:rPr>
              <w:t>50</w:t>
            </w:r>
          </w:p>
        </w:tc>
      </w:tr>
      <w:tr w:rsidR="0002645B" w:rsidRPr="00EE12BF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2030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</w:tr>
      <w:tr w:rsidR="0002645B" w:rsidRPr="00EE12BF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  <w:lang w:val="en-US"/>
              </w:rPr>
              <w:t>1</w:t>
            </w:r>
            <w:r w:rsidRPr="00635E7A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  <w:lang w:val="en-US"/>
              </w:rPr>
              <w:t>2</w:t>
            </w:r>
            <w:r w:rsidRPr="00635E7A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  <w:lang w:val="en-US"/>
              </w:rPr>
            </w:pPr>
            <w:r w:rsidRPr="00635E7A">
              <w:rPr>
                <w:sz w:val="17"/>
                <w:szCs w:val="17"/>
              </w:rPr>
              <w:t>2</w:t>
            </w:r>
            <w:r w:rsidRPr="00635E7A">
              <w:rPr>
                <w:sz w:val="17"/>
                <w:szCs w:val="17"/>
                <w:lang w:val="en-US"/>
              </w:rPr>
              <w:t>1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D26875">
              <w:rPr>
                <w:sz w:val="17"/>
                <w:szCs w:val="17"/>
              </w:rPr>
              <w:t>50</w:t>
            </w:r>
          </w:p>
        </w:tc>
      </w:tr>
      <w:tr w:rsidR="0002645B" w:rsidRPr="00EE12BF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1.</w:t>
            </w:r>
            <w:r w:rsidRPr="00635E7A"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  <w:r w:rsidRPr="00635E7A">
              <w:rPr>
                <w:color w:val="22272F"/>
                <w:sz w:val="17"/>
                <w:szCs w:val="17"/>
              </w:rPr>
              <w:lastRenderedPageBreak/>
              <w:t xml:space="preserve">Мероприятие </w:t>
            </w:r>
            <w:r w:rsidRPr="00635E7A">
              <w:rPr>
                <w:color w:val="22272F"/>
                <w:sz w:val="17"/>
                <w:szCs w:val="17"/>
              </w:rPr>
              <w:lastRenderedPageBreak/>
              <w:t>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  <w:r w:rsidRPr="00635E7A">
              <w:rPr>
                <w:color w:val="22272F"/>
                <w:sz w:val="17"/>
                <w:szCs w:val="17"/>
              </w:rPr>
              <w:lastRenderedPageBreak/>
              <w:t xml:space="preserve">Налоговые </w:t>
            </w:r>
            <w:r w:rsidRPr="00635E7A">
              <w:rPr>
                <w:color w:val="22272F"/>
                <w:sz w:val="17"/>
                <w:szCs w:val="17"/>
              </w:rPr>
              <w:lastRenderedPageBreak/>
              <w:t>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lastRenderedPageBreak/>
              <w:t xml:space="preserve">Администрация </w:t>
            </w:r>
            <w:r>
              <w:rPr>
                <w:sz w:val="17"/>
                <w:szCs w:val="17"/>
              </w:rPr>
              <w:lastRenderedPageBreak/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C23E73" w:rsidRDefault="0002645B" w:rsidP="006B737E">
            <w:pPr>
              <w:jc w:val="center"/>
              <w:rPr>
                <w:sz w:val="17"/>
                <w:szCs w:val="17"/>
              </w:rPr>
            </w:pPr>
            <w:r w:rsidRPr="00C23E73">
              <w:rPr>
                <w:sz w:val="17"/>
                <w:szCs w:val="17"/>
              </w:rPr>
              <w:t>2026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9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F9301A">
              <w:rPr>
                <w:sz w:val="17"/>
                <w:szCs w:val="17"/>
              </w:rPr>
              <w:t>50</w:t>
            </w:r>
          </w:p>
        </w:tc>
      </w:tr>
      <w:tr w:rsidR="0002645B" w:rsidRPr="00EE12BF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2030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финансовое обеспечение</w:t>
            </w:r>
          </w:p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(тыс. рублей)</w:t>
            </w:r>
          </w:p>
        </w:tc>
      </w:tr>
      <w:tr w:rsidR="0002645B" w:rsidRPr="00EE12BF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  <w:lang w:val="en-US"/>
              </w:rPr>
              <w:t>1</w:t>
            </w:r>
            <w:r w:rsidRPr="00635E7A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  <w:r w:rsidRPr="00635E7A">
              <w:rPr>
                <w:sz w:val="17"/>
                <w:szCs w:val="17"/>
                <w:lang w:val="en-US"/>
              </w:rPr>
              <w:t>2</w:t>
            </w:r>
            <w:r w:rsidRPr="00635E7A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  <w:lang w:val="en-US"/>
              </w:rPr>
            </w:pPr>
            <w:r w:rsidRPr="00635E7A">
              <w:rPr>
                <w:sz w:val="17"/>
                <w:szCs w:val="17"/>
              </w:rPr>
              <w:t>2</w:t>
            </w:r>
            <w:r w:rsidRPr="00635E7A">
              <w:rPr>
                <w:sz w:val="17"/>
                <w:szCs w:val="17"/>
                <w:lang w:val="en-US"/>
              </w:rPr>
              <w:t>1</w:t>
            </w:r>
          </w:p>
        </w:tc>
      </w:tr>
      <w:tr w:rsidR="0002645B" w:rsidRPr="00EE12B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Pr="00635E7A" w:rsidRDefault="0002645B" w:rsidP="006B737E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5B" w:rsidRDefault="0002645B" w:rsidP="006B737E">
            <w:r w:rsidRPr="00AB36BE">
              <w:rPr>
                <w:sz w:val="17"/>
                <w:szCs w:val="17"/>
              </w:rPr>
              <w:t>50</w:t>
            </w:r>
          </w:p>
        </w:tc>
      </w:tr>
    </w:tbl>
    <w:p w:rsidR="0002645B" w:rsidRDefault="0002645B" w:rsidP="0002645B">
      <w:pPr>
        <w:pStyle w:val="ListParagraph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2645B" w:rsidRDefault="0002645B" w:rsidP="0002645B">
      <w:pPr>
        <w:pStyle w:val="ListParagraph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p w:rsidR="0002645B" w:rsidRDefault="0002645B" w:rsidP="0002645B">
      <w:pPr>
        <w:pStyle w:val="ListParagraph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2645B" w:rsidRPr="00866B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f3"/>
                <w:b/>
                <w:color w:val="22272F"/>
                <w:sz w:val="20"/>
                <w:szCs w:val="20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f3"/>
                <w:b/>
                <w:color w:val="22272F"/>
                <w:sz w:val="20"/>
                <w:szCs w:val="20"/>
              </w:rPr>
              <w:footnoteReference w:id="15"/>
            </w:r>
            <w:hyperlink r:id="rId7" w:anchor="/document/402701751/entry/666666" w:history="1">
              <w:r w:rsidRPr="003D6669">
                <w:rPr>
                  <w:rStyle w:val="af0"/>
                  <w:rFonts w:cs="Calibri"/>
                </w:rPr>
                <w:t>https://internet.garant.ru/ - /document/402701751/entry/666666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f3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f3"/>
                <w:b/>
                <w:color w:val="22272F"/>
                <w:sz w:val="20"/>
                <w:szCs w:val="20"/>
              </w:rPr>
              <w:footnoteReference w:id="17"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f3"/>
                <w:b/>
                <w:color w:val="22272F"/>
                <w:sz w:val="20"/>
                <w:szCs w:val="20"/>
              </w:rPr>
              <w:footnoteReference w:id="18"/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b/>
                <w:color w:val="22272F"/>
                <w:sz w:val="20"/>
                <w:szCs w:val="20"/>
              </w:rPr>
            </w:pPr>
            <w:r w:rsidRPr="009A233F">
              <w:rPr>
                <w:color w:val="22272F"/>
                <w:sz w:val="20"/>
                <w:szCs w:val="20"/>
              </w:rPr>
              <w:t>14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1AD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23DE2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1AD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23DE2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1AD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23DE2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1AD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23DE2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E1AD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23DE2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1F34D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1F34D9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A960EB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A960EB">
              <w:rPr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A960EB" w:rsidRDefault="0002645B" w:rsidP="006B737E">
            <w:pPr>
              <w:pStyle w:val="12"/>
              <w:spacing w:before="0" w:after="0"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 xml:space="preserve">Протяженность автодорог общего пользования местного </w:t>
            </w:r>
            <w:r w:rsidRPr="003427B3">
              <w:rPr>
                <w:sz w:val="20"/>
                <w:szCs w:val="20"/>
              </w:rPr>
              <w:lastRenderedPageBreak/>
              <w:t>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930D89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1F34D9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Федеральная служба государственной </w:t>
            </w:r>
            <w:r>
              <w:rPr>
                <w:color w:val="22272F"/>
                <w:sz w:val="20"/>
                <w:szCs w:val="20"/>
              </w:rPr>
              <w:lastRenderedPageBreak/>
              <w:t>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A960EB" w:rsidRDefault="0002645B" w:rsidP="006B737E">
            <w:pPr>
              <w:pStyle w:val="12"/>
              <w:spacing w:before="0" w:after="0"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02645B" w:rsidRPr="00866BFD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7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30D89">
              <w:rPr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1,</w:t>
            </w:r>
            <w:r w:rsidRPr="00930D89">
              <w:rPr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sz w:val="20"/>
                <w:szCs w:val="20"/>
              </w:rPr>
              <w:t>, приказ Росстата</w:t>
            </w:r>
            <w:r w:rsidRPr="00930D89">
              <w:rPr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930D89">
              <w:rPr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A960EB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02645B" w:rsidRPr="00866BFD">
        <w:trPr>
          <w:trHeight w:val="9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A960EB" w:rsidRDefault="0002645B" w:rsidP="006B737E">
            <w:pPr>
              <w:pStyle w:val="12"/>
              <w:spacing w:before="0" w:after="0"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A960EB" w:rsidRDefault="0002645B" w:rsidP="006B737E">
            <w:pPr>
              <w:pStyle w:val="12"/>
              <w:spacing w:before="0" w:after="0"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sz w:val="20"/>
                <w:szCs w:val="20"/>
              </w:rPr>
              <w:t>Новочеркасского сельсовета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002EB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E41854" w:rsidRDefault="0002645B" w:rsidP="006B737E">
            <w:r w:rsidRPr="00E41854">
              <w:rPr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002EB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E41854" w:rsidRDefault="0002645B" w:rsidP="006B737E">
            <w:r w:rsidRPr="00E41854">
              <w:rPr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002EB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E41854" w:rsidRDefault="0002645B" w:rsidP="006B737E">
            <w:r w:rsidRPr="00E41854">
              <w:rPr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002EB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E41854" w:rsidRDefault="0002645B" w:rsidP="006B737E">
            <w:r w:rsidRPr="00E41854">
              <w:rPr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lastRenderedPageBreak/>
              <w:t>1</w:t>
            </w:r>
            <w:r>
              <w:rPr>
                <w:color w:val="22272F"/>
                <w:sz w:val="20"/>
                <w:szCs w:val="20"/>
              </w:rPr>
              <w:t>2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002EB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F267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>3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widowControl w:val="0"/>
              <w:autoSpaceDE w:val="0"/>
              <w:rPr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02645B" w:rsidRPr="003427B3" w:rsidRDefault="0002645B" w:rsidP="006B737E">
            <w:pPr>
              <w:widowControl w:val="0"/>
              <w:autoSpaceDE w:val="0"/>
              <w:rPr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02645B" w:rsidRPr="003427B3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02645B" w:rsidRPr="003427B3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02645B" w:rsidRPr="003427B3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02645B" w:rsidRPr="003427B3" w:rsidRDefault="0002645B" w:rsidP="006B737E">
            <w:pPr>
              <w:widowControl w:val="0"/>
              <w:autoSpaceDE w:val="0"/>
              <w:rPr>
                <w:sz w:val="20"/>
                <w:szCs w:val="20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02645B" w:rsidRPr="003427B3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3427B3">
              <w:rPr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3002EB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F267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>4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D02AC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F2675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D02AC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60934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>6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5D02AC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60934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>7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Число посетителей музейных учреждений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E96660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60934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427B3">
              <w:rPr>
                <w:sz w:val="20"/>
                <w:szCs w:val="20"/>
              </w:rPr>
              <w:t>бъект</w:t>
            </w:r>
            <w:r>
              <w:rPr>
                <w:sz w:val="20"/>
                <w:szCs w:val="20"/>
              </w:rPr>
              <w:t>ы</w:t>
            </w:r>
            <w:r w:rsidRPr="003427B3">
              <w:rPr>
                <w:sz w:val="20"/>
                <w:szCs w:val="20"/>
              </w:rPr>
              <w:t xml:space="preserve"> культурного наследия, находящихся в удовлетворительном состоянии</w:t>
            </w:r>
            <w:r>
              <w:rPr>
                <w:sz w:val="20"/>
                <w:szCs w:val="20"/>
              </w:rPr>
              <w:t xml:space="preserve"> (УС)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E96660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A60934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sz w:val="20"/>
                <w:szCs w:val="20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sz w:val="20"/>
                <w:szCs w:val="20"/>
              </w:rPr>
              <w:t xml:space="preserve"> (ОК)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E96660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6168F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19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E96660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6168F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Число спортивных мероприятий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08469A">
              <w:rPr>
                <w:sz w:val="17"/>
                <w:szCs w:val="17"/>
              </w:rPr>
              <w:t xml:space="preserve">Администрация Новочеркасского </w:t>
            </w:r>
            <w:r w:rsidRPr="0008469A">
              <w:rPr>
                <w:sz w:val="17"/>
                <w:szCs w:val="17"/>
              </w:rPr>
              <w:lastRenderedPageBreak/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6168F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lastRenderedPageBreak/>
              <w:t>2</w:t>
            </w:r>
            <w:r>
              <w:rPr>
                <w:color w:val="22272F"/>
                <w:sz w:val="20"/>
                <w:szCs w:val="20"/>
              </w:rPr>
              <w:t>1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08469A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6168F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2</w:t>
            </w:r>
            <w:r>
              <w:rPr>
                <w:color w:val="22272F"/>
                <w:sz w:val="20"/>
                <w:szCs w:val="20"/>
              </w:rPr>
              <w:t>2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поступивших н</w:t>
            </w:r>
            <w:r w:rsidRPr="003427B3">
              <w:rPr>
                <w:sz w:val="20"/>
                <w:szCs w:val="20"/>
              </w:rPr>
              <w:t>алоговы</w:t>
            </w:r>
            <w:r>
              <w:rPr>
                <w:sz w:val="20"/>
                <w:szCs w:val="20"/>
              </w:rPr>
              <w:t>х</w:t>
            </w:r>
            <w:r w:rsidRPr="003427B3">
              <w:rPr>
                <w:sz w:val="20"/>
                <w:szCs w:val="20"/>
              </w:rPr>
              <w:t xml:space="preserve"> и неналоговы</w:t>
            </w:r>
            <w:r>
              <w:rPr>
                <w:sz w:val="20"/>
                <w:szCs w:val="20"/>
              </w:rPr>
              <w:t>х</w:t>
            </w:r>
            <w:r w:rsidRPr="003427B3">
              <w:rPr>
                <w:sz w:val="20"/>
                <w:szCs w:val="20"/>
              </w:rPr>
              <w:t xml:space="preserve"> доход</w:t>
            </w:r>
            <w:r>
              <w:rPr>
                <w:sz w:val="20"/>
                <w:szCs w:val="20"/>
              </w:rPr>
              <w:t>ов</w:t>
            </w:r>
            <w:r w:rsidRPr="003427B3">
              <w:rPr>
                <w:sz w:val="20"/>
                <w:szCs w:val="20"/>
              </w:rPr>
              <w:t xml:space="preserve"> местного бюджета </w:t>
            </w:r>
            <w:r>
              <w:rPr>
                <w:sz w:val="20"/>
                <w:szCs w:val="20"/>
              </w:rPr>
              <w:t>(Н)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FA7B84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 xml:space="preserve">ий </w:t>
            </w:r>
            <w:r w:rsidRPr="003427B3"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поступивших</w:t>
            </w:r>
            <w:r w:rsidRPr="003427B3">
              <w:rPr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sz w:val="20"/>
                <w:szCs w:val="20"/>
              </w:rPr>
              <w:t>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2</w:t>
            </w:r>
            <w:r>
              <w:rPr>
                <w:color w:val="22272F"/>
                <w:sz w:val="20"/>
                <w:szCs w:val="20"/>
              </w:rPr>
              <w:t>3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7A2F4A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635E7A"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t xml:space="preserve">Новочеркасского </w:t>
            </w:r>
            <w:r w:rsidRPr="00635E7A">
              <w:rPr>
                <w:sz w:val="17"/>
                <w:szCs w:val="17"/>
              </w:rPr>
              <w:t>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Решение Совета депутатов Новочеркасского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9C4C18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2</w:t>
            </w: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FA7B84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FA7B84">
              <w:rPr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2</w:t>
            </w:r>
            <w:r>
              <w:rPr>
                <w:color w:val="22272F"/>
                <w:sz w:val="20"/>
                <w:szCs w:val="20"/>
              </w:rPr>
              <w:t>5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sz w:val="20"/>
                <w:szCs w:val="20"/>
              </w:rPr>
            </w:pPr>
            <w:r w:rsidRPr="003427B3">
              <w:rPr>
                <w:sz w:val="20"/>
                <w:szCs w:val="20"/>
              </w:rPr>
              <w:t xml:space="preserve">Наличие просроченной кредиторской </w:t>
            </w:r>
            <w:r w:rsidRPr="003427B3">
              <w:rPr>
                <w:sz w:val="20"/>
                <w:szCs w:val="20"/>
              </w:rPr>
              <w:lastRenderedPageBreak/>
              <w:t>задолженности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sz w:val="20"/>
                <w:szCs w:val="20"/>
              </w:rPr>
              <w:lastRenderedPageBreak/>
              <w:t>(да – 0, нет –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930D89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1F34D9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Финансовый отдел администрации </w:t>
            </w:r>
            <w:r>
              <w:rPr>
                <w:color w:val="22272F"/>
                <w:sz w:val="20"/>
                <w:szCs w:val="20"/>
              </w:rPr>
              <w:lastRenderedPageBreak/>
              <w:t>Саракташского района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5124E1" w:rsidRDefault="0002645B" w:rsidP="006B737E">
            <w:pPr>
              <w:pStyle w:val="12"/>
              <w:spacing w:before="0" w:after="0"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lastRenderedPageBreak/>
              <w:t xml:space="preserve">Сведения по дебиторской и кредиторской </w:t>
            </w:r>
            <w:r w:rsidRPr="005124E1">
              <w:rPr>
                <w:b w:val="0"/>
                <w:sz w:val="20"/>
                <w:szCs w:val="20"/>
              </w:rPr>
              <w:lastRenderedPageBreak/>
              <w:t>задолженности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В соответствии с приказом </w:t>
            </w:r>
            <w:r>
              <w:rPr>
                <w:color w:val="22272F"/>
                <w:sz w:val="20"/>
                <w:szCs w:val="20"/>
              </w:rPr>
              <w:lastRenderedPageBreak/>
              <w:t>финансового отдела администрации Саракташского района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lastRenderedPageBreak/>
              <w:t>2</w:t>
            </w:r>
            <w:r>
              <w:rPr>
                <w:color w:val="22272F"/>
                <w:sz w:val="20"/>
                <w:szCs w:val="20"/>
              </w:rPr>
              <w:t>6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AE130E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FA7DA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D76811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Общ</w:t>
            </w:r>
            <w:r>
              <w:rPr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color w:val="22272F"/>
                <w:sz w:val="20"/>
                <w:szCs w:val="20"/>
              </w:rPr>
              <w:t>численност</w:t>
            </w:r>
            <w:r>
              <w:rPr>
                <w:color w:val="22272F"/>
                <w:sz w:val="20"/>
                <w:szCs w:val="20"/>
              </w:rPr>
              <w:t>ь</w:t>
            </w:r>
            <w:r w:rsidRPr="003427B3">
              <w:rPr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60414B" w:rsidRDefault="0002645B" w:rsidP="006B737E">
            <w:pPr>
              <w:jc w:val="center"/>
              <w:rPr>
                <w:color w:val="C45911"/>
                <w:sz w:val="20"/>
                <w:szCs w:val="20"/>
              </w:rPr>
            </w:pPr>
            <w:r w:rsidRPr="00FA7DA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AE130E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FA7DA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D76811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2645B" w:rsidRPr="00866BFD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</w:t>
            </w:r>
            <w:r w:rsidRPr="003427B3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3427B3" w:rsidRDefault="0002645B" w:rsidP="006B737E">
            <w:pPr>
              <w:rPr>
                <w:b/>
                <w:color w:val="22272F"/>
                <w:sz w:val="20"/>
                <w:szCs w:val="20"/>
              </w:rPr>
            </w:pPr>
            <w:r w:rsidRPr="003427B3">
              <w:rPr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C97776" w:rsidRDefault="0002645B" w:rsidP="006B737E">
            <w:pPr>
              <w:rPr>
                <w:color w:val="22272F"/>
                <w:sz w:val="20"/>
                <w:szCs w:val="20"/>
              </w:rPr>
            </w:pPr>
            <w:r w:rsidRPr="00C97776">
              <w:rPr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A233F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930D89" w:rsidRDefault="0002645B" w:rsidP="006B737E">
            <w:pPr>
              <w:jc w:val="center"/>
              <w:rPr>
                <w:color w:val="22272F"/>
                <w:sz w:val="20"/>
                <w:szCs w:val="20"/>
              </w:rPr>
            </w:pPr>
            <w:r w:rsidRPr="00930D89"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0B396F" w:rsidRDefault="0002645B" w:rsidP="006B737E">
            <w:pPr>
              <w:jc w:val="center"/>
              <w:rPr>
                <w:color w:val="22272F"/>
                <w:sz w:val="20"/>
                <w:szCs w:val="20"/>
                <w:lang w:val="en-US"/>
              </w:rPr>
            </w:pPr>
            <w:r>
              <w:rPr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pPr>
              <w:jc w:val="center"/>
            </w:pPr>
            <w:r w:rsidRPr="00AE130E">
              <w:rPr>
                <w:sz w:val="17"/>
                <w:szCs w:val="17"/>
              </w:rPr>
              <w:t>Администрация Новочеркасского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Pr="00FC11E6" w:rsidRDefault="0002645B" w:rsidP="006B737E">
            <w:r w:rsidRPr="00FC11E6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5B" w:rsidRDefault="0002645B" w:rsidP="006B737E">
            <w:r w:rsidRPr="00D76811">
              <w:rPr>
                <w:color w:val="22272F"/>
                <w:sz w:val="20"/>
                <w:szCs w:val="20"/>
              </w:rPr>
              <w:t>нет</w:t>
            </w:r>
          </w:p>
        </w:tc>
      </w:tr>
    </w:tbl>
    <w:p w:rsidR="0002645B" w:rsidRDefault="0002645B" w:rsidP="0002645B"/>
    <w:p w:rsidR="0002645B" w:rsidRDefault="0002645B" w:rsidP="0002645B">
      <w:pPr>
        <w:tabs>
          <w:tab w:val="left" w:pos="0"/>
        </w:tabs>
        <w:jc w:val="center"/>
        <w:rPr>
          <w:noProof/>
        </w:rPr>
      </w:pPr>
    </w:p>
    <w:p w:rsidR="0002645B" w:rsidRDefault="0002645B" w:rsidP="0002645B">
      <w:pPr>
        <w:tabs>
          <w:tab w:val="left" w:pos="0"/>
        </w:tabs>
        <w:jc w:val="center"/>
        <w:rPr>
          <w:noProof/>
        </w:rPr>
      </w:pPr>
    </w:p>
    <w:p w:rsidR="0002645B" w:rsidRDefault="0002645B" w:rsidP="0002645B">
      <w:pPr>
        <w:tabs>
          <w:tab w:val="left" w:pos="0"/>
        </w:tabs>
        <w:jc w:val="center"/>
        <w:rPr>
          <w:noProof/>
        </w:rPr>
      </w:pPr>
    </w:p>
    <w:p w:rsidR="0002645B" w:rsidRDefault="0002645B" w:rsidP="0002645B">
      <w:pPr>
        <w:tabs>
          <w:tab w:val="left" w:pos="0"/>
        </w:tabs>
        <w:jc w:val="center"/>
        <w:rPr>
          <w:noProof/>
        </w:rPr>
      </w:pPr>
    </w:p>
    <w:p w:rsidR="0002645B" w:rsidRDefault="0002645B" w:rsidP="0002645B">
      <w:pPr>
        <w:tabs>
          <w:tab w:val="left" w:pos="0"/>
        </w:tabs>
        <w:jc w:val="center"/>
        <w:rPr>
          <w:noProof/>
        </w:rPr>
      </w:pPr>
    </w:p>
    <w:p w:rsidR="00936A6E" w:rsidRDefault="00936A6E"/>
    <w:sectPr w:rsidR="00936A6E" w:rsidSect="000264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BB" w:rsidRDefault="00F917BB">
      <w:r>
        <w:separator/>
      </w:r>
    </w:p>
  </w:endnote>
  <w:endnote w:type="continuationSeparator" w:id="1">
    <w:p w:rsidR="00F917BB" w:rsidRDefault="00F9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BB" w:rsidRDefault="00F917BB">
      <w:r>
        <w:separator/>
      </w:r>
    </w:p>
  </w:footnote>
  <w:footnote w:type="continuationSeparator" w:id="1">
    <w:p w:rsidR="00F917BB" w:rsidRDefault="00F917BB">
      <w:r>
        <w:continuationSeparator/>
      </w:r>
    </w:p>
  </w:footnote>
  <w:footnote w:id="2">
    <w:p w:rsidR="0002645B" w:rsidRDefault="0002645B" w:rsidP="0002645B">
      <w:pPr>
        <w:pStyle w:val="af1"/>
        <w:ind w:left="0" w:right="-59" w:firstLine="0"/>
        <w:jc w:val="left"/>
      </w:pPr>
      <w:r>
        <w:rPr>
          <w:rStyle w:val="af3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 xml:space="preserve">Новочеркасского </w:t>
      </w:r>
      <w:r w:rsidRPr="00597BB1">
        <w:rPr>
          <w:b w:val="0"/>
        </w:rPr>
        <w:t xml:space="preserve"> сельсовета.</w:t>
      </w:r>
    </w:p>
  </w:footnote>
  <w:footnote w:id="3">
    <w:p w:rsidR="0002645B" w:rsidRDefault="0002645B" w:rsidP="0002645B">
      <w:pPr>
        <w:pStyle w:val="af1"/>
        <w:ind w:left="0" w:right="-59" w:firstLine="0"/>
        <w:jc w:val="left"/>
      </w:pPr>
      <w:r w:rsidRPr="00597BB1">
        <w:rPr>
          <w:rStyle w:val="af3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02645B" w:rsidRDefault="0002645B" w:rsidP="0002645B">
      <w:pPr>
        <w:pStyle w:val="af1"/>
        <w:ind w:left="0" w:right="-59" w:firstLine="0"/>
        <w:jc w:val="left"/>
      </w:pPr>
      <w:r w:rsidRPr="00597BB1">
        <w:rPr>
          <w:rStyle w:val="af3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02645B" w:rsidRDefault="0002645B" w:rsidP="0002645B">
      <w:pPr>
        <w:pStyle w:val="af1"/>
        <w:ind w:left="0" w:right="-59" w:firstLine="0"/>
        <w:jc w:val="left"/>
      </w:pPr>
      <w:r w:rsidRPr="00597BB1">
        <w:rPr>
          <w:rStyle w:val="af3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02645B" w:rsidRDefault="0002645B" w:rsidP="0002645B">
      <w:pPr>
        <w:pStyle w:val="af1"/>
        <w:ind w:left="0" w:right="1" w:firstLine="0"/>
        <w:jc w:val="left"/>
      </w:pPr>
      <w:r w:rsidRPr="00597BB1">
        <w:rPr>
          <w:rStyle w:val="af3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02645B" w:rsidRDefault="0002645B" w:rsidP="0002645B">
      <w:pPr>
        <w:pStyle w:val="af1"/>
        <w:ind w:left="0" w:right="1" w:firstLine="0"/>
        <w:jc w:val="left"/>
      </w:pPr>
      <w:r w:rsidRPr="000577AB">
        <w:rPr>
          <w:rStyle w:val="af3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02645B" w:rsidRDefault="0002645B" w:rsidP="0002645B">
      <w:pPr>
        <w:pStyle w:val="af1"/>
        <w:ind w:left="0" w:firstLine="0"/>
        <w:jc w:val="left"/>
      </w:pPr>
      <w:r w:rsidRPr="00E32AF6">
        <w:rPr>
          <w:rStyle w:val="af3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02645B" w:rsidRDefault="0002645B" w:rsidP="0002645B">
      <w:pPr>
        <w:pStyle w:val="af1"/>
        <w:ind w:left="0" w:firstLine="0"/>
        <w:jc w:val="left"/>
      </w:pPr>
      <w:r w:rsidRPr="00E4273D">
        <w:rPr>
          <w:rStyle w:val="af3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0A0365">
        <w:rPr>
          <w:b w:val="0"/>
        </w:rPr>
        <w:t>Новочеркасского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02645B" w:rsidRDefault="0002645B" w:rsidP="0002645B">
      <w:pPr>
        <w:pStyle w:val="af1"/>
        <w:ind w:left="0" w:firstLine="0"/>
        <w:jc w:val="left"/>
      </w:pPr>
      <w:r w:rsidRPr="00E4273D">
        <w:rPr>
          <w:rStyle w:val="af3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1">
    <w:p w:rsidR="0002645B" w:rsidRDefault="0002645B" w:rsidP="0002645B">
      <w:pPr>
        <w:pStyle w:val="af1"/>
        <w:ind w:left="0" w:firstLine="0"/>
        <w:jc w:val="left"/>
      </w:pPr>
      <w:r w:rsidRPr="00E4273D">
        <w:rPr>
          <w:rStyle w:val="af3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2">
    <w:p w:rsidR="0002645B" w:rsidRDefault="0002645B" w:rsidP="0002645B">
      <w:pPr>
        <w:pStyle w:val="af1"/>
        <w:ind w:left="0" w:firstLine="0"/>
        <w:jc w:val="left"/>
      </w:pPr>
      <w:r w:rsidRPr="00E4273D">
        <w:rPr>
          <w:rStyle w:val="af3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3">
    <w:p w:rsidR="0002645B" w:rsidRDefault="0002645B" w:rsidP="0002645B">
      <w:pPr>
        <w:pStyle w:val="af1"/>
        <w:ind w:left="0" w:right="-141" w:firstLine="0"/>
        <w:jc w:val="both"/>
      </w:pPr>
      <w:r w:rsidRPr="00656B8A">
        <w:rPr>
          <w:rStyle w:val="af3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4">
    <w:p w:rsidR="0002645B" w:rsidRDefault="0002645B" w:rsidP="0002645B">
      <w:pPr>
        <w:pStyle w:val="af1"/>
        <w:ind w:left="0" w:right="1" w:firstLine="0"/>
        <w:jc w:val="left"/>
      </w:pPr>
      <w:r w:rsidRPr="00F87B0D">
        <w:rPr>
          <w:rStyle w:val="af3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5">
    <w:p w:rsidR="0002645B" w:rsidRDefault="0002645B" w:rsidP="0002645B">
      <w:pPr>
        <w:spacing w:line="259" w:lineRule="auto"/>
      </w:pPr>
      <w:r w:rsidRPr="00F87B0D">
        <w:rPr>
          <w:rStyle w:val="af3"/>
          <w:sz w:val="20"/>
          <w:szCs w:val="20"/>
        </w:rPr>
        <w:footnoteRef/>
      </w:r>
      <w:r w:rsidRPr="00F87B0D">
        <w:rPr>
          <w:sz w:val="20"/>
          <w:szCs w:val="20"/>
        </w:rPr>
        <w:t xml:space="preserve"> У</w:t>
      </w:r>
      <w:r w:rsidRPr="00F87B0D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6">
    <w:p w:rsidR="0002645B" w:rsidRDefault="0002645B" w:rsidP="0002645B">
      <w:pPr>
        <w:pStyle w:val="af1"/>
        <w:ind w:left="0" w:right="1" w:firstLine="0"/>
        <w:jc w:val="left"/>
      </w:pPr>
      <w:r w:rsidRPr="00A329A8">
        <w:rPr>
          <w:rStyle w:val="af3"/>
        </w:rPr>
        <w:footnoteRef/>
      </w:r>
      <w:r w:rsidRPr="00A329A8">
        <w:rPr>
          <w:b w:val="0"/>
        </w:rPr>
        <w:t xml:space="preserve"> Наименование органа </w:t>
      </w:r>
      <w:r w:rsidRPr="008C0892">
        <w:rPr>
          <w:b w:val="0"/>
        </w:rPr>
        <w:t>местного самоуправления</w:t>
      </w:r>
      <w:r w:rsidRPr="00A329A8">
        <w:rPr>
          <w:b w:val="0"/>
        </w:rPr>
        <w:t>, ответственного за сбор данных по показателю.</w:t>
      </w:r>
    </w:p>
  </w:footnote>
  <w:footnote w:id="17">
    <w:p w:rsidR="0002645B" w:rsidRDefault="0002645B" w:rsidP="0002645B">
      <w:pPr>
        <w:pStyle w:val="af1"/>
        <w:ind w:left="0" w:right="1" w:firstLine="0"/>
        <w:jc w:val="left"/>
      </w:pPr>
      <w:r w:rsidRPr="00A329A8">
        <w:rPr>
          <w:rStyle w:val="af3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8">
    <w:p w:rsidR="0002645B" w:rsidRDefault="0002645B" w:rsidP="0002645B">
      <w:pPr>
        <w:pStyle w:val="af1"/>
        <w:ind w:left="0" w:firstLine="0"/>
        <w:jc w:val="left"/>
      </w:pPr>
      <w:r w:rsidRPr="009E37DC">
        <w:rPr>
          <w:rStyle w:val="af3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C86"/>
    <w:multiLevelType w:val="hybridMultilevel"/>
    <w:tmpl w:val="8ADED648"/>
    <w:lvl w:ilvl="0" w:tplc="25A20F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C387121"/>
    <w:multiLevelType w:val="hybridMultilevel"/>
    <w:tmpl w:val="D1227A4E"/>
    <w:lvl w:ilvl="0" w:tplc="C11276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11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16"/>
  </w:num>
  <w:num w:numId="6">
    <w:abstractNumId w:val="5"/>
  </w:num>
  <w:num w:numId="7">
    <w:abstractNumId w:val="18"/>
  </w:num>
  <w:num w:numId="8">
    <w:abstractNumId w:val="6"/>
  </w:num>
  <w:num w:numId="9">
    <w:abstractNumId w:val="0"/>
  </w:num>
  <w:num w:numId="10">
    <w:abstractNumId w:val="19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45B"/>
    <w:rsid w:val="0002645B"/>
    <w:rsid w:val="000545AD"/>
    <w:rsid w:val="002F7EFF"/>
    <w:rsid w:val="005D7B7F"/>
    <w:rsid w:val="006B737E"/>
    <w:rsid w:val="006E0253"/>
    <w:rsid w:val="00733D77"/>
    <w:rsid w:val="00765103"/>
    <w:rsid w:val="007F0888"/>
    <w:rsid w:val="00936A6E"/>
    <w:rsid w:val="009C1B6A"/>
    <w:rsid w:val="00B61D75"/>
    <w:rsid w:val="00BB2AD2"/>
    <w:rsid w:val="00C43B8F"/>
    <w:rsid w:val="00C51C01"/>
    <w:rsid w:val="00F9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2645B"/>
    <w:rPr>
      <w:sz w:val="24"/>
      <w:szCs w:val="24"/>
    </w:rPr>
  </w:style>
  <w:style w:type="paragraph" w:styleId="12">
    <w:name w:val="heading 1"/>
    <w:basedOn w:val="a0"/>
    <w:next w:val="a0"/>
    <w:link w:val="13"/>
    <w:qFormat/>
    <w:rsid w:val="000264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12"/>
    <w:next w:val="a0"/>
    <w:link w:val="20"/>
    <w:qFormat/>
    <w:rsid w:val="0002645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0"/>
    <w:link w:val="30"/>
    <w:qFormat/>
    <w:rsid w:val="0002645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0"/>
    <w:link w:val="40"/>
    <w:qFormat/>
    <w:rsid w:val="0002645B"/>
    <w:pPr>
      <w:outlineLvl w:val="3"/>
    </w:pPr>
    <w:rPr>
      <w:rFonts w:ascii="Calibri" w:hAnsi="Calibri"/>
      <w:sz w:val="28"/>
      <w:szCs w:val="28"/>
    </w:rPr>
  </w:style>
  <w:style w:type="paragraph" w:styleId="8">
    <w:name w:val="heading 8"/>
    <w:basedOn w:val="a0"/>
    <w:next w:val="a0"/>
    <w:link w:val="80"/>
    <w:qFormat/>
    <w:rsid w:val="0002645B"/>
    <w:p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link w:val="CharChar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3">
    <w:name w:val="Заголовок 1 Знак"/>
    <w:link w:val="12"/>
    <w:locked/>
    <w:rsid w:val="0002645B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locked/>
    <w:rsid w:val="0002645B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locked/>
    <w:rsid w:val="0002645B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locked/>
    <w:rsid w:val="0002645B"/>
    <w:rPr>
      <w:rFonts w:ascii="Calibri" w:hAnsi="Calibri"/>
      <w:b/>
      <w:bCs/>
      <w:sz w:val="28"/>
      <w:szCs w:val="28"/>
      <w:lang w:bidi="ar-SA"/>
    </w:rPr>
  </w:style>
  <w:style w:type="character" w:customStyle="1" w:styleId="80">
    <w:name w:val="Заголовок 8 Знак"/>
    <w:basedOn w:val="a1"/>
    <w:link w:val="8"/>
    <w:locked/>
    <w:rsid w:val="0002645B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harCharCharChar">
    <w:name w:val="Char Char Char Char"/>
    <w:basedOn w:val="a0"/>
    <w:next w:val="a0"/>
    <w:link w:val="a1"/>
    <w:semiHidden/>
    <w:rsid w:val="0002645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264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2645B"/>
    <w:rPr>
      <w:rFonts w:ascii="Arial" w:hAnsi="Arial" w:cs="Arial"/>
      <w:lang w:val="ru-RU" w:eastAsia="ru-RU" w:bidi="ar-SA"/>
    </w:rPr>
  </w:style>
  <w:style w:type="paragraph" w:styleId="a4">
    <w:name w:val="header"/>
    <w:basedOn w:val="a0"/>
    <w:link w:val="a5"/>
    <w:rsid w:val="0002645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locked/>
    <w:rsid w:val="0002645B"/>
    <w:rPr>
      <w:lang w:bidi="ar-SA"/>
    </w:rPr>
  </w:style>
  <w:style w:type="paragraph" w:styleId="a6">
    <w:name w:val="footer"/>
    <w:basedOn w:val="a0"/>
    <w:link w:val="a7"/>
    <w:rsid w:val="0002645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locked/>
    <w:rsid w:val="0002645B"/>
    <w:rPr>
      <w:lang w:bidi="ar-SA"/>
    </w:rPr>
  </w:style>
  <w:style w:type="paragraph" w:customStyle="1" w:styleId="NoSpacing">
    <w:name w:val="No Spacing"/>
    <w:rsid w:val="0002645B"/>
    <w:rPr>
      <w:rFonts w:ascii="Calibri" w:hAnsi="Calibri"/>
      <w:sz w:val="22"/>
      <w:szCs w:val="22"/>
      <w:lang w:eastAsia="en-US"/>
    </w:rPr>
  </w:style>
  <w:style w:type="paragraph" w:styleId="a8">
    <w:name w:val="annotation text"/>
    <w:basedOn w:val="a0"/>
    <w:link w:val="a9"/>
    <w:semiHidden/>
    <w:rsid w:val="000264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9">
    <w:name w:val="Текст примечания Знак"/>
    <w:link w:val="a8"/>
    <w:semiHidden/>
    <w:locked/>
    <w:rsid w:val="0002645B"/>
    <w:rPr>
      <w:rFonts w:ascii="Arial" w:hAnsi="Arial"/>
      <w:lang w:bidi="ar-SA"/>
    </w:rPr>
  </w:style>
  <w:style w:type="paragraph" w:styleId="aa">
    <w:name w:val="annotation subject"/>
    <w:basedOn w:val="a8"/>
    <w:next w:val="a8"/>
    <w:link w:val="ab"/>
    <w:semiHidden/>
    <w:rsid w:val="0002645B"/>
    <w:rPr>
      <w:b/>
      <w:bCs/>
    </w:rPr>
  </w:style>
  <w:style w:type="character" w:customStyle="1" w:styleId="ab">
    <w:name w:val="Тема примечания Знак"/>
    <w:link w:val="aa"/>
    <w:semiHidden/>
    <w:locked/>
    <w:rsid w:val="0002645B"/>
    <w:rPr>
      <w:rFonts w:ascii="Arial" w:hAnsi="Arial"/>
      <w:b/>
      <w:bCs/>
      <w:lang w:bidi="ar-SA"/>
    </w:rPr>
  </w:style>
  <w:style w:type="paragraph" w:styleId="ac">
    <w:name w:val="Balloon Text"/>
    <w:basedOn w:val="a0"/>
    <w:link w:val="ad"/>
    <w:semiHidden/>
    <w:rsid w:val="0002645B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semiHidden/>
    <w:locked/>
    <w:rsid w:val="0002645B"/>
    <w:rPr>
      <w:rFonts w:ascii="Tahoma" w:hAnsi="Tahoma"/>
      <w:sz w:val="16"/>
      <w:szCs w:val="16"/>
      <w:lang w:bidi="ar-SA"/>
    </w:rPr>
  </w:style>
  <w:style w:type="paragraph" w:styleId="ae">
    <w:name w:val="Body Text"/>
    <w:basedOn w:val="a0"/>
    <w:link w:val="af"/>
    <w:rsid w:val="0002645B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/>
    </w:rPr>
  </w:style>
  <w:style w:type="character" w:customStyle="1" w:styleId="af">
    <w:name w:val="Основной текст Знак"/>
    <w:link w:val="ae"/>
    <w:locked/>
    <w:rsid w:val="0002645B"/>
    <w:rPr>
      <w:b/>
      <w:bCs/>
      <w:sz w:val="10"/>
      <w:szCs w:val="10"/>
      <w:lang w:bidi="ar-SA"/>
    </w:rPr>
  </w:style>
  <w:style w:type="paragraph" w:customStyle="1" w:styleId="ListParagraph">
    <w:name w:val="List Paragraph"/>
    <w:basedOn w:val="a0"/>
    <w:rsid w:val="0002645B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character" w:styleId="af0">
    <w:name w:val="Hyperlink"/>
    <w:rsid w:val="0002645B"/>
    <w:rPr>
      <w:color w:val="0000FF"/>
      <w:u w:val="single"/>
    </w:rPr>
  </w:style>
  <w:style w:type="paragraph" w:customStyle="1" w:styleId="s16">
    <w:name w:val="s_16"/>
    <w:basedOn w:val="a0"/>
    <w:rsid w:val="0002645B"/>
    <w:pPr>
      <w:spacing w:before="100" w:beforeAutospacing="1" w:after="100" w:afterAutospacing="1"/>
    </w:pPr>
  </w:style>
  <w:style w:type="paragraph" w:styleId="af1">
    <w:name w:val="footnote text"/>
    <w:basedOn w:val="a0"/>
    <w:link w:val="af2"/>
    <w:unhideWhenUsed/>
    <w:rsid w:val="0002645B"/>
    <w:pPr>
      <w:ind w:left="2799" w:right="2835" w:hanging="10"/>
      <w:jc w:val="center"/>
    </w:pPr>
    <w:rPr>
      <w:b/>
      <w:color w:val="000000"/>
      <w:sz w:val="20"/>
      <w:szCs w:val="20"/>
      <w:lang/>
    </w:rPr>
  </w:style>
  <w:style w:type="character" w:customStyle="1" w:styleId="af2">
    <w:name w:val="Текст сноски Знак"/>
    <w:link w:val="af1"/>
    <w:rsid w:val="0002645B"/>
    <w:rPr>
      <w:b/>
      <w:color w:val="000000"/>
      <w:lang w:bidi="ar-SA"/>
    </w:rPr>
  </w:style>
  <w:style w:type="character" w:styleId="af3">
    <w:name w:val="footnote reference"/>
    <w:unhideWhenUsed/>
    <w:rsid w:val="0002645B"/>
    <w:rPr>
      <w:vertAlign w:val="superscript"/>
    </w:rPr>
  </w:style>
  <w:style w:type="character" w:customStyle="1" w:styleId="markedcontent">
    <w:name w:val="markedcontent"/>
    <w:basedOn w:val="a1"/>
    <w:rsid w:val="0002645B"/>
    <w:rPr>
      <w:rFonts w:cs="Times New Roman"/>
    </w:rPr>
  </w:style>
  <w:style w:type="character" w:customStyle="1" w:styleId="21">
    <w:name w:val="Основной текст (2)_"/>
    <w:link w:val="22"/>
    <w:locked/>
    <w:rsid w:val="0002645B"/>
    <w:rPr>
      <w:b/>
      <w:sz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02645B"/>
    <w:pPr>
      <w:widowControl w:val="0"/>
      <w:shd w:val="clear" w:color="auto" w:fill="FFFFFF"/>
      <w:spacing w:before="1260" w:after="480" w:line="274" w:lineRule="exact"/>
      <w:jc w:val="center"/>
    </w:pPr>
    <w:rPr>
      <w:b/>
      <w:sz w:val="23"/>
      <w:szCs w:val="20"/>
      <w:shd w:val="clear" w:color="auto" w:fill="FFFFFF"/>
      <w:lang w:val="ru-RU" w:eastAsia="ru-RU"/>
    </w:rPr>
  </w:style>
  <w:style w:type="paragraph" w:styleId="23">
    <w:name w:val="Body Text 2"/>
    <w:basedOn w:val="a0"/>
    <w:link w:val="24"/>
    <w:rsid w:val="0002645B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locked/>
    <w:rsid w:val="0002645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4">
    <w:name w:val="Абзац списка1"/>
    <w:basedOn w:val="a0"/>
    <w:link w:val="ListParagraphChar"/>
    <w:rsid w:val="0002645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4"/>
    <w:locked/>
    <w:rsid w:val="0002645B"/>
    <w:rPr>
      <w:rFonts w:eastAsia="Calibri"/>
      <w:sz w:val="24"/>
      <w:szCs w:val="24"/>
      <w:lang w:val="ru-RU" w:eastAsia="ru-RU" w:bidi="ar-SA"/>
    </w:rPr>
  </w:style>
  <w:style w:type="paragraph" w:styleId="af4">
    <w:name w:val="Body Text Indent"/>
    <w:basedOn w:val="a0"/>
    <w:link w:val="af5"/>
    <w:semiHidden/>
    <w:rsid w:val="0002645B"/>
    <w:pPr>
      <w:ind w:firstLine="567"/>
      <w:jc w:val="center"/>
    </w:pPr>
    <w:rPr>
      <w:rFonts w:ascii="Calibri" w:eastAsia="Calibri" w:hAnsi="Calibri" w:cs="Calibri"/>
      <w:b/>
      <w:bCs/>
    </w:rPr>
  </w:style>
  <w:style w:type="character" w:customStyle="1" w:styleId="af5">
    <w:name w:val="Основной текст с отступом Знак"/>
    <w:basedOn w:val="a1"/>
    <w:link w:val="af4"/>
    <w:semiHidden/>
    <w:locked/>
    <w:rsid w:val="0002645B"/>
    <w:rPr>
      <w:rFonts w:ascii="Calibri" w:eastAsia="Calibri" w:hAnsi="Calibri" w:cs="Calibri"/>
      <w:b/>
      <w:bCs/>
      <w:sz w:val="24"/>
      <w:szCs w:val="24"/>
      <w:lang w:val="ru-RU" w:eastAsia="ru-RU" w:bidi="ar-SA"/>
    </w:rPr>
  </w:style>
  <w:style w:type="paragraph" w:styleId="25">
    <w:name w:val="Body Text Indent 2"/>
    <w:basedOn w:val="a0"/>
    <w:link w:val="26"/>
    <w:semiHidden/>
    <w:rsid w:val="0002645B"/>
    <w:pPr>
      <w:ind w:firstLine="567"/>
      <w:jc w:val="both"/>
    </w:pPr>
    <w:rPr>
      <w:rFonts w:ascii="Calibri" w:eastAsia="Calibri" w:hAnsi="Calibri" w:cs="Calibri"/>
    </w:rPr>
  </w:style>
  <w:style w:type="character" w:customStyle="1" w:styleId="26">
    <w:name w:val="Основной текст с отступом 2 Знак"/>
    <w:basedOn w:val="a1"/>
    <w:link w:val="25"/>
    <w:semiHidden/>
    <w:locked/>
    <w:rsid w:val="0002645B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02645B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02645B"/>
    <w:rPr>
      <w:rFonts w:ascii="Arial" w:hAnsi="Arial" w:cs="Arial"/>
      <w:sz w:val="16"/>
      <w:szCs w:val="16"/>
      <w:lang w:val="ru-RU" w:eastAsia="ru-RU" w:bidi="ar-SA"/>
    </w:rPr>
  </w:style>
  <w:style w:type="paragraph" w:styleId="af6">
    <w:name w:val="Subtitle"/>
    <w:basedOn w:val="a0"/>
    <w:link w:val="af7"/>
    <w:qFormat/>
    <w:rsid w:val="0002645B"/>
    <w:pPr>
      <w:jc w:val="center"/>
    </w:pPr>
    <w:rPr>
      <w:sz w:val="40"/>
      <w:szCs w:val="40"/>
    </w:rPr>
  </w:style>
  <w:style w:type="character" w:customStyle="1" w:styleId="af7">
    <w:name w:val="Подзаголовок Знак"/>
    <w:basedOn w:val="a1"/>
    <w:link w:val="af6"/>
    <w:locked/>
    <w:rsid w:val="0002645B"/>
    <w:rPr>
      <w:sz w:val="40"/>
      <w:szCs w:val="40"/>
      <w:lang w:val="ru-RU" w:eastAsia="ru-RU" w:bidi="ar-SA"/>
    </w:rPr>
  </w:style>
  <w:style w:type="paragraph" w:customStyle="1" w:styleId="110">
    <w:name w:val="Абзац списка11"/>
    <w:basedOn w:val="a0"/>
    <w:link w:val="af8"/>
    <w:rsid w:val="0002645B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f8">
    <w:name w:val="Абзац списка Знак"/>
    <w:link w:val="110"/>
    <w:locked/>
    <w:rsid w:val="0002645B"/>
    <w:rPr>
      <w:rFonts w:ascii="Calibri" w:hAnsi="Calibri"/>
      <w:lang w:val="ru-RU" w:eastAsia="ru-RU" w:bidi="ar-SA"/>
    </w:rPr>
  </w:style>
  <w:style w:type="paragraph" w:customStyle="1" w:styleId="1">
    <w:name w:val="Стиль 1."/>
    <w:basedOn w:val="a0"/>
    <w:rsid w:val="0002645B"/>
    <w:pPr>
      <w:numPr>
        <w:numId w:val="21"/>
      </w:numPr>
      <w:jc w:val="both"/>
    </w:pPr>
    <w:rPr>
      <w:rFonts w:eastAsia="Calibri"/>
      <w:sz w:val="26"/>
      <w:szCs w:val="26"/>
    </w:rPr>
  </w:style>
  <w:style w:type="paragraph" w:customStyle="1" w:styleId="11">
    <w:name w:val="Стиль 1.1."/>
    <w:basedOn w:val="a0"/>
    <w:rsid w:val="0002645B"/>
    <w:pPr>
      <w:numPr>
        <w:ilvl w:val="1"/>
        <w:numId w:val="21"/>
      </w:numPr>
      <w:jc w:val="both"/>
    </w:pPr>
    <w:rPr>
      <w:rFonts w:eastAsia="Calibri"/>
      <w:sz w:val="26"/>
      <w:szCs w:val="26"/>
    </w:rPr>
  </w:style>
  <w:style w:type="paragraph" w:customStyle="1" w:styleId="111">
    <w:name w:val="Стиль 1.1.1."/>
    <w:basedOn w:val="a0"/>
    <w:rsid w:val="0002645B"/>
    <w:pPr>
      <w:numPr>
        <w:ilvl w:val="2"/>
        <w:numId w:val="21"/>
      </w:numPr>
      <w:jc w:val="both"/>
    </w:pPr>
    <w:rPr>
      <w:rFonts w:eastAsia="Calibri"/>
      <w:sz w:val="26"/>
      <w:szCs w:val="26"/>
    </w:rPr>
  </w:style>
  <w:style w:type="paragraph" w:customStyle="1" w:styleId="1111">
    <w:name w:val="Стиль 1.1.1.1."/>
    <w:basedOn w:val="a0"/>
    <w:rsid w:val="0002645B"/>
    <w:pPr>
      <w:numPr>
        <w:ilvl w:val="3"/>
        <w:numId w:val="21"/>
      </w:numPr>
      <w:jc w:val="both"/>
    </w:pPr>
    <w:rPr>
      <w:rFonts w:eastAsia="Calibri"/>
      <w:sz w:val="26"/>
      <w:szCs w:val="26"/>
    </w:rPr>
  </w:style>
  <w:style w:type="paragraph" w:customStyle="1" w:styleId="10">
    <w:name w:val="Стиль ппп_1)"/>
    <w:basedOn w:val="a0"/>
    <w:rsid w:val="0002645B"/>
    <w:pPr>
      <w:numPr>
        <w:ilvl w:val="4"/>
        <w:numId w:val="21"/>
      </w:numPr>
      <w:jc w:val="both"/>
    </w:pPr>
    <w:rPr>
      <w:rFonts w:eastAsia="Calibri"/>
      <w:sz w:val="26"/>
      <w:szCs w:val="26"/>
    </w:rPr>
  </w:style>
  <w:style w:type="paragraph" w:customStyle="1" w:styleId="a">
    <w:name w:val="Стиль ппп_а)"/>
    <w:basedOn w:val="a0"/>
    <w:rsid w:val="0002645B"/>
    <w:pPr>
      <w:numPr>
        <w:ilvl w:val="5"/>
        <w:numId w:val="21"/>
      </w:numPr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6406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42841</CharactersWithSpaces>
  <SharedDoc>false</SharedDoc>
  <HLinks>
    <vt:vector size="6" baseType="variant"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2022-12-22T05:10:00Z</dcterms:created>
  <dcterms:modified xsi:type="dcterms:W3CDTF">2022-12-22T05:10:00Z</dcterms:modified>
</cp:coreProperties>
</file>