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690" w:rsidRPr="003D32F5" w:rsidRDefault="001C1690" w:rsidP="008E205B">
      <w:pPr>
        <w:jc w:val="center"/>
        <w:rPr>
          <w:sz w:val="28"/>
          <w:szCs w:val="28"/>
        </w:rPr>
      </w:pPr>
      <w:r w:rsidRPr="0093539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novoc2" style="width:42.75pt;height:54pt;visibility:visible">
            <v:imagedata r:id="rId5" o:title=""/>
          </v:shape>
        </w:pict>
      </w:r>
    </w:p>
    <w:p w:rsidR="001C1690" w:rsidRPr="003D32F5" w:rsidRDefault="001C1690" w:rsidP="008E205B">
      <w:pPr>
        <w:keepNext/>
        <w:overflowPunct w:val="0"/>
        <w:jc w:val="center"/>
        <w:textAlignment w:val="baseline"/>
        <w:outlineLvl w:val="1"/>
        <w:rPr>
          <w:b/>
          <w:bCs/>
          <w:sz w:val="28"/>
          <w:szCs w:val="28"/>
        </w:rPr>
      </w:pPr>
      <w:r w:rsidRPr="003D32F5">
        <w:rPr>
          <w:b/>
          <w:bCs/>
          <w:sz w:val="28"/>
          <w:szCs w:val="28"/>
        </w:rPr>
        <w:t>АДМИНИСТРАЦИЯ НОВОЧЕРКАССКОГО СЕЛЬСОВЕТА</w:t>
      </w:r>
    </w:p>
    <w:p w:rsidR="001C1690" w:rsidRPr="003D32F5" w:rsidRDefault="001C1690" w:rsidP="008E205B">
      <w:pPr>
        <w:jc w:val="center"/>
        <w:rPr>
          <w:b/>
          <w:bCs/>
          <w:caps/>
          <w:sz w:val="28"/>
          <w:szCs w:val="28"/>
        </w:rPr>
      </w:pPr>
      <w:r w:rsidRPr="003D32F5">
        <w:rPr>
          <w:b/>
          <w:bCs/>
          <w:caps/>
          <w:sz w:val="28"/>
          <w:szCs w:val="28"/>
        </w:rPr>
        <w:t>САРАКТАШСКОГО РАЙОНА ОРЕНБУРГСКОЙ ОБЛАСТИ</w:t>
      </w:r>
    </w:p>
    <w:p w:rsidR="001C1690" w:rsidRPr="003D32F5" w:rsidRDefault="001C1690" w:rsidP="008E205B">
      <w:pPr>
        <w:jc w:val="center"/>
        <w:rPr>
          <w:b/>
          <w:bCs/>
          <w:sz w:val="32"/>
          <w:szCs w:val="32"/>
        </w:rPr>
      </w:pPr>
      <w:r w:rsidRPr="003D32F5">
        <w:rPr>
          <w:b/>
          <w:bCs/>
          <w:sz w:val="32"/>
          <w:szCs w:val="32"/>
        </w:rPr>
        <w:t xml:space="preserve">П О С Т А Н О В Л Е Н И Е </w:t>
      </w:r>
    </w:p>
    <w:p w:rsidR="001C1690" w:rsidRPr="003D32F5" w:rsidRDefault="001C1690" w:rsidP="008E205B">
      <w:pPr>
        <w:pBdr>
          <w:bottom w:val="single" w:sz="18" w:space="1" w:color="auto"/>
        </w:pBdr>
        <w:jc w:val="center"/>
        <w:rPr>
          <w:sz w:val="28"/>
          <w:szCs w:val="28"/>
        </w:rPr>
      </w:pPr>
      <w:r w:rsidRPr="003D32F5">
        <w:rPr>
          <w:b/>
          <w:bCs/>
          <w:sz w:val="16"/>
          <w:szCs w:val="16"/>
        </w:rPr>
        <w:t>_________________________________________________________________________________________________________</w:t>
      </w:r>
    </w:p>
    <w:p w:rsidR="001C1690" w:rsidRPr="003D32F5" w:rsidRDefault="001C1690" w:rsidP="008E205B">
      <w:pPr>
        <w:tabs>
          <w:tab w:val="left" w:pos="708"/>
          <w:tab w:val="center" w:pos="4677"/>
          <w:tab w:val="right" w:pos="9355"/>
        </w:tabs>
        <w:rPr>
          <w:sz w:val="28"/>
          <w:szCs w:val="28"/>
          <w:u w:val="single"/>
        </w:rPr>
      </w:pPr>
      <w:r w:rsidRPr="00375D6D">
        <w:rPr>
          <w:sz w:val="28"/>
          <w:szCs w:val="28"/>
          <w:u w:val="single"/>
        </w:rPr>
        <w:t xml:space="preserve">29.04.2022 </w:t>
      </w:r>
      <w:r w:rsidRPr="00375D6D">
        <w:rPr>
          <w:sz w:val="26"/>
          <w:szCs w:val="26"/>
        </w:rPr>
        <w:t xml:space="preserve">                                    </w:t>
      </w:r>
      <w:r w:rsidRPr="00375D6D">
        <w:rPr>
          <w:sz w:val="28"/>
          <w:szCs w:val="28"/>
        </w:rPr>
        <w:t xml:space="preserve">с. Новочеркасск                                      </w:t>
      </w:r>
      <w:r w:rsidRPr="00375D6D">
        <w:rPr>
          <w:sz w:val="28"/>
          <w:szCs w:val="28"/>
          <w:u w:val="single"/>
        </w:rPr>
        <w:t>№ 30-п</w:t>
      </w:r>
    </w:p>
    <w:p w:rsidR="001C1690" w:rsidRPr="003D32F5" w:rsidRDefault="001C1690" w:rsidP="008E205B">
      <w:pPr>
        <w:tabs>
          <w:tab w:val="left" w:pos="3810"/>
        </w:tabs>
      </w:pPr>
    </w:p>
    <w:p w:rsidR="001C1690" w:rsidRDefault="001C1690" w:rsidP="008E205B">
      <w:pPr>
        <w:ind w:right="-2"/>
        <w:jc w:val="center"/>
        <w:rPr>
          <w:sz w:val="28"/>
          <w:szCs w:val="28"/>
        </w:rPr>
      </w:pPr>
    </w:p>
    <w:p w:rsidR="001C1690" w:rsidRPr="007C2D24" w:rsidRDefault="001C1690" w:rsidP="008E205B">
      <w:pPr>
        <w:ind w:right="-2"/>
        <w:jc w:val="center"/>
        <w:rPr>
          <w:sz w:val="28"/>
          <w:szCs w:val="28"/>
        </w:rPr>
      </w:pPr>
      <w:r w:rsidRPr="007C2D24">
        <w:rPr>
          <w:sz w:val="28"/>
          <w:szCs w:val="28"/>
        </w:rPr>
        <w:t xml:space="preserve">Об утверждении отчета об исполнении </w:t>
      </w:r>
    </w:p>
    <w:p w:rsidR="001C1690" w:rsidRPr="007C2D24" w:rsidRDefault="001C1690" w:rsidP="008E205B">
      <w:pPr>
        <w:ind w:right="-2"/>
        <w:jc w:val="center"/>
        <w:rPr>
          <w:sz w:val="28"/>
          <w:szCs w:val="28"/>
        </w:rPr>
      </w:pPr>
      <w:r w:rsidRPr="007C2D24">
        <w:rPr>
          <w:sz w:val="28"/>
          <w:szCs w:val="28"/>
        </w:rPr>
        <w:t xml:space="preserve">местного бюджета за 1 </w:t>
      </w:r>
      <w:r>
        <w:rPr>
          <w:sz w:val="28"/>
          <w:szCs w:val="28"/>
        </w:rPr>
        <w:t xml:space="preserve">квартал </w:t>
      </w:r>
      <w:r w:rsidRPr="007C2D24">
        <w:rPr>
          <w:sz w:val="28"/>
          <w:szCs w:val="28"/>
        </w:rPr>
        <w:t xml:space="preserve"> 202</w:t>
      </w:r>
      <w:r>
        <w:rPr>
          <w:sz w:val="28"/>
          <w:szCs w:val="28"/>
        </w:rPr>
        <w:t>2</w:t>
      </w:r>
      <w:r w:rsidRPr="007C2D24">
        <w:rPr>
          <w:sz w:val="28"/>
          <w:szCs w:val="28"/>
        </w:rPr>
        <w:t xml:space="preserve"> года</w:t>
      </w:r>
    </w:p>
    <w:p w:rsidR="001C1690" w:rsidRPr="007C2D24" w:rsidRDefault="001C1690" w:rsidP="008E205B">
      <w:pPr>
        <w:rPr>
          <w:sz w:val="28"/>
          <w:szCs w:val="28"/>
        </w:rPr>
      </w:pPr>
    </w:p>
    <w:p w:rsidR="001C1690" w:rsidRPr="007C2D24" w:rsidRDefault="001C1690" w:rsidP="008E205B">
      <w:pPr>
        <w:ind w:firstLine="709"/>
        <w:jc w:val="both"/>
        <w:rPr>
          <w:sz w:val="28"/>
          <w:szCs w:val="28"/>
        </w:rPr>
      </w:pPr>
      <w:r w:rsidRPr="007C2D24">
        <w:rPr>
          <w:sz w:val="28"/>
          <w:szCs w:val="28"/>
        </w:rPr>
        <w:t>В соответствии с пунктом 5 статьи 264.2 Бюджетного кодекса Российской Федерации и статьей 48 Положения о бюджетном процессе в муниципальном образовании Новочеркасский сельсовет, утвержденном решением Совета депутатов Новочеркасского сельсовета от 27.12.2016 № 60</w:t>
      </w:r>
    </w:p>
    <w:p w:rsidR="001C1690" w:rsidRPr="007C2D24" w:rsidRDefault="001C1690" w:rsidP="008E205B">
      <w:pPr>
        <w:ind w:firstLine="709"/>
        <w:jc w:val="both"/>
        <w:rPr>
          <w:b/>
          <w:bCs/>
          <w:sz w:val="28"/>
          <w:szCs w:val="28"/>
        </w:rPr>
      </w:pPr>
    </w:p>
    <w:p w:rsidR="001C1690" w:rsidRPr="007C2D24" w:rsidRDefault="001C1690" w:rsidP="008E205B">
      <w:pPr>
        <w:numPr>
          <w:ilvl w:val="0"/>
          <w:numId w:val="8"/>
        </w:numPr>
        <w:tabs>
          <w:tab w:val="left" w:pos="540"/>
        </w:tabs>
        <w:ind w:left="0" w:firstLine="709"/>
        <w:jc w:val="both"/>
        <w:rPr>
          <w:sz w:val="28"/>
          <w:szCs w:val="28"/>
        </w:rPr>
      </w:pPr>
      <w:r w:rsidRPr="007C2D24">
        <w:rPr>
          <w:sz w:val="28"/>
          <w:szCs w:val="28"/>
        </w:rPr>
        <w:t xml:space="preserve">Утвердить отчет об исполнении местного бюджета за 1 </w:t>
      </w:r>
      <w:r>
        <w:rPr>
          <w:sz w:val="28"/>
          <w:szCs w:val="28"/>
        </w:rPr>
        <w:t>квартал</w:t>
      </w:r>
      <w:r w:rsidRPr="007C2D24">
        <w:rPr>
          <w:sz w:val="28"/>
          <w:szCs w:val="28"/>
        </w:rPr>
        <w:t xml:space="preserve"> 202</w:t>
      </w:r>
      <w:r>
        <w:rPr>
          <w:sz w:val="28"/>
          <w:szCs w:val="28"/>
        </w:rPr>
        <w:t>2</w:t>
      </w:r>
      <w:r w:rsidRPr="007C2D24">
        <w:rPr>
          <w:sz w:val="28"/>
          <w:szCs w:val="28"/>
        </w:rPr>
        <w:t xml:space="preserve"> года по доходам в сумме </w:t>
      </w:r>
      <w:r w:rsidRPr="00DC3EE4">
        <w:rPr>
          <w:sz w:val="28"/>
          <w:szCs w:val="28"/>
        </w:rPr>
        <w:t>2 869 612,96</w:t>
      </w:r>
      <w:r>
        <w:rPr>
          <w:sz w:val="28"/>
          <w:szCs w:val="28"/>
        </w:rPr>
        <w:t xml:space="preserve"> </w:t>
      </w:r>
      <w:r w:rsidRPr="007C2D24">
        <w:rPr>
          <w:sz w:val="28"/>
          <w:szCs w:val="28"/>
        </w:rPr>
        <w:t xml:space="preserve">рублей, по расходам </w:t>
      </w:r>
      <w:r w:rsidRPr="00DC3EE4">
        <w:rPr>
          <w:sz w:val="28"/>
          <w:szCs w:val="28"/>
        </w:rPr>
        <w:t>3 079 590,52</w:t>
      </w:r>
      <w:r>
        <w:rPr>
          <w:sz w:val="28"/>
          <w:szCs w:val="28"/>
        </w:rPr>
        <w:t xml:space="preserve"> </w:t>
      </w:r>
      <w:r w:rsidRPr="007C2D24">
        <w:rPr>
          <w:sz w:val="28"/>
          <w:szCs w:val="28"/>
        </w:rPr>
        <w:t xml:space="preserve">рублей, с превышением  доходов над расходами в сумме </w:t>
      </w:r>
      <w:r w:rsidRPr="00DC3EE4">
        <w:rPr>
          <w:sz w:val="28"/>
          <w:szCs w:val="28"/>
        </w:rPr>
        <w:t>209 977,56</w:t>
      </w:r>
      <w:r>
        <w:rPr>
          <w:sz w:val="28"/>
          <w:szCs w:val="28"/>
        </w:rPr>
        <w:t xml:space="preserve"> </w:t>
      </w:r>
      <w:r w:rsidRPr="007C2D24">
        <w:rPr>
          <w:sz w:val="28"/>
          <w:szCs w:val="28"/>
        </w:rPr>
        <w:t>рублей с показателями:</w:t>
      </w:r>
    </w:p>
    <w:p w:rsidR="001C1690" w:rsidRPr="007C2D24" w:rsidRDefault="001C1690" w:rsidP="008E205B">
      <w:pPr>
        <w:tabs>
          <w:tab w:val="left" w:pos="540"/>
        </w:tabs>
        <w:ind w:firstLine="720"/>
        <w:jc w:val="both"/>
        <w:rPr>
          <w:sz w:val="28"/>
          <w:szCs w:val="28"/>
        </w:rPr>
      </w:pPr>
      <w:r w:rsidRPr="007C2D24">
        <w:rPr>
          <w:sz w:val="28"/>
          <w:szCs w:val="28"/>
        </w:rPr>
        <w:t>по доходам местного бюджета по кодам классификации доходов бюджетов согласно приложению № 1;</w:t>
      </w:r>
    </w:p>
    <w:p w:rsidR="001C1690" w:rsidRPr="007C2D24" w:rsidRDefault="001C1690" w:rsidP="008E205B">
      <w:pPr>
        <w:tabs>
          <w:tab w:val="left" w:pos="540"/>
        </w:tabs>
        <w:ind w:firstLine="720"/>
        <w:jc w:val="both"/>
        <w:rPr>
          <w:sz w:val="28"/>
          <w:szCs w:val="28"/>
        </w:rPr>
      </w:pPr>
      <w:r w:rsidRPr="007C2D24">
        <w:rPr>
          <w:sz w:val="28"/>
          <w:szCs w:val="28"/>
        </w:rPr>
        <w:t>по расходам местного бюджета по разделам, подразделам классификации расходов бюджетов согласно приложению № 2;</w:t>
      </w:r>
    </w:p>
    <w:p w:rsidR="001C1690" w:rsidRPr="007C2D24" w:rsidRDefault="001C1690" w:rsidP="008E205B">
      <w:pPr>
        <w:tabs>
          <w:tab w:val="left" w:pos="540"/>
        </w:tabs>
        <w:ind w:firstLine="720"/>
        <w:jc w:val="both"/>
        <w:rPr>
          <w:sz w:val="28"/>
          <w:szCs w:val="28"/>
        </w:rPr>
      </w:pPr>
      <w:r w:rsidRPr="007C2D24">
        <w:rPr>
          <w:sz w:val="28"/>
          <w:szCs w:val="28"/>
        </w:rPr>
        <w:t>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 3.</w:t>
      </w:r>
    </w:p>
    <w:p w:rsidR="001C1690" w:rsidRPr="007C2D24" w:rsidRDefault="001C1690" w:rsidP="008E205B">
      <w:pPr>
        <w:numPr>
          <w:ilvl w:val="0"/>
          <w:numId w:val="8"/>
        </w:numPr>
        <w:tabs>
          <w:tab w:val="left" w:pos="540"/>
        </w:tabs>
        <w:ind w:left="0" w:firstLine="709"/>
        <w:jc w:val="both"/>
        <w:rPr>
          <w:sz w:val="28"/>
          <w:szCs w:val="28"/>
        </w:rPr>
      </w:pPr>
      <w:r w:rsidRPr="007C2D24">
        <w:rPr>
          <w:sz w:val="28"/>
          <w:szCs w:val="28"/>
        </w:rPr>
        <w:t xml:space="preserve">Специалисту 1 категории муниципального образования Новочеркасский сельсовет (Золотых Н.А.) направить отчет об исполнении местного бюджета за 1 </w:t>
      </w:r>
      <w:r>
        <w:rPr>
          <w:sz w:val="28"/>
          <w:szCs w:val="28"/>
        </w:rPr>
        <w:t>квартал</w:t>
      </w:r>
      <w:r w:rsidRPr="007C2D24">
        <w:rPr>
          <w:sz w:val="28"/>
          <w:szCs w:val="28"/>
        </w:rPr>
        <w:t xml:space="preserve"> 202</w:t>
      </w:r>
      <w:r>
        <w:rPr>
          <w:sz w:val="28"/>
          <w:szCs w:val="28"/>
        </w:rPr>
        <w:t>2</w:t>
      </w:r>
      <w:r w:rsidRPr="007C2D24">
        <w:rPr>
          <w:sz w:val="28"/>
          <w:szCs w:val="28"/>
        </w:rPr>
        <w:t xml:space="preserve"> года в Совет депутатов Новочеркасского сельсовета и в контрольно-счетный орган «Счетная палата» муниципального образования Саракташский район.</w:t>
      </w:r>
    </w:p>
    <w:p w:rsidR="001C1690" w:rsidRPr="007C2D24" w:rsidRDefault="001C1690" w:rsidP="008E205B">
      <w:pPr>
        <w:numPr>
          <w:ilvl w:val="0"/>
          <w:numId w:val="8"/>
        </w:numPr>
        <w:tabs>
          <w:tab w:val="left" w:pos="540"/>
        </w:tabs>
        <w:ind w:left="0" w:firstLine="709"/>
        <w:jc w:val="both"/>
        <w:rPr>
          <w:sz w:val="28"/>
          <w:szCs w:val="28"/>
        </w:rPr>
      </w:pPr>
      <w:r w:rsidRPr="007C2D24">
        <w:rPr>
          <w:sz w:val="28"/>
          <w:szCs w:val="28"/>
        </w:rPr>
        <w:t>Обнародовать настоящее постановление и разместить на официальном сайте муниципального образования Новочеркасский сельсовет.</w:t>
      </w:r>
    </w:p>
    <w:p w:rsidR="001C1690" w:rsidRPr="007C2D24" w:rsidRDefault="001C1690" w:rsidP="008E205B">
      <w:pPr>
        <w:tabs>
          <w:tab w:val="left" w:pos="540"/>
        </w:tabs>
        <w:jc w:val="both"/>
        <w:rPr>
          <w:sz w:val="28"/>
          <w:szCs w:val="28"/>
        </w:rPr>
      </w:pPr>
      <w:r w:rsidRPr="007C2D24">
        <w:rPr>
          <w:sz w:val="28"/>
          <w:szCs w:val="28"/>
        </w:rPr>
        <w:t xml:space="preserve">         3. Контроль за исполнением настоящего постановления оставляю за собой.</w:t>
      </w:r>
    </w:p>
    <w:p w:rsidR="001C1690" w:rsidRDefault="001C1690" w:rsidP="008E205B">
      <w:pPr>
        <w:tabs>
          <w:tab w:val="left" w:pos="540"/>
        </w:tabs>
        <w:jc w:val="both"/>
        <w:rPr>
          <w:sz w:val="28"/>
          <w:szCs w:val="28"/>
        </w:rPr>
      </w:pPr>
      <w:r w:rsidRPr="007C2D24">
        <w:rPr>
          <w:sz w:val="28"/>
          <w:szCs w:val="28"/>
        </w:rPr>
        <w:t xml:space="preserve">         4. Постановление вступает в силу </w:t>
      </w:r>
      <w:r>
        <w:rPr>
          <w:sz w:val="28"/>
          <w:szCs w:val="28"/>
        </w:rPr>
        <w:t>со дня его</w:t>
      </w:r>
      <w:r w:rsidRPr="007C2D24">
        <w:rPr>
          <w:sz w:val="28"/>
          <w:szCs w:val="28"/>
        </w:rPr>
        <w:t xml:space="preserve"> подписания.</w:t>
      </w:r>
    </w:p>
    <w:p w:rsidR="001C1690" w:rsidRDefault="001C1690" w:rsidP="008E205B">
      <w:pPr>
        <w:tabs>
          <w:tab w:val="left" w:pos="540"/>
        </w:tabs>
        <w:jc w:val="both"/>
        <w:rPr>
          <w:sz w:val="28"/>
          <w:szCs w:val="28"/>
        </w:rPr>
      </w:pPr>
    </w:p>
    <w:p w:rsidR="001C1690" w:rsidRPr="007C2D24" w:rsidRDefault="001C1690" w:rsidP="008E205B">
      <w:pPr>
        <w:tabs>
          <w:tab w:val="left" w:pos="540"/>
        </w:tabs>
        <w:jc w:val="both"/>
        <w:rPr>
          <w:sz w:val="28"/>
          <w:szCs w:val="28"/>
        </w:rPr>
      </w:pPr>
    </w:p>
    <w:p w:rsidR="001C1690" w:rsidRPr="007C2D24" w:rsidRDefault="001C1690" w:rsidP="008E205B">
      <w:pPr>
        <w:jc w:val="both"/>
        <w:rPr>
          <w:sz w:val="28"/>
          <w:szCs w:val="28"/>
        </w:rPr>
      </w:pPr>
    </w:p>
    <w:p w:rsidR="001C1690" w:rsidRPr="007C2D24" w:rsidRDefault="001C1690" w:rsidP="008E205B">
      <w:pPr>
        <w:rPr>
          <w:sz w:val="28"/>
          <w:szCs w:val="28"/>
        </w:rPr>
      </w:pPr>
      <w:r w:rsidRPr="007C2D24">
        <w:rPr>
          <w:sz w:val="28"/>
          <w:szCs w:val="28"/>
        </w:rPr>
        <w:t>Глава сельсовет</w:t>
      </w:r>
      <w:r>
        <w:rPr>
          <w:sz w:val="28"/>
          <w:szCs w:val="28"/>
        </w:rPr>
        <w:t>а</w:t>
      </w:r>
      <w:r w:rsidRPr="007C2D24">
        <w:rPr>
          <w:sz w:val="28"/>
          <w:szCs w:val="28"/>
        </w:rPr>
        <w:t xml:space="preserve">      </w:t>
      </w:r>
      <w:r>
        <w:rPr>
          <w:sz w:val="28"/>
          <w:szCs w:val="28"/>
        </w:rPr>
        <w:t xml:space="preserve">                      </w:t>
      </w:r>
      <w:r w:rsidRPr="007C2D24">
        <w:rPr>
          <w:sz w:val="28"/>
          <w:szCs w:val="28"/>
        </w:rPr>
        <w:t xml:space="preserve">                         </w:t>
      </w:r>
      <w:r w:rsidRPr="007C2D24">
        <w:rPr>
          <w:sz w:val="28"/>
          <w:szCs w:val="28"/>
        </w:rPr>
        <w:tab/>
      </w:r>
      <w:r w:rsidRPr="007C2D24">
        <w:rPr>
          <w:sz w:val="28"/>
          <w:szCs w:val="28"/>
        </w:rPr>
        <w:tab/>
        <w:t>Н.Ф. Суюндуков</w:t>
      </w:r>
    </w:p>
    <w:p w:rsidR="001C1690" w:rsidRPr="007C2D24" w:rsidRDefault="001C1690" w:rsidP="008E205B">
      <w:pPr>
        <w:sectPr w:rsidR="001C1690" w:rsidRPr="007C2D24" w:rsidSect="009600EE">
          <w:pgSz w:w="11906" w:h="16838"/>
          <w:pgMar w:top="1134" w:right="850" w:bottom="1134" w:left="1701" w:header="708" w:footer="708" w:gutter="0"/>
          <w:cols w:space="708"/>
          <w:docGrid w:linePitch="360"/>
        </w:sectPr>
      </w:pPr>
    </w:p>
    <w:p w:rsidR="001C1690" w:rsidRPr="00375D6D" w:rsidRDefault="001C1690" w:rsidP="008E205B">
      <w:pPr>
        <w:ind w:left="5670"/>
        <w:jc w:val="right"/>
        <w:rPr>
          <w:sz w:val="28"/>
          <w:szCs w:val="28"/>
        </w:rPr>
      </w:pPr>
      <w:r w:rsidRPr="00375D6D">
        <w:rPr>
          <w:sz w:val="28"/>
          <w:szCs w:val="28"/>
        </w:rPr>
        <w:t>Приложение № 1</w:t>
      </w:r>
    </w:p>
    <w:p w:rsidR="001C1690" w:rsidRPr="00375D6D" w:rsidRDefault="001C1690" w:rsidP="008E205B">
      <w:pPr>
        <w:tabs>
          <w:tab w:val="left" w:pos="6840"/>
        </w:tabs>
        <w:ind w:left="5670"/>
        <w:jc w:val="right"/>
        <w:rPr>
          <w:sz w:val="28"/>
          <w:szCs w:val="28"/>
        </w:rPr>
      </w:pPr>
      <w:r w:rsidRPr="00375D6D">
        <w:rPr>
          <w:sz w:val="28"/>
          <w:szCs w:val="28"/>
        </w:rPr>
        <w:t xml:space="preserve">к постановлению администрации </w:t>
      </w:r>
    </w:p>
    <w:p w:rsidR="001C1690" w:rsidRPr="00375D6D" w:rsidRDefault="001C1690" w:rsidP="008E205B">
      <w:pPr>
        <w:tabs>
          <w:tab w:val="left" w:pos="6840"/>
        </w:tabs>
        <w:ind w:left="5670"/>
        <w:jc w:val="right"/>
        <w:rPr>
          <w:sz w:val="28"/>
          <w:szCs w:val="28"/>
        </w:rPr>
      </w:pPr>
      <w:r w:rsidRPr="00375D6D">
        <w:rPr>
          <w:sz w:val="28"/>
          <w:szCs w:val="28"/>
        </w:rPr>
        <w:t xml:space="preserve">Новочеркасского сельсовета </w:t>
      </w:r>
    </w:p>
    <w:p w:rsidR="001C1690" w:rsidRPr="007C2D24" w:rsidRDefault="001C1690" w:rsidP="008E205B">
      <w:pPr>
        <w:tabs>
          <w:tab w:val="left" w:pos="6840"/>
        </w:tabs>
        <w:ind w:left="5670"/>
        <w:jc w:val="right"/>
        <w:rPr>
          <w:sz w:val="28"/>
          <w:szCs w:val="28"/>
        </w:rPr>
      </w:pPr>
      <w:r w:rsidRPr="00375D6D">
        <w:rPr>
          <w:sz w:val="28"/>
          <w:szCs w:val="28"/>
        </w:rPr>
        <w:t>от 29.04.2022 № 30-п</w:t>
      </w:r>
    </w:p>
    <w:p w:rsidR="001C1690" w:rsidRPr="007C2D24" w:rsidRDefault="001C1690" w:rsidP="008E205B"/>
    <w:p w:rsidR="001C1690" w:rsidRPr="007C2D24" w:rsidRDefault="001C1690" w:rsidP="008E205B">
      <w:pPr>
        <w:tabs>
          <w:tab w:val="left" w:pos="7871"/>
        </w:tabs>
      </w:pPr>
      <w:r w:rsidRPr="007C2D24">
        <w:tab/>
      </w:r>
    </w:p>
    <w:tbl>
      <w:tblPr>
        <w:tblW w:w="14786" w:type="dxa"/>
        <w:tblInd w:w="2" w:type="dxa"/>
        <w:tblLook w:val="00A0"/>
      </w:tblPr>
      <w:tblGrid>
        <w:gridCol w:w="14786"/>
      </w:tblGrid>
      <w:tr w:rsidR="001C1690" w:rsidRPr="007C2D24" w:rsidTr="009942C0">
        <w:trPr>
          <w:trHeight w:val="303"/>
        </w:trPr>
        <w:tc>
          <w:tcPr>
            <w:tcW w:w="14786" w:type="dxa"/>
            <w:tcBorders>
              <w:top w:val="nil"/>
              <w:left w:val="nil"/>
              <w:bottom w:val="nil"/>
              <w:right w:val="nil"/>
            </w:tcBorders>
            <w:vAlign w:val="center"/>
          </w:tcPr>
          <w:p w:rsidR="001C1690" w:rsidRPr="007C2D24" w:rsidRDefault="001C1690" w:rsidP="009942C0">
            <w:pPr>
              <w:jc w:val="center"/>
              <w:rPr>
                <w:b/>
                <w:bCs/>
                <w:sz w:val="28"/>
                <w:szCs w:val="28"/>
              </w:rPr>
            </w:pPr>
            <w:r w:rsidRPr="007C2D24">
              <w:rPr>
                <w:b/>
                <w:bCs/>
                <w:sz w:val="28"/>
                <w:szCs w:val="28"/>
              </w:rPr>
              <w:t xml:space="preserve">Доходы местного бюджета за 1 </w:t>
            </w:r>
            <w:r>
              <w:rPr>
                <w:b/>
                <w:bCs/>
                <w:sz w:val="28"/>
                <w:szCs w:val="28"/>
              </w:rPr>
              <w:t>квартал 2022</w:t>
            </w:r>
            <w:r w:rsidRPr="007C2D24">
              <w:rPr>
                <w:b/>
                <w:bCs/>
                <w:sz w:val="28"/>
                <w:szCs w:val="28"/>
              </w:rPr>
              <w:t xml:space="preserve"> года по кодам классификации доходов бюджетов</w:t>
            </w:r>
          </w:p>
          <w:p w:rsidR="001C1690" w:rsidRDefault="001C1690" w:rsidP="009942C0">
            <w:pPr>
              <w:jc w:val="center"/>
              <w:rPr>
                <w:rFonts w:ascii="Arial" w:hAnsi="Arial"/>
                <w:b/>
                <w:bCs/>
                <w:color w:val="000000"/>
              </w:rPr>
            </w:pPr>
          </w:p>
          <w:tbl>
            <w:tblPr>
              <w:tblW w:w="14524" w:type="dxa"/>
              <w:tblInd w:w="3" w:type="dxa"/>
              <w:tblLook w:val="00A0"/>
            </w:tblPr>
            <w:tblGrid>
              <w:gridCol w:w="7508"/>
              <w:gridCol w:w="707"/>
              <w:gridCol w:w="2176"/>
              <w:gridCol w:w="1360"/>
              <w:gridCol w:w="1416"/>
              <w:gridCol w:w="1357"/>
            </w:tblGrid>
            <w:tr w:rsidR="001C1690" w:rsidRPr="008C7753" w:rsidTr="009942C0">
              <w:trPr>
                <w:trHeight w:val="792"/>
              </w:trPr>
              <w:tc>
                <w:tcPr>
                  <w:tcW w:w="7508" w:type="dxa"/>
                  <w:tcBorders>
                    <w:top w:val="single" w:sz="4" w:space="0" w:color="000000"/>
                    <w:left w:val="single" w:sz="4" w:space="0" w:color="000000"/>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Код строки</w:t>
                  </w:r>
                </w:p>
              </w:tc>
              <w:tc>
                <w:tcPr>
                  <w:tcW w:w="2176" w:type="dxa"/>
                  <w:tcBorders>
                    <w:top w:val="single" w:sz="4" w:space="0" w:color="000000"/>
                    <w:left w:val="nil"/>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Код дохода по бюджетной классификации</w:t>
                  </w:r>
                </w:p>
              </w:tc>
              <w:tc>
                <w:tcPr>
                  <w:tcW w:w="1360" w:type="dxa"/>
                  <w:tcBorders>
                    <w:top w:val="single" w:sz="4" w:space="0" w:color="000000"/>
                    <w:left w:val="nil"/>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Исполнено</w:t>
                  </w:r>
                </w:p>
              </w:tc>
              <w:tc>
                <w:tcPr>
                  <w:tcW w:w="1357" w:type="dxa"/>
                  <w:tcBorders>
                    <w:top w:val="single" w:sz="4" w:space="0" w:color="000000"/>
                    <w:left w:val="nil"/>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 исполнения</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w:t>
                  </w:r>
                </w:p>
              </w:tc>
              <w:tc>
                <w:tcPr>
                  <w:tcW w:w="707" w:type="dxa"/>
                  <w:tcBorders>
                    <w:top w:val="nil"/>
                    <w:left w:val="nil"/>
                    <w:bottom w:val="single" w:sz="8"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w:t>
                  </w:r>
                </w:p>
              </w:tc>
              <w:tc>
                <w:tcPr>
                  <w:tcW w:w="2176" w:type="dxa"/>
                  <w:tcBorders>
                    <w:top w:val="nil"/>
                    <w:left w:val="nil"/>
                    <w:bottom w:val="single" w:sz="8"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3</w:t>
                  </w:r>
                </w:p>
              </w:tc>
              <w:tc>
                <w:tcPr>
                  <w:tcW w:w="1360" w:type="dxa"/>
                  <w:tcBorders>
                    <w:top w:val="nil"/>
                    <w:left w:val="nil"/>
                    <w:bottom w:val="single" w:sz="8"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4</w:t>
                  </w:r>
                </w:p>
              </w:tc>
              <w:tc>
                <w:tcPr>
                  <w:tcW w:w="1416" w:type="dxa"/>
                  <w:tcBorders>
                    <w:top w:val="nil"/>
                    <w:left w:val="nil"/>
                    <w:bottom w:val="single" w:sz="8"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5</w:t>
                  </w:r>
                </w:p>
              </w:tc>
              <w:tc>
                <w:tcPr>
                  <w:tcW w:w="1357" w:type="dxa"/>
                  <w:tcBorders>
                    <w:top w:val="nil"/>
                    <w:left w:val="nil"/>
                    <w:bottom w:val="single" w:sz="8"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6</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Доходы бюджета - всего</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X</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17 310 360,00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2 869 612,96</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16,58</w:t>
                  </w:r>
                </w:p>
              </w:tc>
            </w:tr>
            <w:tr w:rsidR="001C1690" w:rsidRPr="008C7753" w:rsidTr="009942C0">
              <w:trPr>
                <w:trHeight w:val="264"/>
              </w:trPr>
              <w:tc>
                <w:tcPr>
                  <w:tcW w:w="7508" w:type="dxa"/>
                  <w:tcBorders>
                    <w:top w:val="nil"/>
                    <w:left w:val="single" w:sz="4" w:space="0" w:color="000000"/>
                    <w:bottom w:val="nil"/>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 </w:t>
                  </w:r>
                </w:p>
              </w:tc>
              <w:tc>
                <w:tcPr>
                  <w:tcW w:w="2176" w:type="dxa"/>
                  <w:tcBorders>
                    <w:top w:val="nil"/>
                    <w:left w:val="nil"/>
                    <w:bottom w:val="nil"/>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 </w:t>
                  </w:r>
                </w:p>
              </w:tc>
              <w:tc>
                <w:tcPr>
                  <w:tcW w:w="1360" w:type="dxa"/>
                  <w:tcBorders>
                    <w:top w:val="nil"/>
                    <w:left w:val="nil"/>
                    <w:bottom w:val="nil"/>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c>
                <w:tcPr>
                  <w:tcW w:w="1416" w:type="dxa"/>
                  <w:tcBorders>
                    <w:top w:val="nil"/>
                    <w:left w:val="nil"/>
                    <w:bottom w:val="nil"/>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НАЛОГОВЫЕ И НЕНАЛОГОВЫЕ ДОХОДЫ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000 10000000000000000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8 852 000,00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1 681 435,45</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18,99</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НАЛОГИ НА ПРИБЫЛЬ, ДОХОДЫ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000 10100000000000000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3 816 000,00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925 085,40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24,24</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на доходы физических лиц</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000 10102000010000110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3 816 000,00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925 085,40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24,24</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000 10102010010000110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3 750 000,00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914 541,79</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24,39</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на доходы физических лиц с доходов, источником которых является налоговый агент</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182 10102010011000110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3 750 000,00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914 529,04</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24,39</w:t>
                  </w:r>
                </w:p>
              </w:tc>
            </w:tr>
            <w:tr w:rsidR="001C1690" w:rsidRPr="008C7753" w:rsidTr="009942C0">
              <w:trPr>
                <w:trHeight w:val="816"/>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182 10102010012100110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12,75</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000 10102030010000110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66 000,00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10 543,61</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15,98</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182 10102030011000110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66 000,00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10 429,00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15,80</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180 10102030012100110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114,61</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НАЛОГИ НА ТОВАРЫ (РАБОТЫ, УСЛУГИ), РЕАЛИЗУЕМЫЕ НА ТЕРРИТОРИИ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000 10300000000000000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1 365 000,00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352 158,86</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25,80</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000 10302000010000110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1 365 000,00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352 158,86</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25,80</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000 10302230010000110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617 000,00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169 125,95</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27,41</w:t>
                  </w:r>
                </w:p>
              </w:tc>
            </w:tr>
            <w:tr w:rsidR="001C1690" w:rsidRPr="008C7753" w:rsidTr="009942C0">
              <w:trPr>
                <w:trHeight w:val="1020"/>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100 10302231010000110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617 000,00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169 125,95</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27,41</w:t>
                  </w:r>
                </w:p>
              </w:tc>
            </w:tr>
            <w:tr w:rsidR="001C1690" w:rsidRPr="008C7753" w:rsidTr="009942C0">
              <w:trPr>
                <w:trHeight w:val="816"/>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000 10302240010000110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1 083,72</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36,12</w:t>
                  </w:r>
                </w:p>
              </w:tc>
            </w:tr>
            <w:tr w:rsidR="001C1690" w:rsidRPr="008C7753" w:rsidTr="009942C0">
              <w:trPr>
                <w:trHeight w:val="1020"/>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100 10302241010000110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1 083,72</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36,12</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000 10302250010000110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822 000,00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204 639,63</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24,90</w:t>
                  </w:r>
                </w:p>
              </w:tc>
            </w:tr>
            <w:tr w:rsidR="001C1690" w:rsidRPr="008C7753" w:rsidTr="009942C0">
              <w:trPr>
                <w:trHeight w:val="1020"/>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100 10302251010000110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822 000,00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204 639,63</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24,90</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000 10302260010000110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-77 000,00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-22 690,44</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29,47</w:t>
                  </w:r>
                </w:p>
              </w:tc>
            </w:tr>
            <w:tr w:rsidR="001C1690" w:rsidRPr="008C7753" w:rsidTr="009942C0">
              <w:trPr>
                <w:trHeight w:val="1020"/>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100 10302261010000110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-77 000,00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-22 690,44</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29,47</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НАЛОГИ НА СОВОКУПНЫЙ ДОХОД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000 10500000000000000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535 000,00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88 100,24</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16,47</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взимаемый в связи с применением упрощенной системы налогообложения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000 10501000000000110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335 000,00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70 045,33</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20,91</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000 10501010010000110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35 000,00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-77 490,00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-221,40</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000 10501011010000110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35 000,00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-77 490,00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-221,40</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182 10501011011000110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35 000,00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-77 490,00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-221,40</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000 10501020010000110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300 000,00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147 535,33</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49,18</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000 10501021010000110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300 000,00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147 535,33</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49,18</w:t>
                  </w:r>
                </w:p>
              </w:tc>
            </w:tr>
            <w:tr w:rsidR="001C1690" w:rsidRPr="008C7753" w:rsidTr="009942C0">
              <w:trPr>
                <w:trHeight w:val="816"/>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182 10501021011000110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300 000,00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146 689,30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48,90</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182 10501021012100110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846,03</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000 10503000010000110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200 000,00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18 054,91</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9,03</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000 10503010010000110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200 000,00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18 054,91</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9,03</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182 10503010011000110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200 000,00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17 102,50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8,55</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Единый сельскохозяйственный налог (пени по соответствующему платежу)</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182 10503010012100110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952,41</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НАЛОГИ НА ИМУЩЕСТВО</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000 10600000000000000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2 923 000,00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227 650,95</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7,79</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на имущество физических лиц</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000 10601000000000110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56 000,00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5 386,13</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9,62</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000 10601030100000110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56 000,00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5 386,13</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9,62</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на имущество физических лиц ,взимаемый по ставкам ,применяемых к объектам налогообложения, расположенных в границах поселений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182 10601030101000110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56 000,00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4 771,43</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8,52</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на имущество физических лиц ,взимаемый по ставкам, применяемый к объектам налогообложения, расположенным в границах сельских поселений (пени по соответствующему платежу)</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182 10601030102100110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463,65</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182 10601030103000110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151,05</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Земельный налог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000 10606000000000110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2 867 000,00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222 264,82</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7,75</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Земельный налог с организаций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000 10606030000000110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626 000,00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130 338,50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20,82</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000 10606033100000110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626 000,00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130 338,50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20,82</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182 10606033101000110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626 000,00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130 338,50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20,82</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Земельный налог с физических лиц</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000 10606040000000110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2 241 000,00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91 926,32</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4,10</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000 10606043100000110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2 241 000,00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91 926,32</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4,10</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182 10606043101000110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2 241 000,00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87 897,69</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3,92</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 (перерасчеты, недоимка и задолженность)</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182 10606043102100110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4 028,63</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ГОСУДАРСТВЕННАЯ ПОШЛИНА</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000 10800000000000000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1 400,00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000 10804000010000110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1 400,00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000 10804020010000110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1 400,00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232 10804020011000110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1 400,00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000 11100000000000000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83 040,00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000 11109000000000120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83 040,00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000 11109040000000120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83 040,00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232 11109045100000120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83 040,00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ШТРАФЫ, САНКЦИИ, ВОЗМЕЩЕНИЕ УЩЕРБА</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000 11600000000000000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4 000,00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000 11602000020000140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4 000,00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232 11602020020000140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4 000,00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ПРОЧИЕ НЕНАЛОГОВЫЕ ДОХОДЫ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000 11700000000000000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213 000,00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Инициативные платежи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000 11715000000000150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213 000,00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Инициативные платежи, зачисляемые в бюджеты сельских поселений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000 11715030100000150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213 000,00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Инициативные платежи, зачисляемые в бюджеты сельских поселений (средства, поступающие на благоустройство мест захоронения)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232 11715030100012150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213 000,00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БЕЗВОЗМЕЗДНЫЕ ПОСТУПЛЕНИЯ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000 20000000000000000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8 458 360,00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1 188 177,51</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14,05</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000 20200000000000000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8 458 360,00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1 188 177,51</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14,05</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000 20210000000000150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4 109 000,00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937 000,00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22,80</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000 20215001000000150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4 074 000,00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937 000,00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23,00</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232 20215001100000150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4 074 000,00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937 000,00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23,00</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000 20216001000000150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35 000,00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232 20216001100000150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35 000,00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Субсидии бюджетам бюджетной системы Российской Федерации (межбюджетные субсидии)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000 20220000000000150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2 532 600,00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612"/>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000 20220216000000150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2 000 000,00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816"/>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232 20220216100000150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2 000 000,00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Прочие субсидии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000 20229999000000150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532 600,00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Прочие субсидии бюджетам сельских поселений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232 20229999100000150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532 600,00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Субвенции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000 20230000000000150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261 700,00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62 407,51</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23,85</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000 20235118000000150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261 700,00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62 407,51</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23,85</w:t>
                  </w:r>
                </w:p>
              </w:tc>
            </w:tr>
            <w:tr w:rsidR="001C1690" w:rsidRPr="008C7753" w:rsidTr="009942C0">
              <w:trPr>
                <w:trHeight w:val="408"/>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232 20235118100000150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261 700,00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62 407,51</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23,85</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000 20240000000000150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1 555 060,00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188 770,00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12,14</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Прочие межбюджетные трансферты, передаваемые бюджетам</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000 20249999000000150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1 555 060,00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188 770,00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12,14</w:t>
                  </w:r>
                </w:p>
              </w:tc>
            </w:tr>
            <w:tr w:rsidR="001C1690" w:rsidRPr="008C7753" w:rsidTr="009942C0">
              <w:trPr>
                <w:trHeight w:val="264"/>
              </w:trPr>
              <w:tc>
                <w:tcPr>
                  <w:tcW w:w="7508"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Прочие межбюджетные трансферты, передаваемые бюджетам сельских поселений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010</w:t>
                  </w:r>
                </w:p>
              </w:tc>
              <w:tc>
                <w:tcPr>
                  <w:tcW w:w="217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232 20249999100000150</w:t>
                  </w:r>
                </w:p>
              </w:tc>
              <w:tc>
                <w:tcPr>
                  <w:tcW w:w="1360"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1 555 060,00</w:t>
                  </w:r>
                </w:p>
              </w:tc>
              <w:tc>
                <w:tcPr>
                  <w:tcW w:w="141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188 770,00</w:t>
                  </w:r>
                </w:p>
              </w:tc>
              <w:tc>
                <w:tcPr>
                  <w:tcW w:w="1357"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12,14</w:t>
                  </w:r>
                </w:p>
              </w:tc>
            </w:tr>
          </w:tbl>
          <w:p w:rsidR="001C1690" w:rsidRDefault="001C1690" w:rsidP="009942C0">
            <w:pPr>
              <w:jc w:val="center"/>
              <w:rPr>
                <w:rFonts w:ascii="Arial" w:hAnsi="Arial"/>
                <w:b/>
                <w:bCs/>
                <w:color w:val="000000"/>
              </w:rPr>
            </w:pPr>
          </w:p>
          <w:p w:rsidR="001C1690" w:rsidRDefault="001C1690" w:rsidP="009942C0">
            <w:pPr>
              <w:jc w:val="center"/>
              <w:rPr>
                <w:rFonts w:ascii="Arial" w:hAnsi="Arial"/>
                <w:b/>
                <w:bCs/>
                <w:color w:val="000000"/>
              </w:rPr>
            </w:pPr>
          </w:p>
          <w:p w:rsidR="001C1690" w:rsidRDefault="001C1690" w:rsidP="009942C0">
            <w:pPr>
              <w:jc w:val="center"/>
              <w:rPr>
                <w:rFonts w:ascii="Arial" w:hAnsi="Arial"/>
                <w:b/>
                <w:bCs/>
                <w:color w:val="000000"/>
              </w:rPr>
            </w:pPr>
          </w:p>
          <w:p w:rsidR="001C1690" w:rsidRDefault="001C1690" w:rsidP="009942C0">
            <w:pPr>
              <w:jc w:val="center"/>
              <w:rPr>
                <w:rFonts w:ascii="Arial" w:hAnsi="Arial"/>
                <w:b/>
                <w:bCs/>
                <w:color w:val="000000"/>
              </w:rPr>
            </w:pPr>
          </w:p>
          <w:p w:rsidR="001C1690" w:rsidRPr="007C2D24" w:rsidRDefault="001C1690" w:rsidP="009942C0">
            <w:pPr>
              <w:jc w:val="center"/>
              <w:rPr>
                <w:rFonts w:ascii="Arial" w:hAnsi="Arial"/>
                <w:b/>
                <w:bCs/>
                <w:color w:val="000000"/>
              </w:rPr>
            </w:pPr>
          </w:p>
        </w:tc>
      </w:tr>
    </w:tbl>
    <w:p w:rsidR="001C1690" w:rsidRPr="007C2D24" w:rsidRDefault="001C1690" w:rsidP="008E205B">
      <w:pPr>
        <w:tabs>
          <w:tab w:val="left" w:pos="7871"/>
        </w:tabs>
      </w:pPr>
    </w:p>
    <w:p w:rsidR="001C1690" w:rsidRDefault="001C1690" w:rsidP="008E205B">
      <w:pPr>
        <w:tabs>
          <w:tab w:val="left" w:pos="7871"/>
        </w:tabs>
      </w:pPr>
    </w:p>
    <w:p w:rsidR="001C1690" w:rsidRDefault="001C1690" w:rsidP="008E205B">
      <w:pPr>
        <w:tabs>
          <w:tab w:val="left" w:pos="7871"/>
        </w:tabs>
      </w:pPr>
    </w:p>
    <w:p w:rsidR="001C1690" w:rsidRPr="007C2D24" w:rsidRDefault="001C1690" w:rsidP="008E205B">
      <w:pPr>
        <w:tabs>
          <w:tab w:val="left" w:pos="7871"/>
        </w:tabs>
      </w:pPr>
    </w:p>
    <w:p w:rsidR="001C1690" w:rsidRPr="007C2D24" w:rsidRDefault="001C1690" w:rsidP="008E205B">
      <w:pPr>
        <w:tabs>
          <w:tab w:val="left" w:pos="7871"/>
        </w:tabs>
      </w:pPr>
    </w:p>
    <w:p w:rsidR="001C1690" w:rsidRPr="007C2D24" w:rsidRDefault="001C1690" w:rsidP="008E205B">
      <w:pPr>
        <w:tabs>
          <w:tab w:val="left" w:pos="7871"/>
        </w:tabs>
      </w:pPr>
    </w:p>
    <w:p w:rsidR="001C1690" w:rsidRPr="007C2D24" w:rsidRDefault="001C1690" w:rsidP="008E205B">
      <w:pPr>
        <w:tabs>
          <w:tab w:val="left" w:pos="7871"/>
        </w:tabs>
      </w:pPr>
    </w:p>
    <w:p w:rsidR="001C1690" w:rsidRPr="007C2D24" w:rsidRDefault="001C1690" w:rsidP="008E205B">
      <w:pPr>
        <w:tabs>
          <w:tab w:val="left" w:pos="7871"/>
        </w:tabs>
      </w:pPr>
    </w:p>
    <w:p w:rsidR="001C1690" w:rsidRPr="007C2D24" w:rsidRDefault="001C1690" w:rsidP="008E205B">
      <w:pPr>
        <w:tabs>
          <w:tab w:val="left" w:pos="7871"/>
        </w:tabs>
      </w:pPr>
    </w:p>
    <w:p w:rsidR="001C1690" w:rsidRPr="007C2D24" w:rsidRDefault="001C1690" w:rsidP="008E205B">
      <w:pPr>
        <w:tabs>
          <w:tab w:val="left" w:pos="7871"/>
        </w:tabs>
      </w:pPr>
    </w:p>
    <w:p w:rsidR="001C1690" w:rsidRPr="007C2D24" w:rsidRDefault="001C1690" w:rsidP="008E205B">
      <w:pPr>
        <w:tabs>
          <w:tab w:val="left" w:pos="7871"/>
        </w:tabs>
      </w:pPr>
    </w:p>
    <w:p w:rsidR="001C1690" w:rsidRPr="007C2D24" w:rsidRDefault="001C1690" w:rsidP="008E205B">
      <w:pPr>
        <w:tabs>
          <w:tab w:val="left" w:pos="7871"/>
        </w:tabs>
      </w:pPr>
    </w:p>
    <w:p w:rsidR="001C1690" w:rsidRPr="007C2D24" w:rsidRDefault="001C1690" w:rsidP="008E205B">
      <w:pPr>
        <w:tabs>
          <w:tab w:val="left" w:pos="7871"/>
        </w:tabs>
      </w:pPr>
    </w:p>
    <w:p w:rsidR="001C1690" w:rsidRPr="00375D6D" w:rsidRDefault="001C1690" w:rsidP="008E205B">
      <w:pPr>
        <w:ind w:left="5670"/>
        <w:jc w:val="right"/>
        <w:rPr>
          <w:sz w:val="28"/>
          <w:szCs w:val="28"/>
        </w:rPr>
      </w:pPr>
      <w:r w:rsidRPr="00375D6D">
        <w:rPr>
          <w:sz w:val="28"/>
          <w:szCs w:val="28"/>
        </w:rPr>
        <w:t>Приложение № 2</w:t>
      </w:r>
    </w:p>
    <w:p w:rsidR="001C1690" w:rsidRPr="00375D6D" w:rsidRDefault="001C1690" w:rsidP="008E205B">
      <w:pPr>
        <w:tabs>
          <w:tab w:val="left" w:pos="6840"/>
        </w:tabs>
        <w:ind w:left="5670"/>
        <w:jc w:val="right"/>
        <w:rPr>
          <w:sz w:val="28"/>
          <w:szCs w:val="28"/>
        </w:rPr>
      </w:pPr>
      <w:r w:rsidRPr="00375D6D">
        <w:rPr>
          <w:sz w:val="28"/>
          <w:szCs w:val="28"/>
        </w:rPr>
        <w:t xml:space="preserve">к постановлению администрации </w:t>
      </w:r>
    </w:p>
    <w:p w:rsidR="001C1690" w:rsidRPr="00375D6D" w:rsidRDefault="001C1690" w:rsidP="008E205B">
      <w:pPr>
        <w:tabs>
          <w:tab w:val="left" w:pos="6840"/>
        </w:tabs>
        <w:ind w:left="5670"/>
        <w:jc w:val="right"/>
        <w:rPr>
          <w:sz w:val="28"/>
          <w:szCs w:val="28"/>
        </w:rPr>
      </w:pPr>
      <w:r w:rsidRPr="00375D6D">
        <w:rPr>
          <w:sz w:val="28"/>
          <w:szCs w:val="28"/>
        </w:rPr>
        <w:t xml:space="preserve">Новочеркасского сельсовета </w:t>
      </w:r>
    </w:p>
    <w:p w:rsidR="001C1690" w:rsidRDefault="001C1690" w:rsidP="008E205B">
      <w:pPr>
        <w:tabs>
          <w:tab w:val="left" w:pos="6840"/>
        </w:tabs>
        <w:ind w:left="5670"/>
        <w:jc w:val="right"/>
        <w:rPr>
          <w:sz w:val="28"/>
          <w:szCs w:val="28"/>
        </w:rPr>
      </w:pPr>
      <w:r w:rsidRPr="00375D6D">
        <w:rPr>
          <w:sz w:val="28"/>
          <w:szCs w:val="28"/>
        </w:rPr>
        <w:t>от 29.04.2022 № 30-п</w:t>
      </w:r>
    </w:p>
    <w:p w:rsidR="001C1690" w:rsidRDefault="001C1690" w:rsidP="008E205B">
      <w:pPr>
        <w:tabs>
          <w:tab w:val="left" w:pos="6840"/>
        </w:tabs>
        <w:ind w:left="5670"/>
        <w:jc w:val="right"/>
        <w:rPr>
          <w:sz w:val="28"/>
          <w:szCs w:val="28"/>
        </w:rPr>
      </w:pPr>
    </w:p>
    <w:tbl>
      <w:tblPr>
        <w:tblW w:w="15295" w:type="dxa"/>
        <w:tblInd w:w="2" w:type="dxa"/>
        <w:tblLayout w:type="fixed"/>
        <w:tblLook w:val="00A0"/>
      </w:tblPr>
      <w:tblGrid>
        <w:gridCol w:w="8460"/>
        <w:gridCol w:w="707"/>
        <w:gridCol w:w="2242"/>
        <w:gridCol w:w="1459"/>
        <w:gridCol w:w="1456"/>
        <w:gridCol w:w="971"/>
      </w:tblGrid>
      <w:tr w:rsidR="001C1690" w:rsidRPr="008C7753" w:rsidTr="009942C0">
        <w:trPr>
          <w:trHeight w:val="303"/>
        </w:trPr>
        <w:tc>
          <w:tcPr>
            <w:tcW w:w="15295" w:type="dxa"/>
            <w:gridSpan w:val="6"/>
            <w:tcBorders>
              <w:top w:val="nil"/>
              <w:left w:val="nil"/>
              <w:bottom w:val="nil"/>
              <w:right w:val="nil"/>
            </w:tcBorders>
            <w:vAlign w:val="center"/>
          </w:tcPr>
          <w:p w:rsidR="001C1690" w:rsidRPr="008C7753" w:rsidRDefault="001C1690" w:rsidP="009942C0">
            <w:pPr>
              <w:widowControl/>
              <w:autoSpaceDE/>
              <w:autoSpaceDN/>
              <w:adjustRightInd/>
              <w:jc w:val="center"/>
              <w:rPr>
                <w:rFonts w:ascii="Arial" w:hAnsi="Arial" w:cs="Arial"/>
                <w:b/>
                <w:bCs/>
                <w:color w:val="000000"/>
                <w:sz w:val="22"/>
                <w:szCs w:val="22"/>
              </w:rPr>
            </w:pPr>
            <w:r w:rsidRPr="008C7753">
              <w:rPr>
                <w:rFonts w:ascii="Arial" w:hAnsi="Arial" w:cs="Arial"/>
                <w:b/>
                <w:bCs/>
                <w:color w:val="000000"/>
                <w:sz w:val="22"/>
                <w:szCs w:val="22"/>
              </w:rPr>
              <w:t>2. Расходы бюджета</w:t>
            </w:r>
          </w:p>
        </w:tc>
      </w:tr>
      <w:tr w:rsidR="001C1690" w:rsidRPr="008C7753" w:rsidTr="009942C0">
        <w:trPr>
          <w:trHeight w:val="264"/>
        </w:trPr>
        <w:tc>
          <w:tcPr>
            <w:tcW w:w="8460" w:type="dxa"/>
            <w:tcBorders>
              <w:top w:val="nil"/>
              <w:left w:val="nil"/>
              <w:bottom w:val="single" w:sz="4" w:space="0" w:color="000000"/>
              <w:right w:val="nil"/>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 </w:t>
            </w:r>
          </w:p>
        </w:tc>
        <w:tc>
          <w:tcPr>
            <w:tcW w:w="707" w:type="dxa"/>
            <w:tcBorders>
              <w:top w:val="nil"/>
              <w:left w:val="nil"/>
              <w:bottom w:val="nil"/>
              <w:right w:val="nil"/>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p>
        </w:tc>
        <w:tc>
          <w:tcPr>
            <w:tcW w:w="2242" w:type="dxa"/>
            <w:tcBorders>
              <w:top w:val="nil"/>
              <w:left w:val="nil"/>
              <w:bottom w:val="nil"/>
              <w:right w:val="nil"/>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p>
        </w:tc>
        <w:tc>
          <w:tcPr>
            <w:tcW w:w="1459" w:type="dxa"/>
            <w:tcBorders>
              <w:top w:val="nil"/>
              <w:left w:val="nil"/>
              <w:bottom w:val="nil"/>
              <w:right w:val="nil"/>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p>
        </w:tc>
        <w:tc>
          <w:tcPr>
            <w:tcW w:w="1456" w:type="dxa"/>
            <w:tcBorders>
              <w:top w:val="nil"/>
              <w:left w:val="nil"/>
              <w:bottom w:val="nil"/>
              <w:right w:val="nil"/>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p>
        </w:tc>
        <w:tc>
          <w:tcPr>
            <w:tcW w:w="971" w:type="dxa"/>
            <w:tcBorders>
              <w:top w:val="nil"/>
              <w:left w:val="nil"/>
              <w:bottom w:val="nil"/>
              <w:right w:val="nil"/>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p>
        </w:tc>
      </w:tr>
      <w:tr w:rsidR="001C1690" w:rsidRPr="008C7753" w:rsidTr="009942C0">
        <w:trPr>
          <w:trHeight w:val="792"/>
        </w:trPr>
        <w:tc>
          <w:tcPr>
            <w:tcW w:w="8460" w:type="dxa"/>
            <w:tcBorders>
              <w:top w:val="nil"/>
              <w:left w:val="single" w:sz="4" w:space="0" w:color="000000"/>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Код строки</w:t>
            </w:r>
          </w:p>
        </w:tc>
        <w:tc>
          <w:tcPr>
            <w:tcW w:w="2242" w:type="dxa"/>
            <w:tcBorders>
              <w:top w:val="single" w:sz="4" w:space="0" w:color="000000"/>
              <w:left w:val="nil"/>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Код расхода по бюджетной классификации</w:t>
            </w:r>
          </w:p>
        </w:tc>
        <w:tc>
          <w:tcPr>
            <w:tcW w:w="1459" w:type="dxa"/>
            <w:tcBorders>
              <w:top w:val="single" w:sz="4" w:space="0" w:color="000000"/>
              <w:left w:val="nil"/>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Утвержденные бюджетные назначения</w:t>
            </w:r>
          </w:p>
        </w:tc>
        <w:tc>
          <w:tcPr>
            <w:tcW w:w="1456" w:type="dxa"/>
            <w:tcBorders>
              <w:top w:val="single" w:sz="4" w:space="0" w:color="000000"/>
              <w:left w:val="nil"/>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Исполнено</w:t>
            </w:r>
          </w:p>
        </w:tc>
        <w:tc>
          <w:tcPr>
            <w:tcW w:w="971" w:type="dxa"/>
            <w:tcBorders>
              <w:top w:val="single" w:sz="4" w:space="0" w:color="000000"/>
              <w:left w:val="nil"/>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 исполнения</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1</w:t>
            </w:r>
          </w:p>
        </w:tc>
        <w:tc>
          <w:tcPr>
            <w:tcW w:w="707" w:type="dxa"/>
            <w:tcBorders>
              <w:top w:val="nil"/>
              <w:left w:val="nil"/>
              <w:bottom w:val="single" w:sz="8"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w:t>
            </w:r>
          </w:p>
        </w:tc>
        <w:tc>
          <w:tcPr>
            <w:tcW w:w="2242" w:type="dxa"/>
            <w:tcBorders>
              <w:top w:val="nil"/>
              <w:left w:val="nil"/>
              <w:bottom w:val="single" w:sz="8"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3</w:t>
            </w:r>
          </w:p>
        </w:tc>
        <w:tc>
          <w:tcPr>
            <w:tcW w:w="1459" w:type="dxa"/>
            <w:tcBorders>
              <w:top w:val="nil"/>
              <w:left w:val="nil"/>
              <w:bottom w:val="single" w:sz="8"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4</w:t>
            </w:r>
          </w:p>
        </w:tc>
        <w:tc>
          <w:tcPr>
            <w:tcW w:w="1456" w:type="dxa"/>
            <w:tcBorders>
              <w:top w:val="nil"/>
              <w:left w:val="nil"/>
              <w:bottom w:val="single" w:sz="8"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5</w:t>
            </w:r>
          </w:p>
        </w:tc>
        <w:tc>
          <w:tcPr>
            <w:tcW w:w="971" w:type="dxa"/>
            <w:tcBorders>
              <w:top w:val="nil"/>
              <w:left w:val="nil"/>
              <w:bottom w:val="single" w:sz="8" w:space="0" w:color="000000"/>
              <w:right w:val="single" w:sz="4" w:space="0" w:color="000000"/>
            </w:tcBorders>
            <w:vAlign w:val="center"/>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6</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Расходы бюджета - всего</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X</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17 310 360,00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3 079 590,52</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17,79</w:t>
            </w:r>
          </w:p>
        </w:tc>
      </w:tr>
      <w:tr w:rsidR="001C1690" w:rsidRPr="008C7753" w:rsidTr="009942C0">
        <w:trPr>
          <w:trHeight w:val="264"/>
        </w:trPr>
        <w:tc>
          <w:tcPr>
            <w:tcW w:w="8460" w:type="dxa"/>
            <w:tcBorders>
              <w:top w:val="nil"/>
              <w:left w:val="single" w:sz="4" w:space="0" w:color="000000"/>
              <w:bottom w:val="nil"/>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 </w:t>
            </w:r>
          </w:p>
        </w:tc>
        <w:tc>
          <w:tcPr>
            <w:tcW w:w="2242" w:type="dxa"/>
            <w:tcBorders>
              <w:top w:val="nil"/>
              <w:left w:val="nil"/>
              <w:bottom w:val="nil"/>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 </w:t>
            </w:r>
          </w:p>
        </w:tc>
        <w:tc>
          <w:tcPr>
            <w:tcW w:w="1459" w:type="dxa"/>
            <w:tcBorders>
              <w:top w:val="nil"/>
              <w:left w:val="nil"/>
              <w:bottom w:val="nil"/>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c>
          <w:tcPr>
            <w:tcW w:w="1456" w:type="dxa"/>
            <w:tcBorders>
              <w:top w:val="nil"/>
              <w:left w:val="nil"/>
              <w:bottom w:val="nil"/>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 </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ОБЩЕГОСУДАРСТВЕННЫЕ ВОПРОСЫ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000 0100 0000000000 000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4 966 441,00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1 075 515,99</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21,66</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000 0102 0000000000 000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1 208 400,00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147 527,60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12,21</w:t>
            </w:r>
          </w:p>
        </w:tc>
      </w:tr>
      <w:tr w:rsidR="001C1690" w:rsidRPr="008C7753" w:rsidTr="009942C0">
        <w:trPr>
          <w:trHeight w:val="612"/>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000 0102 6200000000 000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1 208 400,00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147 527,60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12,21</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Подпрограмма "Осуществление деятельности аппарата управления"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000 0102 6210000000 000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1 208 400,00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147 527,60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12,21</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000 0102 6210010010 000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1 208 400,00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147 527,60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12,21</w:t>
            </w:r>
          </w:p>
        </w:tc>
      </w:tr>
      <w:tr w:rsidR="001C1690" w:rsidRPr="008C7753" w:rsidTr="009942C0">
        <w:trPr>
          <w:trHeight w:val="612"/>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000 0102 6210010010 100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1 208 400,00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147 527,60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12,21</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000 0102 6210010010 120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1 208 400,00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147 527,60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12,21</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232 0102 6210010010 121</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928 100,00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114 923,37</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12,38</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232 0102 6210010010 129</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280 300,00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32 604,23</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11,63</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000 0104 0000000000 000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3 694 141,00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864 648,89</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23,41</w:t>
            </w:r>
          </w:p>
        </w:tc>
      </w:tr>
      <w:tr w:rsidR="001C1690" w:rsidRPr="008C7753" w:rsidTr="009942C0">
        <w:trPr>
          <w:trHeight w:val="612"/>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000 0104 6200000000 000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3 694 141,00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864 648,89</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23,41</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Подпрограмма "Осуществление деятельности аппарата управления"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000 0104 6210000000 000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3 694 141,00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864 648,89</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23,41</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Аппарат администрации муниципального образования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000 0104 6210010020 000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3 694 141,00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864 648,89</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23,41</w:t>
            </w:r>
          </w:p>
        </w:tc>
      </w:tr>
      <w:tr w:rsidR="001C1690" w:rsidRPr="008C7753" w:rsidTr="009942C0">
        <w:trPr>
          <w:trHeight w:val="612"/>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000 0104 6210010020 100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3 145 900,00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650 118,42</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20,67</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000 0104 6210010020 120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3 145 900,00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650 118,42</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20,67</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232 0104 6210010020 121</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2 416 200,00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499 322,91</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20,67</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232 0104 6210010020 129</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729 700,00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150 795,51</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20,67</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000 0104 6210010020 200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394 999,76</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160 635,23</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40,67</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000 0104 6210010020 240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394 999,76</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160 635,23</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40,67</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232 0104 6210010020 244</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349 999,76</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142 182,31</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40,62</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232 0104 6210010020 247</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45 000,00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18 452,92</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41,01</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000 0104 6210010020 500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78 241,00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232 0104 6210010020 540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78 241,00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000 0104 6210010020 800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75 000,24</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53 895,24</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71,86</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000 0104 6210010020 850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75 000,24</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53 895,24</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71,86</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232 0104 6210010020 851</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25 000,00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3 895,00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15,58</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232 0104 6210010020 853</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50 000,24</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50 000,24</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100,00</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000 0106 0000000000 000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59 900,00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59 900,00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100,00</w:t>
            </w:r>
          </w:p>
        </w:tc>
      </w:tr>
      <w:tr w:rsidR="001C1690" w:rsidRPr="008C7753" w:rsidTr="009942C0">
        <w:trPr>
          <w:trHeight w:val="612"/>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000 0106 6200000000 000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59 900,00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59 900,00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Подпрограмма "Осуществление деятельности аппарата управления"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000 0106 6210000000 000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59 900,00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59 900,00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100,00</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Межбюджетные трансферты на осуществление части переданных в район полномочий по внешнему муниципальному контролю</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000 0106 6210010080 000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59 900,00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59 900,00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000 0106 6210010080 500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59 900,00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59 900,00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232 0106 6210010080 540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59 900,00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59 900,00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000 0113 0000000000 000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3 439,50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85,99</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000 0113 7700000000 000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3 439,50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85,99</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Членские взносы в Совет (ассоциацию) муниципальных образований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000 0113 7700095100 000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3 439,50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85,99</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000 0113 7700095100 800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3 439,50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85,99</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000 0113 7700095100 850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3 439,50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85,99</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232 0113 7700095100 853</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3 439,50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85,99</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НАЦИОНАЛЬНАЯ ОБОРОНА</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000 0200 0000000000 000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261 700,00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62 407,51</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23,85</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000 0203 0000000000 000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261 700,00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62 407,51</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23,85</w:t>
            </w:r>
          </w:p>
        </w:tc>
      </w:tr>
      <w:tr w:rsidR="001C1690" w:rsidRPr="008C7753" w:rsidTr="009942C0">
        <w:trPr>
          <w:trHeight w:val="612"/>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000 0203 6200000000 000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261 700,00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62 407,51</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23,85</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Подпрограмма "Обеспечение осуществления части, переданных органами власти другого уровня, полномочий"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000 0203 6220000000 000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261 700,00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62 407,51</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23,85</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000 0203 6220051180 000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261 700,00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62 407,51</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23,85</w:t>
            </w:r>
          </w:p>
        </w:tc>
      </w:tr>
      <w:tr w:rsidR="001C1690" w:rsidRPr="008C7753" w:rsidTr="009942C0">
        <w:trPr>
          <w:trHeight w:val="612"/>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000 0203 6220051180 100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257 796,00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62 407,51</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24,21</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000 0203 6220051180 120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257 796,00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62 407,51</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24,21</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232 0203 6220051180 121</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198 000,00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47 932,05</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24,21</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232 0203 6220051180 129</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59 796,00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14 475,46</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24,21</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000 0203 6220051180 200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3 904,00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000 0203 6220051180 240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3 904,00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232 0203 6220051180 244</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3 904,00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000 0300 0000000000 000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127 000,00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60 903,09</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47,96</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000 0310 0000000000 000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117 000,00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60 903,09</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52,05</w:t>
            </w:r>
          </w:p>
        </w:tc>
      </w:tr>
      <w:tr w:rsidR="001C1690" w:rsidRPr="008C7753" w:rsidTr="009942C0">
        <w:trPr>
          <w:trHeight w:val="612"/>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000 0310 6200000000 000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117 000,00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60 903,09</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52,05</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Подпрограмма "Обеспечение пожарной безопасности на территории муниципального образования Новочеркасский сельсовет"</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000 0310 6230000000 000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117 000,00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60 903,09</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52,05</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Финансовое обеспечение мероприятий на обеспечение пожарной безопасности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000 0310 6230095020 000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117 000,00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60 903,09</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52,05</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000 0310 6230095020 200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117 000,00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60 903,09</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52,05</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000 0310 6230095020 240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117 000,00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60 903,09</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52,05</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232 0310 6230095020 244</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17 000,00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2 444,40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14,38</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232 0310 6230095020 247</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58 458,69</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58,46</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000 0314 0000000000 000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481"/>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000 0314 6200000000 000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Подпрограмма "Обеспечение поддержки добровольных народных дружин на территории муниципального образования Новочеркасский сельсовет"</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000 0314 6240000000 000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Меры поддержки добровольных народных дружин</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000 0314 6240020040 000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000 0314 6240020040 200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000 0314 6240020040 240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232 0314 6240020040 244</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НАЦИОНАЛЬНАЯ ЭКОНОМИКА</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000 0400 0000000000 000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4 165 000,00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441 996,08</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10,61</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000 0409 0000000000 000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4 165 000,00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441 996,08</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10,61</w:t>
            </w:r>
          </w:p>
        </w:tc>
      </w:tr>
      <w:tr w:rsidR="001C1690" w:rsidRPr="008C7753" w:rsidTr="009942C0">
        <w:trPr>
          <w:trHeight w:val="42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000 0409 6200000000 000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4 165 000,00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441 996,08</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10,61</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Подпрограмма "Развитие дорожного хозяйства на территории муниципального образования Новочеркасский сельсовет"</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000 0409 6250000000 000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4 165 000,00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441 996,08</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10,61</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000 0409 6250095280 000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1 344 797,00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441 996,08</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32,87</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000 0409 6250095280 200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1 344 797,00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441 996,08</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32,87</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000 0409 6250095280 240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1 344 797,00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441 996,08</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32,87</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232 0409 6250095280 244</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744 797,00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390 200,65</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52,39</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232 0409 6250095280 247</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600 000,00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51 795,43</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8,63</w:t>
            </w:r>
          </w:p>
        </w:tc>
      </w:tr>
      <w:tr w:rsidR="001C1690" w:rsidRPr="008C7753" w:rsidTr="009942C0">
        <w:trPr>
          <w:trHeight w:val="612"/>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Осуществление дорожной деятельности за счет дотации на выравнивание бюджетной обеспеченности муниципальных районов, распределяемой исходя из необходимости осуществления дорожной деятельности в отношении автомобильных дорог местного значения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0409 625009Д070 000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800 000,00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0409 625009Д070 200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800 000,00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0409 625009Д070 240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800 000,00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0409 625009Д070 244</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800 000,00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Капитальный ремонт и ремонт автомобильных дорог общего пользования населенных пунктов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0409 62500S0410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2 020 203,00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0409 62500S0410 200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2 020 203,00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0409 62500S0410 240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2 020 203,00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0409 62500S0410 244</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2 020 203,00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ЖИЛИЩНО-КОММУНАЛЬНОЕ ХОЗЯЙСТВО</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000 0500 0000000000 000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2 398 179,00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363 564,21</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15,16</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Жилищное хозяйство</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000 0501 0000000000 000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45 000,00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9 569,25</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21,27</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000 0501 7700000000 000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45 000,00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9 569,25</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21,27</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000 0501 7700090140 000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45 000,00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9 569,25</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21,27</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000 0501 7700090140 200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45 000,00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9 569,25</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21,27</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000 0501 7700090140 240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45 000,00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9 569,25</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21,27</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232 0501 7700090140 244</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45 000,00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9 569,25</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21,27</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Благоустройство</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000 0503 0000000000 000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2 353 179,00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353 994,96</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15,04</w:t>
            </w:r>
          </w:p>
        </w:tc>
      </w:tr>
      <w:tr w:rsidR="001C1690" w:rsidRPr="008C7753" w:rsidTr="009942C0">
        <w:trPr>
          <w:trHeight w:val="373"/>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000 0503 6200000000 000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2 353 179,00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353 994,96</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15,04</w:t>
            </w:r>
          </w:p>
        </w:tc>
      </w:tr>
      <w:tr w:rsidR="001C1690" w:rsidRPr="008C7753" w:rsidTr="009942C0">
        <w:trPr>
          <w:trHeight w:val="176"/>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Подпрограмма "Благоустройство на территории муниципального образования Новочеркасский сельсовет"</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000 0503 6260000000 000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2 353 179,00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353 994,96</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15,04</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Финансовое обеспечение мероприятий по благоустройству территорий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000 0503 6260095310 000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1 466 079,00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353 994,96</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24,15</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000 0503 6260095310 200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1 466 079,00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353 994,96</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24,15</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000 0503 6260095310 240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1 466 079,00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353 994,96</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24,15</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232 0503 6260095310 244</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1 438 079,00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340 865,72</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23,70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232 0503 6260095310 247</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28 000,00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13 129,24</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46,89</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Реализация инициативных проектов (благоустройство мест захоронения)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0503 626П5S140В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887 100,00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0503 626П5S140В 200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887 100,00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0503 626П5S140В 240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887 100,00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0503 626П5S140В 244</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887 100,00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КУЛЬТУРА, КИНЕМАТОГРАФИЯ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000 0800 0000000000 000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5 362 040,00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1 069 923,64</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19,95</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Культура</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000 0801 0000000000 000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5 362 040,00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1 069 923,64</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19,95</w:t>
            </w:r>
          </w:p>
        </w:tc>
      </w:tr>
      <w:tr w:rsidR="001C1690" w:rsidRPr="008C7753" w:rsidTr="009942C0">
        <w:trPr>
          <w:trHeight w:val="443"/>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000 0801 6200000000 000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5 362 040,00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1 069 923,64</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19,95</w:t>
            </w:r>
          </w:p>
        </w:tc>
      </w:tr>
      <w:tr w:rsidR="001C1690" w:rsidRPr="008C7753" w:rsidTr="009942C0">
        <w:trPr>
          <w:trHeight w:val="173"/>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Подпрограмма "Развитие культуры на территории муниципального образования Новочеркасский сельсовет"</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000 0801 6270000000 000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5 362 040,00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1 069 923,64</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19,95</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000 0801 6270075080 000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3 906 980,00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450 000,00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11,52</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000 0801 6270075080 500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3 906 980,00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450 000,00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11,52</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232 0801 6270075080 540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3 906 980,00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450 000,00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11,52</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Финансовое обеспечение мероприятий, направленных на развитие культуры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000 0801 6270095220 000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700 000,00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431 153,64</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61,59</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000 0801 6270095220 200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700 000,00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431 153,64</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61,59</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000 0801 6270095220 240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700 000,00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431 153,64</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61,59</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232 0801 6270095220 244</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112 981,11</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112 981,11</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100,00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232 0801 6270095220 247</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587 018,89</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318 172,53</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54,20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Повышение заработной платы работников муниципальных учреждений культуры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000 0801 6270097030 000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755 060,00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188 770,00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25,00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000 0801 6270097030 500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755 060,00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188 770,00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25,00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232 0801 6270097030 540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755 060,00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188 770,00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25,00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ФИЗИЧЕСКАЯ КУЛЬТУРА И СПОРТ</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000 1100 0000000000 000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5 280,00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17,60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Физическая культура</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000 1101 0000000000 000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5 280,00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17,60</w:t>
            </w:r>
          </w:p>
        </w:tc>
      </w:tr>
      <w:tr w:rsidR="001C1690" w:rsidRPr="008C7753" w:rsidTr="009942C0">
        <w:trPr>
          <w:trHeight w:val="40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2018-2024 годы"</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000 1101 6200000000 000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5 280,00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17,60</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Подпрограмма "Развитие физической культуры и массового спорта на территории муниципального образования Новочеркасский сельсовет"</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000 1101 6280000000 000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5 280,00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17,60</w:t>
            </w:r>
          </w:p>
        </w:tc>
      </w:tr>
      <w:tr w:rsidR="001C1690" w:rsidRPr="008C7753" w:rsidTr="009942C0">
        <w:trPr>
          <w:trHeight w:val="408"/>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Финансовое обеспечение мероприятий в области физической культуры, спорта и туризма на территории муниципального образования поселений</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000 1101 6280095240 000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5 280,00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17,60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000 1101 6280095240 200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5 280,00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17,60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000 1101 6280095240 240</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5 280,00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17,60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200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232 1101 6280095240 244</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30 000,00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5 280,00</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17,60</w:t>
            </w:r>
          </w:p>
        </w:tc>
      </w:tr>
      <w:tr w:rsidR="001C1690" w:rsidRPr="008C7753" w:rsidTr="009942C0">
        <w:trPr>
          <w:trHeight w:val="264"/>
        </w:trPr>
        <w:tc>
          <w:tcPr>
            <w:tcW w:w="8460" w:type="dxa"/>
            <w:tcBorders>
              <w:top w:val="nil"/>
              <w:left w:val="single" w:sz="4" w:space="0" w:color="000000"/>
              <w:bottom w:val="single" w:sz="4" w:space="0" w:color="000000"/>
              <w:right w:val="single" w:sz="4" w:space="0" w:color="000000"/>
            </w:tcBorders>
          </w:tcPr>
          <w:p w:rsidR="001C1690" w:rsidRPr="008C7753" w:rsidRDefault="001C1690" w:rsidP="009942C0">
            <w:pPr>
              <w:widowControl/>
              <w:autoSpaceDE/>
              <w:autoSpaceDN/>
              <w:adjustRightInd/>
              <w:rPr>
                <w:rFonts w:ascii="Arial" w:hAnsi="Arial" w:cs="Arial"/>
                <w:color w:val="000000"/>
                <w:sz w:val="16"/>
                <w:szCs w:val="16"/>
              </w:rPr>
            </w:pPr>
            <w:r w:rsidRPr="008C7753">
              <w:rPr>
                <w:rFonts w:ascii="Arial" w:hAnsi="Arial" w:cs="Arial"/>
                <w:color w:val="000000"/>
                <w:sz w:val="16"/>
                <w:szCs w:val="16"/>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450</w:t>
            </w:r>
          </w:p>
        </w:tc>
        <w:tc>
          <w:tcPr>
            <w:tcW w:w="2242"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X</w:t>
            </w:r>
          </w:p>
        </w:tc>
        <w:tc>
          <w:tcPr>
            <w:tcW w:w="1459"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0,00</w:t>
            </w:r>
          </w:p>
        </w:tc>
        <w:tc>
          <w:tcPr>
            <w:tcW w:w="1456" w:type="dxa"/>
            <w:tcBorders>
              <w:top w:val="nil"/>
              <w:left w:val="nil"/>
              <w:bottom w:val="single" w:sz="4" w:space="0" w:color="000000"/>
              <w:right w:val="single" w:sz="4" w:space="0" w:color="000000"/>
            </w:tcBorders>
            <w:vAlign w:val="bottom"/>
          </w:tcPr>
          <w:p w:rsidR="001C1690" w:rsidRPr="008C7753" w:rsidRDefault="001C1690" w:rsidP="009942C0">
            <w:pPr>
              <w:widowControl/>
              <w:autoSpaceDE/>
              <w:autoSpaceDN/>
              <w:adjustRightInd/>
              <w:jc w:val="right"/>
              <w:rPr>
                <w:rFonts w:ascii="Arial" w:hAnsi="Arial" w:cs="Arial"/>
                <w:color w:val="000000"/>
                <w:sz w:val="16"/>
                <w:szCs w:val="16"/>
              </w:rPr>
            </w:pPr>
            <w:r w:rsidRPr="008C7753">
              <w:rPr>
                <w:rFonts w:ascii="Arial" w:hAnsi="Arial" w:cs="Arial"/>
                <w:color w:val="000000"/>
                <w:sz w:val="16"/>
                <w:szCs w:val="16"/>
              </w:rPr>
              <w:t>-209 977,56</w:t>
            </w:r>
          </w:p>
        </w:tc>
        <w:tc>
          <w:tcPr>
            <w:tcW w:w="971" w:type="dxa"/>
            <w:tcBorders>
              <w:top w:val="nil"/>
              <w:left w:val="nil"/>
              <w:bottom w:val="single" w:sz="4" w:space="0" w:color="000000"/>
              <w:right w:val="single" w:sz="8" w:space="0" w:color="000000"/>
            </w:tcBorders>
            <w:vAlign w:val="bottom"/>
          </w:tcPr>
          <w:p w:rsidR="001C1690" w:rsidRPr="008C7753" w:rsidRDefault="001C1690" w:rsidP="009942C0">
            <w:pPr>
              <w:widowControl/>
              <w:autoSpaceDE/>
              <w:autoSpaceDN/>
              <w:adjustRightInd/>
              <w:jc w:val="center"/>
              <w:rPr>
                <w:rFonts w:ascii="Arial" w:hAnsi="Arial" w:cs="Arial"/>
                <w:color w:val="000000"/>
                <w:sz w:val="16"/>
                <w:szCs w:val="16"/>
              </w:rPr>
            </w:pPr>
            <w:r w:rsidRPr="008C7753">
              <w:rPr>
                <w:rFonts w:ascii="Arial" w:hAnsi="Arial" w:cs="Arial"/>
                <w:color w:val="000000"/>
                <w:sz w:val="16"/>
                <w:szCs w:val="16"/>
              </w:rPr>
              <w:t>X</w:t>
            </w:r>
          </w:p>
        </w:tc>
      </w:tr>
    </w:tbl>
    <w:p w:rsidR="001C1690" w:rsidRPr="00375D6D" w:rsidRDefault="001C1690" w:rsidP="008E205B">
      <w:pPr>
        <w:ind w:left="5670"/>
        <w:jc w:val="right"/>
        <w:rPr>
          <w:sz w:val="28"/>
          <w:szCs w:val="28"/>
        </w:rPr>
      </w:pPr>
      <w:r w:rsidRPr="00375D6D">
        <w:rPr>
          <w:sz w:val="28"/>
          <w:szCs w:val="28"/>
        </w:rPr>
        <w:t>Приложение № 3</w:t>
      </w:r>
    </w:p>
    <w:p w:rsidR="001C1690" w:rsidRPr="00375D6D" w:rsidRDefault="001C1690" w:rsidP="008E205B">
      <w:pPr>
        <w:tabs>
          <w:tab w:val="left" w:pos="6840"/>
        </w:tabs>
        <w:ind w:left="5670"/>
        <w:jc w:val="right"/>
        <w:rPr>
          <w:sz w:val="28"/>
          <w:szCs w:val="28"/>
        </w:rPr>
      </w:pPr>
      <w:r w:rsidRPr="00375D6D">
        <w:rPr>
          <w:sz w:val="28"/>
          <w:szCs w:val="28"/>
        </w:rPr>
        <w:t xml:space="preserve">к постановлению администрации </w:t>
      </w:r>
    </w:p>
    <w:p w:rsidR="001C1690" w:rsidRPr="00375D6D" w:rsidRDefault="001C1690" w:rsidP="008E205B">
      <w:pPr>
        <w:tabs>
          <w:tab w:val="left" w:pos="6840"/>
        </w:tabs>
        <w:ind w:left="5670"/>
        <w:jc w:val="right"/>
        <w:rPr>
          <w:sz w:val="28"/>
          <w:szCs w:val="28"/>
        </w:rPr>
      </w:pPr>
      <w:r w:rsidRPr="00375D6D">
        <w:rPr>
          <w:sz w:val="28"/>
          <w:szCs w:val="28"/>
        </w:rPr>
        <w:t xml:space="preserve">Новочеркасского сельсовета </w:t>
      </w:r>
    </w:p>
    <w:p w:rsidR="001C1690" w:rsidRPr="007C2D24" w:rsidRDefault="001C1690" w:rsidP="008E205B">
      <w:pPr>
        <w:tabs>
          <w:tab w:val="left" w:pos="6840"/>
        </w:tabs>
        <w:ind w:left="5670"/>
        <w:jc w:val="right"/>
        <w:rPr>
          <w:sz w:val="28"/>
          <w:szCs w:val="28"/>
        </w:rPr>
      </w:pPr>
      <w:r w:rsidRPr="00375D6D">
        <w:rPr>
          <w:sz w:val="28"/>
          <w:szCs w:val="28"/>
        </w:rPr>
        <w:t xml:space="preserve">от </w:t>
      </w:r>
      <w:r>
        <w:rPr>
          <w:sz w:val="28"/>
          <w:szCs w:val="28"/>
        </w:rPr>
        <w:t>2</w:t>
      </w:r>
      <w:r w:rsidRPr="00375D6D">
        <w:rPr>
          <w:sz w:val="28"/>
          <w:szCs w:val="28"/>
        </w:rPr>
        <w:t>9.0</w:t>
      </w:r>
      <w:r>
        <w:rPr>
          <w:sz w:val="28"/>
          <w:szCs w:val="28"/>
        </w:rPr>
        <w:t>4</w:t>
      </w:r>
      <w:r w:rsidRPr="00375D6D">
        <w:rPr>
          <w:sz w:val="28"/>
          <w:szCs w:val="28"/>
        </w:rPr>
        <w:t>.202</w:t>
      </w:r>
      <w:r>
        <w:rPr>
          <w:sz w:val="28"/>
          <w:szCs w:val="28"/>
        </w:rPr>
        <w:t>2</w:t>
      </w:r>
      <w:r w:rsidRPr="00375D6D">
        <w:rPr>
          <w:sz w:val="28"/>
          <w:szCs w:val="28"/>
        </w:rPr>
        <w:t xml:space="preserve"> № 3</w:t>
      </w:r>
      <w:r>
        <w:rPr>
          <w:sz w:val="28"/>
          <w:szCs w:val="28"/>
        </w:rPr>
        <w:t>0</w:t>
      </w:r>
      <w:r w:rsidRPr="00375D6D">
        <w:rPr>
          <w:sz w:val="28"/>
          <w:szCs w:val="28"/>
        </w:rPr>
        <w:t>-п</w:t>
      </w:r>
    </w:p>
    <w:tbl>
      <w:tblPr>
        <w:tblW w:w="14920" w:type="dxa"/>
        <w:tblInd w:w="2" w:type="dxa"/>
        <w:tblLook w:val="00A0"/>
      </w:tblPr>
      <w:tblGrid>
        <w:gridCol w:w="7662"/>
        <w:gridCol w:w="707"/>
        <w:gridCol w:w="2176"/>
        <w:gridCol w:w="1459"/>
        <w:gridCol w:w="1456"/>
        <w:gridCol w:w="1460"/>
      </w:tblGrid>
      <w:tr w:rsidR="001C1690" w:rsidRPr="009600EE" w:rsidTr="009942C0">
        <w:trPr>
          <w:trHeight w:val="303"/>
        </w:trPr>
        <w:tc>
          <w:tcPr>
            <w:tcW w:w="14920" w:type="dxa"/>
            <w:gridSpan w:val="6"/>
            <w:tcBorders>
              <w:top w:val="nil"/>
              <w:left w:val="nil"/>
              <w:bottom w:val="nil"/>
              <w:right w:val="nil"/>
            </w:tcBorders>
            <w:vAlign w:val="center"/>
          </w:tcPr>
          <w:p w:rsidR="001C1690" w:rsidRPr="009600EE" w:rsidRDefault="001C1690" w:rsidP="009942C0">
            <w:pPr>
              <w:widowControl/>
              <w:autoSpaceDE/>
              <w:autoSpaceDN/>
              <w:adjustRightInd/>
              <w:jc w:val="center"/>
              <w:rPr>
                <w:rFonts w:ascii="Arial" w:hAnsi="Arial" w:cs="Arial"/>
                <w:b/>
                <w:bCs/>
                <w:color w:val="000000"/>
                <w:sz w:val="22"/>
                <w:szCs w:val="22"/>
              </w:rPr>
            </w:pPr>
            <w:r w:rsidRPr="009600EE">
              <w:rPr>
                <w:rFonts w:ascii="Arial" w:hAnsi="Arial" w:cs="Arial"/>
                <w:b/>
                <w:bCs/>
                <w:color w:val="000000"/>
                <w:sz w:val="22"/>
                <w:szCs w:val="22"/>
              </w:rPr>
              <w:t>3. Источники финансирования дефицита бюджета</w:t>
            </w:r>
          </w:p>
        </w:tc>
      </w:tr>
      <w:tr w:rsidR="001C1690" w:rsidRPr="009600EE" w:rsidTr="009942C0">
        <w:trPr>
          <w:trHeight w:val="264"/>
        </w:trPr>
        <w:tc>
          <w:tcPr>
            <w:tcW w:w="7720" w:type="dxa"/>
            <w:tcBorders>
              <w:top w:val="nil"/>
              <w:left w:val="nil"/>
              <w:bottom w:val="single" w:sz="4" w:space="0" w:color="000000"/>
              <w:right w:val="nil"/>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 </w:t>
            </w:r>
          </w:p>
        </w:tc>
        <w:tc>
          <w:tcPr>
            <w:tcW w:w="640" w:type="dxa"/>
            <w:tcBorders>
              <w:top w:val="nil"/>
              <w:left w:val="nil"/>
              <w:bottom w:val="nil"/>
              <w:right w:val="nil"/>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p>
        </w:tc>
        <w:tc>
          <w:tcPr>
            <w:tcW w:w="2180" w:type="dxa"/>
            <w:tcBorders>
              <w:top w:val="nil"/>
              <w:left w:val="nil"/>
              <w:bottom w:val="nil"/>
              <w:right w:val="nil"/>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p>
        </w:tc>
        <w:tc>
          <w:tcPr>
            <w:tcW w:w="1460" w:type="dxa"/>
            <w:tcBorders>
              <w:top w:val="nil"/>
              <w:left w:val="nil"/>
              <w:bottom w:val="nil"/>
              <w:right w:val="nil"/>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p>
        </w:tc>
        <w:tc>
          <w:tcPr>
            <w:tcW w:w="1460" w:type="dxa"/>
            <w:tcBorders>
              <w:top w:val="nil"/>
              <w:left w:val="nil"/>
              <w:bottom w:val="nil"/>
              <w:right w:val="nil"/>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p>
        </w:tc>
        <w:tc>
          <w:tcPr>
            <w:tcW w:w="1460" w:type="dxa"/>
            <w:tcBorders>
              <w:top w:val="nil"/>
              <w:left w:val="nil"/>
              <w:bottom w:val="nil"/>
              <w:right w:val="nil"/>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p>
        </w:tc>
      </w:tr>
      <w:tr w:rsidR="001C1690" w:rsidRPr="009600EE" w:rsidTr="009942C0">
        <w:trPr>
          <w:trHeight w:val="1359"/>
        </w:trPr>
        <w:tc>
          <w:tcPr>
            <w:tcW w:w="7720" w:type="dxa"/>
            <w:tcBorders>
              <w:top w:val="nil"/>
              <w:left w:val="single" w:sz="4" w:space="0" w:color="000000"/>
              <w:bottom w:val="single" w:sz="4" w:space="0" w:color="000000"/>
              <w:right w:val="single" w:sz="4" w:space="0" w:color="000000"/>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Наименование показателя</w:t>
            </w:r>
          </w:p>
        </w:tc>
        <w:tc>
          <w:tcPr>
            <w:tcW w:w="640" w:type="dxa"/>
            <w:tcBorders>
              <w:top w:val="single" w:sz="4" w:space="0" w:color="000000"/>
              <w:left w:val="nil"/>
              <w:bottom w:val="single" w:sz="4" w:space="0" w:color="000000"/>
              <w:right w:val="single" w:sz="4" w:space="0" w:color="000000"/>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Код строки</w:t>
            </w:r>
          </w:p>
        </w:tc>
        <w:tc>
          <w:tcPr>
            <w:tcW w:w="2180" w:type="dxa"/>
            <w:tcBorders>
              <w:top w:val="single" w:sz="4" w:space="0" w:color="000000"/>
              <w:left w:val="nil"/>
              <w:bottom w:val="single" w:sz="4" w:space="0" w:color="000000"/>
              <w:right w:val="single" w:sz="4" w:space="0" w:color="000000"/>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Код источника финансирования дефицита бюджета по бюджетной классификации</w:t>
            </w:r>
          </w:p>
        </w:tc>
        <w:tc>
          <w:tcPr>
            <w:tcW w:w="1460" w:type="dxa"/>
            <w:tcBorders>
              <w:top w:val="single" w:sz="4" w:space="0" w:color="000000"/>
              <w:left w:val="nil"/>
              <w:bottom w:val="single" w:sz="4" w:space="0" w:color="000000"/>
              <w:right w:val="single" w:sz="4" w:space="0" w:color="000000"/>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Утвержденные бюджетные назначения</w:t>
            </w:r>
          </w:p>
        </w:tc>
        <w:tc>
          <w:tcPr>
            <w:tcW w:w="1460" w:type="dxa"/>
            <w:tcBorders>
              <w:top w:val="single" w:sz="4" w:space="0" w:color="000000"/>
              <w:left w:val="nil"/>
              <w:bottom w:val="single" w:sz="4" w:space="0" w:color="000000"/>
              <w:right w:val="single" w:sz="4" w:space="0" w:color="000000"/>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Исполнено</w:t>
            </w:r>
          </w:p>
        </w:tc>
        <w:tc>
          <w:tcPr>
            <w:tcW w:w="1460" w:type="dxa"/>
            <w:tcBorders>
              <w:top w:val="single" w:sz="4" w:space="0" w:color="000000"/>
              <w:left w:val="nil"/>
              <w:bottom w:val="single" w:sz="4" w:space="0" w:color="000000"/>
              <w:right w:val="single" w:sz="4" w:space="0" w:color="000000"/>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Неисполненные назначения</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1</w:t>
            </w:r>
          </w:p>
        </w:tc>
        <w:tc>
          <w:tcPr>
            <w:tcW w:w="640" w:type="dxa"/>
            <w:tcBorders>
              <w:top w:val="nil"/>
              <w:left w:val="nil"/>
              <w:bottom w:val="single" w:sz="8" w:space="0" w:color="000000"/>
              <w:right w:val="single" w:sz="4" w:space="0" w:color="000000"/>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2</w:t>
            </w:r>
          </w:p>
        </w:tc>
        <w:tc>
          <w:tcPr>
            <w:tcW w:w="2180" w:type="dxa"/>
            <w:tcBorders>
              <w:top w:val="nil"/>
              <w:left w:val="nil"/>
              <w:bottom w:val="single" w:sz="8" w:space="0" w:color="000000"/>
              <w:right w:val="single" w:sz="4" w:space="0" w:color="000000"/>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3</w:t>
            </w:r>
          </w:p>
        </w:tc>
        <w:tc>
          <w:tcPr>
            <w:tcW w:w="1460" w:type="dxa"/>
            <w:tcBorders>
              <w:top w:val="nil"/>
              <w:left w:val="nil"/>
              <w:bottom w:val="single" w:sz="8" w:space="0" w:color="000000"/>
              <w:right w:val="single" w:sz="4" w:space="0" w:color="000000"/>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4</w:t>
            </w:r>
          </w:p>
        </w:tc>
        <w:tc>
          <w:tcPr>
            <w:tcW w:w="1460" w:type="dxa"/>
            <w:tcBorders>
              <w:top w:val="nil"/>
              <w:left w:val="nil"/>
              <w:bottom w:val="single" w:sz="8" w:space="0" w:color="000000"/>
              <w:right w:val="single" w:sz="4" w:space="0" w:color="000000"/>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5</w:t>
            </w:r>
          </w:p>
        </w:tc>
        <w:tc>
          <w:tcPr>
            <w:tcW w:w="1460" w:type="dxa"/>
            <w:tcBorders>
              <w:top w:val="nil"/>
              <w:left w:val="nil"/>
              <w:bottom w:val="single" w:sz="8" w:space="0" w:color="000000"/>
              <w:right w:val="single" w:sz="4" w:space="0" w:color="000000"/>
            </w:tcBorders>
            <w:vAlign w:val="center"/>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6</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500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X</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209 977,56</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r>
      <w:tr w:rsidR="001C1690" w:rsidRPr="009600EE" w:rsidTr="009942C0">
        <w:trPr>
          <w:trHeight w:val="264"/>
        </w:trPr>
        <w:tc>
          <w:tcPr>
            <w:tcW w:w="7720" w:type="dxa"/>
            <w:tcBorders>
              <w:top w:val="nil"/>
              <w:left w:val="single" w:sz="4" w:space="0" w:color="000000"/>
              <w:bottom w:val="nil"/>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в том числе:</w:t>
            </w:r>
          </w:p>
        </w:tc>
        <w:tc>
          <w:tcPr>
            <w:tcW w:w="640" w:type="dxa"/>
            <w:tcBorders>
              <w:top w:val="nil"/>
              <w:left w:val="single" w:sz="8" w:space="0" w:color="000000"/>
              <w:bottom w:val="nil"/>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 </w:t>
            </w:r>
          </w:p>
        </w:tc>
        <w:tc>
          <w:tcPr>
            <w:tcW w:w="2180" w:type="dxa"/>
            <w:tcBorders>
              <w:top w:val="nil"/>
              <w:left w:val="nil"/>
              <w:bottom w:val="nil"/>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 </w:t>
            </w:r>
          </w:p>
        </w:tc>
        <w:tc>
          <w:tcPr>
            <w:tcW w:w="1460" w:type="dxa"/>
            <w:tcBorders>
              <w:top w:val="nil"/>
              <w:left w:val="nil"/>
              <w:bottom w:val="nil"/>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 </w:t>
            </w:r>
          </w:p>
        </w:tc>
        <w:tc>
          <w:tcPr>
            <w:tcW w:w="1460" w:type="dxa"/>
            <w:tcBorders>
              <w:top w:val="nil"/>
              <w:left w:val="nil"/>
              <w:bottom w:val="nil"/>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 </w:t>
            </w:r>
          </w:p>
        </w:tc>
        <w:tc>
          <w:tcPr>
            <w:tcW w:w="1460" w:type="dxa"/>
            <w:tcBorders>
              <w:top w:val="nil"/>
              <w:left w:val="nil"/>
              <w:bottom w:val="nil"/>
              <w:right w:val="single" w:sz="8"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 </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520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X</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r>
      <w:tr w:rsidR="001C1690" w:rsidRPr="009600EE" w:rsidTr="009942C0">
        <w:trPr>
          <w:trHeight w:val="264"/>
        </w:trPr>
        <w:tc>
          <w:tcPr>
            <w:tcW w:w="7720" w:type="dxa"/>
            <w:tcBorders>
              <w:top w:val="nil"/>
              <w:left w:val="single" w:sz="4" w:space="0" w:color="000000"/>
              <w:bottom w:val="nil"/>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из них:</w:t>
            </w:r>
          </w:p>
        </w:tc>
        <w:tc>
          <w:tcPr>
            <w:tcW w:w="640" w:type="dxa"/>
            <w:tcBorders>
              <w:top w:val="nil"/>
              <w:left w:val="single" w:sz="8" w:space="0" w:color="000000"/>
              <w:bottom w:val="nil"/>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 </w:t>
            </w:r>
          </w:p>
        </w:tc>
        <w:tc>
          <w:tcPr>
            <w:tcW w:w="2180" w:type="dxa"/>
            <w:tcBorders>
              <w:top w:val="nil"/>
              <w:left w:val="nil"/>
              <w:bottom w:val="nil"/>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 </w:t>
            </w:r>
          </w:p>
        </w:tc>
        <w:tc>
          <w:tcPr>
            <w:tcW w:w="1460" w:type="dxa"/>
            <w:tcBorders>
              <w:top w:val="nil"/>
              <w:left w:val="nil"/>
              <w:bottom w:val="nil"/>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 </w:t>
            </w:r>
          </w:p>
        </w:tc>
        <w:tc>
          <w:tcPr>
            <w:tcW w:w="1460" w:type="dxa"/>
            <w:tcBorders>
              <w:top w:val="nil"/>
              <w:left w:val="nil"/>
              <w:bottom w:val="nil"/>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 </w:t>
            </w:r>
          </w:p>
        </w:tc>
        <w:tc>
          <w:tcPr>
            <w:tcW w:w="1460" w:type="dxa"/>
            <w:tcBorders>
              <w:top w:val="nil"/>
              <w:left w:val="nil"/>
              <w:bottom w:val="nil"/>
              <w:right w:val="single" w:sz="8"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 </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 </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520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 xml:space="preserve"> </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620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X</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r>
      <w:tr w:rsidR="001C1690" w:rsidRPr="009600EE" w:rsidTr="009942C0">
        <w:trPr>
          <w:trHeight w:val="264"/>
        </w:trPr>
        <w:tc>
          <w:tcPr>
            <w:tcW w:w="7720" w:type="dxa"/>
            <w:tcBorders>
              <w:top w:val="nil"/>
              <w:left w:val="single" w:sz="4" w:space="0" w:color="000000"/>
              <w:bottom w:val="nil"/>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из них:</w:t>
            </w:r>
          </w:p>
        </w:tc>
        <w:tc>
          <w:tcPr>
            <w:tcW w:w="640" w:type="dxa"/>
            <w:tcBorders>
              <w:top w:val="nil"/>
              <w:left w:val="single" w:sz="8" w:space="0" w:color="000000"/>
              <w:bottom w:val="nil"/>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 </w:t>
            </w:r>
          </w:p>
        </w:tc>
        <w:tc>
          <w:tcPr>
            <w:tcW w:w="2180" w:type="dxa"/>
            <w:tcBorders>
              <w:top w:val="nil"/>
              <w:left w:val="nil"/>
              <w:bottom w:val="nil"/>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 </w:t>
            </w:r>
          </w:p>
        </w:tc>
        <w:tc>
          <w:tcPr>
            <w:tcW w:w="1460" w:type="dxa"/>
            <w:tcBorders>
              <w:top w:val="nil"/>
              <w:left w:val="nil"/>
              <w:bottom w:val="nil"/>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 </w:t>
            </w:r>
          </w:p>
        </w:tc>
        <w:tc>
          <w:tcPr>
            <w:tcW w:w="1460" w:type="dxa"/>
            <w:tcBorders>
              <w:top w:val="nil"/>
              <w:left w:val="nil"/>
              <w:bottom w:val="nil"/>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 </w:t>
            </w:r>
          </w:p>
        </w:tc>
        <w:tc>
          <w:tcPr>
            <w:tcW w:w="1460" w:type="dxa"/>
            <w:tcBorders>
              <w:top w:val="nil"/>
              <w:left w:val="nil"/>
              <w:bottom w:val="nil"/>
              <w:right w:val="single" w:sz="8"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 </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 </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620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 xml:space="preserve"> </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Изменение остатков средств</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700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000 01000000000000000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209 977,56</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700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000 01050000000000000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209 977,56</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0,00</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увеличение остатков средств, всего</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710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000 01050000000000500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-17 310 360,00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-2 940 221,52</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X</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710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000 01050200000000500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-17 310 360,00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-2 940 221,52</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X</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710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000 01050201000000510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-17 310 360,00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-2 940 221,52</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X</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710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000 01050201100000510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-17 310 360,00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-2 940 221,52</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X</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уменьшение остатков средств, всего</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720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000 01050000000000600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17 310 360,00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3 150 199,08</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X</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720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000 01050200000000600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17 310 360,00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3 150 199,08</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X</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720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000 01050201000000610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17 310 360,00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3 150 199,08</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X</w:t>
            </w:r>
          </w:p>
        </w:tc>
      </w:tr>
      <w:tr w:rsidR="001C1690" w:rsidRPr="009600EE" w:rsidTr="009942C0">
        <w:trPr>
          <w:trHeight w:val="264"/>
        </w:trPr>
        <w:tc>
          <w:tcPr>
            <w:tcW w:w="7720" w:type="dxa"/>
            <w:tcBorders>
              <w:top w:val="nil"/>
              <w:left w:val="single" w:sz="4" w:space="0" w:color="000000"/>
              <w:bottom w:val="single" w:sz="4" w:space="0" w:color="000000"/>
              <w:right w:val="single" w:sz="4" w:space="0" w:color="000000"/>
            </w:tcBorders>
          </w:tcPr>
          <w:p w:rsidR="001C1690" w:rsidRPr="009600EE" w:rsidRDefault="001C1690" w:rsidP="009942C0">
            <w:pPr>
              <w:widowControl/>
              <w:autoSpaceDE/>
              <w:autoSpaceDN/>
              <w:adjustRightInd/>
              <w:rPr>
                <w:rFonts w:ascii="Arial" w:hAnsi="Arial" w:cs="Arial"/>
                <w:color w:val="000000"/>
                <w:sz w:val="16"/>
                <w:szCs w:val="16"/>
              </w:rPr>
            </w:pPr>
            <w:r w:rsidRPr="009600EE">
              <w:rPr>
                <w:rFonts w:ascii="Arial" w:hAnsi="Arial" w:cs="Arial"/>
                <w:color w:val="000000"/>
                <w:sz w:val="16"/>
                <w:szCs w:val="16"/>
              </w:rPr>
              <w:t>Уменьшение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720</w:t>
            </w:r>
          </w:p>
        </w:tc>
        <w:tc>
          <w:tcPr>
            <w:tcW w:w="218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000 01050201100000610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17 310 360,00</w:t>
            </w:r>
          </w:p>
        </w:tc>
        <w:tc>
          <w:tcPr>
            <w:tcW w:w="1460" w:type="dxa"/>
            <w:tcBorders>
              <w:top w:val="nil"/>
              <w:left w:val="nil"/>
              <w:bottom w:val="single" w:sz="4" w:space="0" w:color="000000"/>
              <w:right w:val="single" w:sz="4" w:space="0" w:color="000000"/>
            </w:tcBorders>
            <w:vAlign w:val="bottom"/>
          </w:tcPr>
          <w:p w:rsidR="001C1690" w:rsidRPr="009600EE" w:rsidRDefault="001C1690" w:rsidP="009942C0">
            <w:pPr>
              <w:widowControl/>
              <w:autoSpaceDE/>
              <w:autoSpaceDN/>
              <w:adjustRightInd/>
              <w:jc w:val="right"/>
              <w:rPr>
                <w:rFonts w:ascii="Arial" w:hAnsi="Arial" w:cs="Arial"/>
                <w:color w:val="000000"/>
                <w:sz w:val="16"/>
                <w:szCs w:val="16"/>
              </w:rPr>
            </w:pPr>
            <w:r w:rsidRPr="009600EE">
              <w:rPr>
                <w:rFonts w:ascii="Arial" w:hAnsi="Arial" w:cs="Arial"/>
                <w:color w:val="000000"/>
                <w:sz w:val="16"/>
                <w:szCs w:val="16"/>
              </w:rPr>
              <w:t>3 150 199,08</w:t>
            </w:r>
          </w:p>
        </w:tc>
        <w:tc>
          <w:tcPr>
            <w:tcW w:w="1460" w:type="dxa"/>
            <w:tcBorders>
              <w:top w:val="nil"/>
              <w:left w:val="nil"/>
              <w:bottom w:val="single" w:sz="4" w:space="0" w:color="000000"/>
              <w:right w:val="single" w:sz="8" w:space="0" w:color="000000"/>
            </w:tcBorders>
            <w:vAlign w:val="bottom"/>
          </w:tcPr>
          <w:p w:rsidR="001C1690" w:rsidRPr="009600EE" w:rsidRDefault="001C1690" w:rsidP="009942C0">
            <w:pPr>
              <w:widowControl/>
              <w:autoSpaceDE/>
              <w:autoSpaceDN/>
              <w:adjustRightInd/>
              <w:jc w:val="center"/>
              <w:rPr>
                <w:rFonts w:ascii="Arial" w:hAnsi="Arial" w:cs="Arial"/>
                <w:color w:val="000000"/>
                <w:sz w:val="16"/>
                <w:szCs w:val="16"/>
              </w:rPr>
            </w:pPr>
            <w:r w:rsidRPr="009600EE">
              <w:rPr>
                <w:rFonts w:ascii="Arial" w:hAnsi="Arial" w:cs="Arial"/>
                <w:color w:val="000000"/>
                <w:sz w:val="16"/>
                <w:szCs w:val="16"/>
              </w:rPr>
              <w:t>X</w:t>
            </w:r>
          </w:p>
        </w:tc>
      </w:tr>
    </w:tbl>
    <w:p w:rsidR="001C1690" w:rsidRPr="008E205B" w:rsidRDefault="001C1690" w:rsidP="008E205B"/>
    <w:sectPr w:rsidR="001C1690" w:rsidRPr="008E205B" w:rsidSect="00D933D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Dotum">
    <w:altName w:val="Ґм¬Ч?¬д"/>
    <w:panose1 w:val="020B0600000101010101"/>
    <w:charset w:val="81"/>
    <w:family w:val="swiss"/>
    <w:pitch w:val="variable"/>
    <w:sig w:usb0="B00002AF" w:usb1="69D77CFB" w:usb2="00000030" w:usb3="00000000" w:csb0="0008009F" w:csb1="00000000"/>
  </w:font>
  <w:font w:name="Arial Narrow">
    <w:panose1 w:val="020B050602020203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1EE2F4"/>
    <w:lvl w:ilvl="0">
      <w:start w:val="1"/>
      <w:numFmt w:val="bullet"/>
      <w:lvlText w:val=""/>
      <w:lvlJc w:val="left"/>
      <w:pPr>
        <w:tabs>
          <w:tab w:val="num" w:pos="360"/>
        </w:tabs>
        <w:ind w:left="360" w:hanging="360"/>
      </w:pPr>
      <w:rPr>
        <w:rFonts w:ascii="Symbol" w:hAnsi="Symbol" w:cs="Symbol" w:hint="default"/>
      </w:rPr>
    </w:lvl>
  </w:abstractNum>
  <w:abstractNum w:abstractNumId="1">
    <w:nsid w:val="19922608"/>
    <w:multiLevelType w:val="hybridMultilevel"/>
    <w:tmpl w:val="70B2C9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21DF16AA"/>
    <w:multiLevelType w:val="hybridMultilevel"/>
    <w:tmpl w:val="202EC72A"/>
    <w:lvl w:ilvl="0" w:tplc="0419000F">
      <w:start w:val="1"/>
      <w:numFmt w:val="bullet"/>
      <w:pStyle w:val="Normal10-02"/>
      <w:lvlText w:val="­"/>
      <w:lvlJc w:val="left"/>
      <w:pPr>
        <w:tabs>
          <w:tab w:val="num" w:pos="360"/>
        </w:tabs>
        <w:ind w:left="360" w:hanging="360"/>
      </w:pPr>
      <w:rPr>
        <w:rFonts w:ascii="Courier New" w:hAnsi="Courier New" w:cs="Courier New" w:hint="default"/>
      </w:rPr>
    </w:lvl>
    <w:lvl w:ilvl="1" w:tplc="04190019">
      <w:start w:val="1"/>
      <w:numFmt w:val="bullet"/>
      <w:lvlText w:val="o"/>
      <w:lvlJc w:val="left"/>
      <w:pPr>
        <w:tabs>
          <w:tab w:val="num" w:pos="360"/>
        </w:tabs>
        <w:ind w:left="360" w:hanging="360"/>
      </w:pPr>
      <w:rPr>
        <w:rFonts w:ascii="Courier New" w:hAnsi="Courier New" w:cs="Courier New" w:hint="default"/>
      </w:rPr>
    </w:lvl>
    <w:lvl w:ilvl="2" w:tplc="0419001B">
      <w:start w:val="1"/>
      <w:numFmt w:val="bullet"/>
      <w:lvlText w:val=""/>
      <w:lvlJc w:val="left"/>
      <w:pPr>
        <w:tabs>
          <w:tab w:val="num" w:pos="1080"/>
        </w:tabs>
        <w:ind w:left="1080" w:hanging="360"/>
      </w:pPr>
      <w:rPr>
        <w:rFonts w:ascii="Wingdings" w:hAnsi="Wingdings" w:cs="Wingdings" w:hint="default"/>
      </w:rPr>
    </w:lvl>
    <w:lvl w:ilvl="3" w:tplc="0419000F">
      <w:start w:val="1"/>
      <w:numFmt w:val="bullet"/>
      <w:lvlText w:val=""/>
      <w:lvlJc w:val="left"/>
      <w:pPr>
        <w:tabs>
          <w:tab w:val="num" w:pos="1800"/>
        </w:tabs>
        <w:ind w:left="1800" w:hanging="360"/>
      </w:pPr>
      <w:rPr>
        <w:rFonts w:ascii="Symbol" w:hAnsi="Symbol" w:cs="Symbol" w:hint="default"/>
      </w:rPr>
    </w:lvl>
    <w:lvl w:ilvl="4" w:tplc="04190019">
      <w:start w:val="1"/>
      <w:numFmt w:val="bullet"/>
      <w:lvlText w:val="o"/>
      <w:lvlJc w:val="left"/>
      <w:pPr>
        <w:tabs>
          <w:tab w:val="num" w:pos="2520"/>
        </w:tabs>
        <w:ind w:left="2520" w:hanging="360"/>
      </w:pPr>
      <w:rPr>
        <w:rFonts w:ascii="Courier New" w:hAnsi="Courier New" w:cs="Courier New" w:hint="default"/>
      </w:rPr>
    </w:lvl>
    <w:lvl w:ilvl="5" w:tplc="0419001B">
      <w:start w:val="1"/>
      <w:numFmt w:val="bullet"/>
      <w:lvlText w:val=""/>
      <w:lvlJc w:val="left"/>
      <w:pPr>
        <w:tabs>
          <w:tab w:val="num" w:pos="3240"/>
        </w:tabs>
        <w:ind w:left="3240" w:hanging="360"/>
      </w:pPr>
      <w:rPr>
        <w:rFonts w:ascii="Wingdings" w:hAnsi="Wingdings" w:cs="Wingdings" w:hint="default"/>
      </w:rPr>
    </w:lvl>
    <w:lvl w:ilvl="6" w:tplc="0419000F">
      <w:start w:val="1"/>
      <w:numFmt w:val="bullet"/>
      <w:lvlText w:val=""/>
      <w:lvlJc w:val="left"/>
      <w:pPr>
        <w:tabs>
          <w:tab w:val="num" w:pos="3960"/>
        </w:tabs>
        <w:ind w:left="3960" w:hanging="360"/>
      </w:pPr>
      <w:rPr>
        <w:rFonts w:ascii="Symbol" w:hAnsi="Symbol" w:cs="Symbol" w:hint="default"/>
      </w:rPr>
    </w:lvl>
    <w:lvl w:ilvl="7" w:tplc="04190019">
      <w:start w:val="1"/>
      <w:numFmt w:val="bullet"/>
      <w:lvlText w:val="o"/>
      <w:lvlJc w:val="left"/>
      <w:pPr>
        <w:tabs>
          <w:tab w:val="num" w:pos="4680"/>
        </w:tabs>
        <w:ind w:left="4680" w:hanging="360"/>
      </w:pPr>
      <w:rPr>
        <w:rFonts w:ascii="Courier New" w:hAnsi="Courier New" w:cs="Courier New" w:hint="default"/>
      </w:rPr>
    </w:lvl>
    <w:lvl w:ilvl="8" w:tplc="0419001B">
      <w:start w:val="1"/>
      <w:numFmt w:val="bullet"/>
      <w:lvlText w:val=""/>
      <w:lvlJc w:val="left"/>
      <w:pPr>
        <w:tabs>
          <w:tab w:val="num" w:pos="5400"/>
        </w:tabs>
        <w:ind w:left="5400" w:hanging="360"/>
      </w:pPr>
      <w:rPr>
        <w:rFonts w:ascii="Wingdings" w:hAnsi="Wingdings" w:cs="Wingdings" w:hint="default"/>
      </w:rPr>
    </w:lvl>
  </w:abstractNum>
  <w:abstractNum w:abstractNumId="3">
    <w:nsid w:val="24FE5CAB"/>
    <w:multiLevelType w:val="hybridMultilevel"/>
    <w:tmpl w:val="C4C2B9B0"/>
    <w:lvl w:ilvl="0" w:tplc="79FC470A">
      <w:start w:val="12"/>
      <w:numFmt w:val="bullet"/>
      <w:lvlText w:val="-"/>
      <w:lvlJc w:val="left"/>
      <w:pPr>
        <w:tabs>
          <w:tab w:val="num" w:pos="1650"/>
        </w:tabs>
        <w:ind w:left="1650" w:hanging="93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29B41D43"/>
    <w:multiLevelType w:val="hybridMultilevel"/>
    <w:tmpl w:val="C5A287B4"/>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4858134C"/>
    <w:multiLevelType w:val="multilevel"/>
    <w:tmpl w:val="3E8CDBF8"/>
    <w:lvl w:ilvl="0">
      <w:start w:val="1"/>
      <w:numFmt w:val="decimal"/>
      <w:pStyle w:val="1"/>
      <w:lvlText w:val="%1."/>
      <w:lvlJc w:val="left"/>
      <w:pPr>
        <w:tabs>
          <w:tab w:val="num" w:pos="1134"/>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sz w:val="28"/>
        <w:szCs w:val="28"/>
        <w:u w:val="none"/>
        <w:effect w:val="none"/>
        <w:vertAlign w:val="baseline"/>
      </w:rPr>
    </w:lvl>
    <w:lvl w:ilvl="1">
      <w:start w:val="1"/>
      <w:numFmt w:val="decimal"/>
      <w:pStyle w:val="11"/>
      <w:lvlText w:val="%1.%2."/>
      <w:lvlJc w:val="left"/>
      <w:pPr>
        <w:tabs>
          <w:tab w:val="num" w:pos="1276"/>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z w:val="26"/>
        <w:szCs w:val="26"/>
        <w:u w:val="none"/>
        <w:effect w:val="none"/>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outline w:val="0"/>
        <w:shadow w:val="0"/>
        <w:emboss w:val="0"/>
        <w:imprint w:val="0"/>
        <w:vanish w:val="0"/>
        <w:color w:val="auto"/>
        <w:sz w:val="26"/>
        <w:szCs w:val="26"/>
        <w:u w:val="none"/>
        <w:effect w:val="none"/>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outline w:val="0"/>
        <w:shadow w:val="0"/>
        <w:emboss w:val="0"/>
        <w:imprint w:val="0"/>
        <w:vanish w:val="0"/>
        <w:sz w:val="26"/>
        <w:szCs w:val="26"/>
        <w:u w:val="none"/>
        <w:effect w:val="none"/>
        <w:vertAlign w:val="baseline"/>
      </w:rPr>
    </w:lvl>
    <w:lvl w:ilvl="4">
      <w:start w:val="1"/>
      <w:numFmt w:val="decimal"/>
      <w:pStyle w:val="10"/>
      <w:lvlText w:val="%5)"/>
      <w:lvlJc w:val="left"/>
      <w:pPr>
        <w:tabs>
          <w:tab w:val="num" w:pos="709"/>
        </w:tabs>
        <w:ind w:left="709" w:hanging="709"/>
      </w:pPr>
      <w:rPr>
        <w:rFonts w:ascii="Times New Roman" w:hAnsi="Times New Roman" w:cs="Times New Roman" w:hint="default"/>
        <w:b w:val="0"/>
        <w:bCs w:val="0"/>
        <w:i w:val="0"/>
        <w:iCs w:val="0"/>
        <w:caps w:val="0"/>
        <w:strike w:val="0"/>
        <w:dstrike w:val="0"/>
        <w:outline w:val="0"/>
        <w:shadow w:val="0"/>
        <w:emboss w:val="0"/>
        <w:imprint w:val="0"/>
        <w:vanish w:val="0"/>
        <w:color w:val="auto"/>
        <w:sz w:val="26"/>
        <w:szCs w:val="26"/>
        <w:u w:val="none"/>
        <w:effect w:val="none"/>
        <w:vertAlign w:val="baseline"/>
      </w:rPr>
    </w:lvl>
    <w:lvl w:ilvl="5">
      <w:start w:val="1"/>
      <w:numFmt w:val="russianLower"/>
      <w:pStyle w:val="a"/>
      <w:lvlText w:val="%6)"/>
      <w:lvlJc w:val="left"/>
      <w:pPr>
        <w:tabs>
          <w:tab w:val="num" w:pos="709"/>
        </w:tabs>
        <w:ind w:left="709" w:hanging="709"/>
      </w:pPr>
      <w:rPr>
        <w:rFonts w:ascii="Times New Roman" w:hAnsi="Times New Roman" w:cs="Times New Roman" w:hint="default"/>
        <w:b w:val="0"/>
        <w:bCs w:val="0"/>
        <w:i w:val="0"/>
        <w:iCs w:val="0"/>
        <w:caps w:val="0"/>
        <w:strike w:val="0"/>
        <w:dstrike w:val="0"/>
        <w:outline w:val="0"/>
        <w:shadow w:val="0"/>
        <w:emboss w:val="0"/>
        <w:imprint w:val="0"/>
        <w:vanish w:val="0"/>
        <w:sz w:val="26"/>
        <w:szCs w:val="26"/>
        <w:u w:val="none"/>
        <w:effect w:val="none"/>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outline w:val="0"/>
        <w:shadow w:val="0"/>
        <w:emboss w:val="0"/>
        <w:imprint w:val="0"/>
        <w:vanish w:val="0"/>
        <w:color w:val="auto"/>
        <w:sz w:val="26"/>
        <w:szCs w:val="26"/>
        <w:u w:val="none"/>
        <w:effect w:val="none"/>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outline w:val="0"/>
        <w:shadow w:val="0"/>
        <w:emboss w:val="0"/>
        <w:imprint w:val="0"/>
        <w:vanish w:val="0"/>
        <w:color w:val="auto"/>
        <w:sz w:val="26"/>
        <w:szCs w:val="26"/>
        <w:u w:val="none"/>
        <w:effect w:val="none"/>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outline w:val="0"/>
        <w:shadow w:val="0"/>
        <w:emboss w:val="0"/>
        <w:imprint w:val="0"/>
        <w:vanish w:val="0"/>
        <w:sz w:val="26"/>
        <w:szCs w:val="26"/>
        <w:u w:val="none"/>
        <w:effect w:val="none"/>
        <w:vertAlign w:val="baseline"/>
      </w:rPr>
    </w:lvl>
  </w:abstractNum>
  <w:abstractNum w:abstractNumId="6">
    <w:nsid w:val="646538EB"/>
    <w:multiLevelType w:val="hybridMultilevel"/>
    <w:tmpl w:val="EAC2A3F6"/>
    <w:lvl w:ilvl="0" w:tplc="9CEA5DC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BD44AB2"/>
    <w:multiLevelType w:val="hybridMultilevel"/>
    <w:tmpl w:val="9336E37E"/>
    <w:lvl w:ilvl="0" w:tplc="0419000F">
      <w:start w:val="1"/>
      <w:numFmt w:val="bullet"/>
      <w:lvlText w:val=""/>
      <w:lvlJc w:val="left"/>
      <w:pPr>
        <w:tabs>
          <w:tab w:val="num" w:pos="360"/>
        </w:tabs>
        <w:ind w:left="360" w:hanging="360"/>
      </w:pPr>
      <w:rPr>
        <w:rFonts w:ascii="Symbol" w:hAnsi="Symbol" w:cs="Symbol" w:hint="default"/>
      </w:rPr>
    </w:lvl>
    <w:lvl w:ilvl="1" w:tplc="AB2438B0">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5"/>
  </w:num>
  <w:num w:numId="4">
    <w:abstractNumId w:val="1"/>
  </w:num>
  <w:num w:numId="5">
    <w:abstractNumId w:val="2"/>
  </w:num>
  <w:num w:numId="6">
    <w:abstractNumId w:val="7"/>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3D0"/>
    <w:rsid w:val="001A3626"/>
    <w:rsid w:val="001C1690"/>
    <w:rsid w:val="002330B1"/>
    <w:rsid w:val="00375D6D"/>
    <w:rsid w:val="003D32F5"/>
    <w:rsid w:val="005A1AD9"/>
    <w:rsid w:val="006D02B6"/>
    <w:rsid w:val="007317DC"/>
    <w:rsid w:val="007C2D24"/>
    <w:rsid w:val="008C7753"/>
    <w:rsid w:val="008E205B"/>
    <w:rsid w:val="0093539C"/>
    <w:rsid w:val="009600EE"/>
    <w:rsid w:val="009942C0"/>
    <w:rsid w:val="00D933D0"/>
    <w:rsid w:val="00DC3016"/>
    <w:rsid w:val="00DC3EE4"/>
    <w:rsid w:val="00DE08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D0"/>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1"/>
    <w:uiPriority w:val="99"/>
    <w:qFormat/>
    <w:rsid w:val="00D933D0"/>
    <w:pPr>
      <w:keepNext/>
      <w:widowControl/>
      <w:autoSpaceDE/>
      <w:autoSpaceDN/>
      <w:adjustRightInd/>
      <w:spacing w:before="240" w:after="60" w:line="276" w:lineRule="auto"/>
      <w:outlineLvl w:val="0"/>
    </w:pPr>
    <w:rPr>
      <w:rFonts w:ascii="Cambria" w:hAnsi="Cambria" w:cs="Cambria"/>
      <w:b/>
      <w:bCs/>
      <w:kern w:val="32"/>
      <w:sz w:val="32"/>
      <w:szCs w:val="32"/>
      <w:lang w:eastAsia="en-US"/>
    </w:rPr>
  </w:style>
  <w:style w:type="paragraph" w:styleId="Heading2">
    <w:name w:val="heading 2"/>
    <w:basedOn w:val="Normal"/>
    <w:next w:val="Normal"/>
    <w:link w:val="Heading2Char1"/>
    <w:uiPriority w:val="99"/>
    <w:qFormat/>
    <w:rsid w:val="00D933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uiPriority w:val="99"/>
    <w:qFormat/>
    <w:rsid w:val="00D933D0"/>
    <w:pPr>
      <w:keepNext/>
      <w:keepLines/>
      <w:widowControl/>
      <w:autoSpaceDE/>
      <w:autoSpaceDN/>
      <w:adjustRightInd/>
      <w:spacing w:before="200"/>
      <w:jc w:val="both"/>
      <w:outlineLvl w:val="2"/>
    </w:pPr>
    <w:rPr>
      <w:rFonts w:ascii="Cambria" w:hAnsi="Cambria" w:cs="Cambria"/>
      <w:b/>
      <w:bCs/>
      <w:color w:val="4F81BD"/>
      <w:sz w:val="28"/>
      <w:szCs w:val="28"/>
    </w:rPr>
  </w:style>
  <w:style w:type="paragraph" w:styleId="Heading4">
    <w:name w:val="heading 4"/>
    <w:basedOn w:val="Normal"/>
    <w:link w:val="Heading4Char"/>
    <w:uiPriority w:val="99"/>
    <w:qFormat/>
    <w:rsid w:val="00D933D0"/>
    <w:pPr>
      <w:widowControl/>
      <w:autoSpaceDE/>
      <w:autoSpaceDN/>
      <w:adjustRightInd/>
      <w:spacing w:before="100" w:beforeAutospacing="1" w:after="100" w:afterAutospacing="1"/>
      <w:outlineLvl w:val="3"/>
    </w:pPr>
    <w:rPr>
      <w:rFonts w:ascii="Times" w:eastAsia="Calibri" w:hAnsi="Times" w:cs="Times"/>
      <w:b/>
      <w:bCs/>
      <w:sz w:val="24"/>
      <w:szCs w:val="24"/>
    </w:rPr>
  </w:style>
  <w:style w:type="paragraph" w:styleId="Heading5">
    <w:name w:val="heading 5"/>
    <w:basedOn w:val="Normal"/>
    <w:next w:val="Normal"/>
    <w:link w:val="Heading5Char"/>
    <w:uiPriority w:val="99"/>
    <w:qFormat/>
    <w:rsid w:val="00D933D0"/>
    <w:pPr>
      <w:widowControl/>
      <w:autoSpaceDE/>
      <w:autoSpaceDN/>
      <w:adjustRightInd/>
      <w:spacing w:before="240" w:after="60" w:line="276" w:lineRule="auto"/>
      <w:outlineLvl w:val="4"/>
    </w:pPr>
    <w:rPr>
      <w:sz w:val="24"/>
      <w:szCs w:val="24"/>
    </w:rPr>
  </w:style>
  <w:style w:type="paragraph" w:styleId="Heading6">
    <w:name w:val="heading 6"/>
    <w:basedOn w:val="Normal"/>
    <w:next w:val="Normal"/>
    <w:link w:val="Heading6Char"/>
    <w:uiPriority w:val="99"/>
    <w:qFormat/>
    <w:rsid w:val="00D933D0"/>
    <w:pPr>
      <w:widowControl/>
      <w:autoSpaceDE/>
      <w:autoSpaceDN/>
      <w:adjustRightInd/>
      <w:spacing w:before="240" w:after="60" w:line="276" w:lineRule="auto"/>
      <w:outlineLvl w:val="5"/>
    </w:pPr>
    <w:rPr>
      <w:sz w:val="24"/>
      <w:szCs w:val="24"/>
      <w:lang w:eastAsia="ar-SA"/>
    </w:rPr>
  </w:style>
  <w:style w:type="paragraph" w:styleId="Heading7">
    <w:name w:val="heading 7"/>
    <w:basedOn w:val="Normal"/>
    <w:next w:val="Normal"/>
    <w:link w:val="Heading7Char"/>
    <w:uiPriority w:val="99"/>
    <w:qFormat/>
    <w:rsid w:val="00D933D0"/>
    <w:pPr>
      <w:spacing w:before="360" w:after="60"/>
      <w:ind w:firstLine="709"/>
      <w:outlineLvl w:val="6"/>
    </w:pPr>
    <w:rPr>
      <w:rFonts w:ascii="Arial" w:hAnsi="Arial" w:cs="Arial"/>
      <w:b/>
      <w:bCs/>
      <w:i/>
      <w:iCs/>
      <w:sz w:val="26"/>
      <w:szCs w:val="26"/>
    </w:rPr>
  </w:style>
  <w:style w:type="paragraph" w:styleId="Heading8">
    <w:name w:val="heading 8"/>
    <w:basedOn w:val="Normal"/>
    <w:next w:val="Normal"/>
    <w:link w:val="Heading8Char"/>
    <w:uiPriority w:val="99"/>
    <w:qFormat/>
    <w:rsid w:val="00D933D0"/>
    <w:pPr>
      <w:widowControl/>
      <w:autoSpaceDE/>
      <w:autoSpaceDN/>
      <w:adjustRightInd/>
      <w:spacing w:before="240" w:after="60" w:line="276" w:lineRule="auto"/>
      <w:outlineLvl w:val="7"/>
    </w:pPr>
    <w:rPr>
      <w:i/>
      <w:iCs/>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33D0"/>
    <w:rPr>
      <w:rFonts w:ascii="Arial" w:eastAsia="Times New Roman" w:hAnsi="Arial" w:cs="Arial"/>
      <w:b/>
      <w:bCs/>
      <w:color w:val="auto"/>
      <w:sz w:val="24"/>
      <w:szCs w:val="24"/>
      <w:lang w:val="ru-RU" w:eastAsia="en-US"/>
    </w:rPr>
  </w:style>
  <w:style w:type="character" w:customStyle="1" w:styleId="Heading2Char">
    <w:name w:val="Heading 2 Char"/>
    <w:basedOn w:val="DefaultParagraphFont"/>
    <w:link w:val="Heading2"/>
    <w:uiPriority w:val="99"/>
    <w:locked/>
    <w:rsid w:val="00D933D0"/>
    <w:rPr>
      <w:rFonts w:eastAsia="Times New Roman"/>
      <w:b/>
      <w:bCs/>
      <w:sz w:val="28"/>
      <w:szCs w:val="28"/>
      <w:lang w:val="ru-RU" w:eastAsia="ru-RU"/>
    </w:rPr>
  </w:style>
  <w:style w:type="character" w:customStyle="1" w:styleId="Heading3Char">
    <w:name w:val="Heading 3 Char"/>
    <w:basedOn w:val="DefaultParagraphFont"/>
    <w:link w:val="Heading3"/>
    <w:uiPriority w:val="99"/>
    <w:locked/>
    <w:rsid w:val="00D933D0"/>
    <w:rPr>
      <w:rFonts w:eastAsia="Times New Roman"/>
      <w:b/>
      <w:bCs/>
      <w:sz w:val="27"/>
      <w:szCs w:val="27"/>
      <w:lang w:val="ru-RU" w:eastAsia="ru-RU"/>
    </w:rPr>
  </w:style>
  <w:style w:type="character" w:customStyle="1" w:styleId="Heading4Char">
    <w:name w:val="Heading 4 Char"/>
    <w:basedOn w:val="DefaultParagraphFont"/>
    <w:link w:val="Heading4"/>
    <w:uiPriority w:val="99"/>
    <w:locked/>
    <w:rsid w:val="00D933D0"/>
    <w:rPr>
      <w:rFonts w:ascii="Times" w:eastAsia="Times New Roman" w:hAnsi="Times" w:cs="Times"/>
      <w:b/>
      <w:bCs/>
      <w:sz w:val="24"/>
      <w:szCs w:val="24"/>
      <w:lang w:eastAsia="ru-RU"/>
    </w:rPr>
  </w:style>
  <w:style w:type="character" w:customStyle="1" w:styleId="Heading5Char">
    <w:name w:val="Heading 5 Char"/>
    <w:basedOn w:val="DefaultParagraphFont"/>
    <w:link w:val="Heading5"/>
    <w:uiPriority w:val="99"/>
    <w:locked/>
    <w:rsid w:val="00D933D0"/>
    <w:rPr>
      <w:rFonts w:ascii="Times New Roman" w:hAnsi="Times New Roman" w:cs="Times New Roman"/>
      <w:sz w:val="24"/>
      <w:szCs w:val="24"/>
      <w:lang w:eastAsia="ru-RU"/>
    </w:rPr>
  </w:style>
  <w:style w:type="character" w:customStyle="1" w:styleId="Heading6Char">
    <w:name w:val="Heading 6 Char"/>
    <w:basedOn w:val="DefaultParagraphFont"/>
    <w:link w:val="Heading6"/>
    <w:uiPriority w:val="99"/>
    <w:locked/>
    <w:rsid w:val="00D933D0"/>
    <w:rPr>
      <w:rFonts w:ascii="Times New Roman" w:hAnsi="Times New Roman" w:cs="Times New Roman"/>
      <w:sz w:val="24"/>
      <w:szCs w:val="24"/>
      <w:lang w:val="ru-RU" w:eastAsia="ar-SA" w:bidi="ar-SA"/>
    </w:rPr>
  </w:style>
  <w:style w:type="character" w:customStyle="1" w:styleId="Heading7Char">
    <w:name w:val="Heading 7 Char"/>
    <w:basedOn w:val="DefaultParagraphFont"/>
    <w:link w:val="Heading7"/>
    <w:uiPriority w:val="99"/>
    <w:locked/>
    <w:rsid w:val="00D933D0"/>
    <w:rPr>
      <w:rFonts w:ascii="Arial" w:hAnsi="Arial" w:cs="Arial"/>
      <w:b/>
      <w:bCs/>
      <w:i/>
      <w:iCs/>
      <w:sz w:val="20"/>
      <w:szCs w:val="20"/>
      <w:lang w:eastAsia="ru-RU"/>
    </w:rPr>
  </w:style>
  <w:style w:type="character" w:customStyle="1" w:styleId="Heading8Char">
    <w:name w:val="Heading 8 Char"/>
    <w:basedOn w:val="DefaultParagraphFont"/>
    <w:link w:val="Heading8"/>
    <w:uiPriority w:val="99"/>
    <w:locked/>
    <w:rsid w:val="00D933D0"/>
    <w:rPr>
      <w:rFonts w:ascii="Times New Roman" w:hAnsi="Times New Roman" w:cs="Times New Roman"/>
      <w:i/>
      <w:iCs/>
      <w:sz w:val="24"/>
      <w:szCs w:val="24"/>
    </w:rPr>
  </w:style>
  <w:style w:type="character" w:customStyle="1" w:styleId="Heading1Char1">
    <w:name w:val="Heading 1 Char1"/>
    <w:basedOn w:val="DefaultParagraphFont"/>
    <w:link w:val="Heading1"/>
    <w:uiPriority w:val="99"/>
    <w:locked/>
    <w:rsid w:val="00D933D0"/>
    <w:rPr>
      <w:rFonts w:ascii="Cambria" w:hAnsi="Cambria" w:cs="Cambria"/>
      <w:b/>
      <w:bCs/>
      <w:kern w:val="32"/>
      <w:sz w:val="32"/>
      <w:szCs w:val="32"/>
    </w:rPr>
  </w:style>
  <w:style w:type="character" w:customStyle="1" w:styleId="Heading2Char1">
    <w:name w:val="Heading 2 Char1"/>
    <w:basedOn w:val="DefaultParagraphFont"/>
    <w:link w:val="Heading2"/>
    <w:uiPriority w:val="99"/>
    <w:locked/>
    <w:rsid w:val="00D933D0"/>
    <w:rPr>
      <w:rFonts w:ascii="Arial" w:hAnsi="Arial" w:cs="Arial"/>
      <w:b/>
      <w:bCs/>
      <w:i/>
      <w:iCs/>
      <w:sz w:val="28"/>
      <w:szCs w:val="28"/>
      <w:lang w:eastAsia="ru-RU"/>
    </w:rPr>
  </w:style>
  <w:style w:type="character" w:customStyle="1" w:styleId="Heading3Char1">
    <w:name w:val="Heading 3 Char1"/>
    <w:basedOn w:val="DefaultParagraphFont"/>
    <w:link w:val="Heading3"/>
    <w:uiPriority w:val="99"/>
    <w:locked/>
    <w:rsid w:val="00D933D0"/>
    <w:rPr>
      <w:rFonts w:ascii="Cambria" w:hAnsi="Cambria" w:cs="Cambria"/>
      <w:b/>
      <w:bCs/>
      <w:color w:val="4F81BD"/>
      <w:sz w:val="24"/>
      <w:szCs w:val="24"/>
      <w:lang w:eastAsia="ru-RU"/>
    </w:rPr>
  </w:style>
  <w:style w:type="paragraph" w:customStyle="1" w:styleId="CharCharCharChar">
    <w:name w:val="Char Char Char Char"/>
    <w:basedOn w:val="Normal"/>
    <w:next w:val="Normal"/>
    <w:uiPriority w:val="99"/>
    <w:semiHidden/>
    <w:rsid w:val="00D933D0"/>
    <w:pPr>
      <w:spacing w:after="160" w:line="240" w:lineRule="exact"/>
    </w:pPr>
    <w:rPr>
      <w:rFonts w:ascii="Arial" w:hAnsi="Arial" w:cs="Arial"/>
      <w:lang w:val="en-US" w:eastAsia="en-US"/>
    </w:rPr>
  </w:style>
  <w:style w:type="paragraph" w:customStyle="1" w:styleId="ConsPlusNonformat">
    <w:name w:val="ConsPlusNonformat"/>
    <w:link w:val="ConsPlusNonformat0"/>
    <w:uiPriority w:val="99"/>
    <w:rsid w:val="00D933D0"/>
    <w:pPr>
      <w:widowControl w:val="0"/>
      <w:suppressAutoHyphens/>
      <w:autoSpaceDE w:val="0"/>
    </w:pPr>
    <w:rPr>
      <w:rFonts w:ascii="Courier New" w:hAnsi="Courier New" w:cs="Courier New"/>
      <w:lang w:eastAsia="ar-SA"/>
    </w:rPr>
  </w:style>
  <w:style w:type="character" w:customStyle="1" w:styleId="extended-textshort">
    <w:name w:val="extended-text__short"/>
    <w:basedOn w:val="DefaultParagraphFont"/>
    <w:uiPriority w:val="99"/>
    <w:rsid w:val="00D933D0"/>
  </w:style>
  <w:style w:type="paragraph" w:customStyle="1" w:styleId="ConsPlusNormal">
    <w:name w:val="ConsPlusNormal"/>
    <w:link w:val="ConsPlusNormal0"/>
    <w:uiPriority w:val="99"/>
    <w:rsid w:val="00D933D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uiPriority w:val="99"/>
    <w:locked/>
    <w:rsid w:val="00D933D0"/>
    <w:rPr>
      <w:rFonts w:ascii="Times New Roman" w:hAnsi="Times New Roman" w:cs="Times New Roman"/>
      <w:sz w:val="28"/>
      <w:szCs w:val="28"/>
      <w:lang w:eastAsia="ru-RU"/>
    </w:rPr>
  </w:style>
  <w:style w:type="paragraph" w:styleId="BodyText">
    <w:name w:val="Body Text"/>
    <w:basedOn w:val="Normal"/>
    <w:link w:val="BodyTextChar1"/>
    <w:uiPriority w:val="99"/>
    <w:rsid w:val="00D933D0"/>
    <w:pPr>
      <w:widowControl/>
      <w:autoSpaceDE/>
      <w:autoSpaceDN/>
      <w:adjustRightInd/>
    </w:pPr>
    <w:rPr>
      <w:sz w:val="28"/>
      <w:szCs w:val="28"/>
    </w:rPr>
  </w:style>
  <w:style w:type="character" w:customStyle="1" w:styleId="BodyTextChar">
    <w:name w:val="Body Text Char"/>
    <w:basedOn w:val="DefaultParagraphFont"/>
    <w:link w:val="BodyText"/>
    <w:uiPriority w:val="99"/>
    <w:semiHidden/>
    <w:locked/>
    <w:rsid w:val="00D933D0"/>
    <w:rPr>
      <w:rFonts w:ascii="Times New Roman" w:hAnsi="Times New Roman" w:cs="Times New Roman"/>
      <w:sz w:val="24"/>
      <w:szCs w:val="24"/>
    </w:rPr>
  </w:style>
  <w:style w:type="character" w:customStyle="1" w:styleId="BodyTextChar1">
    <w:name w:val="Body Text Char1"/>
    <w:basedOn w:val="DefaultParagraphFont"/>
    <w:link w:val="BodyText"/>
    <w:uiPriority w:val="99"/>
    <w:locked/>
    <w:rsid w:val="00D933D0"/>
    <w:rPr>
      <w:rFonts w:ascii="Times New Roman" w:hAnsi="Times New Roman" w:cs="Times New Roman"/>
      <w:sz w:val="28"/>
      <w:szCs w:val="28"/>
      <w:lang w:eastAsia="ru-RU"/>
    </w:rPr>
  </w:style>
  <w:style w:type="character" w:customStyle="1" w:styleId="HeaderChar2">
    <w:name w:val="Header Char2"/>
    <w:link w:val="Header"/>
    <w:uiPriority w:val="99"/>
    <w:locked/>
    <w:rsid w:val="00D933D0"/>
    <w:rPr>
      <w:rFonts w:ascii="Arial" w:hAnsi="Arial" w:cs="Arial"/>
      <w:lang w:eastAsia="ru-RU"/>
    </w:rPr>
  </w:style>
  <w:style w:type="paragraph" w:styleId="Header">
    <w:name w:val="header"/>
    <w:basedOn w:val="Normal"/>
    <w:link w:val="HeaderChar3"/>
    <w:uiPriority w:val="99"/>
    <w:rsid w:val="00D933D0"/>
    <w:pPr>
      <w:tabs>
        <w:tab w:val="center" w:pos="4677"/>
        <w:tab w:val="right" w:pos="9355"/>
      </w:tabs>
    </w:pPr>
    <w:rPr>
      <w:rFonts w:ascii="Arial" w:eastAsia="Calibri" w:hAnsi="Arial" w:cs="Arial"/>
      <w:sz w:val="22"/>
      <w:szCs w:val="22"/>
    </w:rPr>
  </w:style>
  <w:style w:type="character" w:customStyle="1" w:styleId="HeaderChar">
    <w:name w:val="Header Char"/>
    <w:basedOn w:val="DefaultParagraphFont"/>
    <w:link w:val="Header"/>
    <w:uiPriority w:val="99"/>
    <w:locked/>
    <w:rsid w:val="00D933D0"/>
    <w:rPr>
      <w:rFonts w:ascii="Calibri" w:hAnsi="Calibri" w:cs="Calibri"/>
      <w:sz w:val="22"/>
      <w:szCs w:val="22"/>
      <w:lang w:val="ru-RU" w:eastAsia="en-US"/>
    </w:rPr>
  </w:style>
  <w:style w:type="character" w:customStyle="1" w:styleId="HeaderChar3">
    <w:name w:val="Header Char3"/>
    <w:basedOn w:val="DefaultParagraphFont"/>
    <w:link w:val="Header"/>
    <w:uiPriority w:val="99"/>
    <w:locked/>
    <w:rsid w:val="00D933D0"/>
    <w:rPr>
      <w:rFonts w:ascii="Times New Roman" w:hAnsi="Times New Roman" w:cs="Times New Roman"/>
      <w:sz w:val="20"/>
      <w:szCs w:val="20"/>
      <w:lang w:eastAsia="ru-RU"/>
    </w:rPr>
  </w:style>
  <w:style w:type="character" w:customStyle="1" w:styleId="BodyTextIndent3Char">
    <w:name w:val="Body Text Indent 3 Char"/>
    <w:link w:val="BodyTextIndent3"/>
    <w:uiPriority w:val="99"/>
    <w:locked/>
    <w:rsid w:val="00D933D0"/>
    <w:rPr>
      <w:rFonts w:ascii="Calibri" w:eastAsia="Times New Roman" w:hAnsi="Calibri" w:cs="Calibri"/>
      <w:sz w:val="16"/>
      <w:szCs w:val="16"/>
    </w:rPr>
  </w:style>
  <w:style w:type="paragraph" w:styleId="BodyTextIndent3">
    <w:name w:val="Body Text Indent 3"/>
    <w:basedOn w:val="Normal"/>
    <w:link w:val="BodyTextIndent3Char2"/>
    <w:uiPriority w:val="99"/>
    <w:rsid w:val="00D933D0"/>
    <w:pPr>
      <w:widowControl/>
      <w:autoSpaceDE/>
      <w:autoSpaceDN/>
      <w:adjustRightInd/>
      <w:spacing w:after="120" w:line="276" w:lineRule="auto"/>
      <w:ind w:left="283"/>
    </w:pPr>
    <w:rPr>
      <w:rFonts w:ascii="Calibri" w:eastAsia="Calibri" w:hAnsi="Calibri" w:cs="Calibri"/>
      <w:sz w:val="16"/>
      <w:szCs w:val="16"/>
    </w:rPr>
  </w:style>
  <w:style w:type="character" w:customStyle="1" w:styleId="BodyTextIndent3Char1">
    <w:name w:val="Body Text Indent 3 Char1"/>
    <w:basedOn w:val="DefaultParagraphFont"/>
    <w:link w:val="BodyTextIndent3"/>
    <w:uiPriority w:val="99"/>
    <w:semiHidden/>
    <w:rsid w:val="00E3093D"/>
    <w:rPr>
      <w:rFonts w:ascii="Times New Roman" w:eastAsia="Times New Roman" w:hAnsi="Times New Roman"/>
      <w:sz w:val="16"/>
      <w:szCs w:val="16"/>
    </w:rPr>
  </w:style>
  <w:style w:type="character" w:customStyle="1" w:styleId="BodyTextIndent3Char2">
    <w:name w:val="Body Text Indent 3 Char2"/>
    <w:basedOn w:val="DefaultParagraphFont"/>
    <w:link w:val="BodyTextIndent3"/>
    <w:uiPriority w:val="99"/>
    <w:semiHidden/>
    <w:locked/>
    <w:rsid w:val="00D933D0"/>
    <w:rPr>
      <w:rFonts w:ascii="Times New Roman" w:hAnsi="Times New Roman" w:cs="Times New Roman"/>
      <w:sz w:val="16"/>
      <w:szCs w:val="16"/>
      <w:lang w:eastAsia="ru-RU"/>
    </w:rPr>
  </w:style>
  <w:style w:type="character" w:styleId="Hyperlink">
    <w:name w:val="Hyperlink"/>
    <w:basedOn w:val="DefaultParagraphFont"/>
    <w:uiPriority w:val="99"/>
    <w:rsid w:val="00D933D0"/>
    <w:rPr>
      <w:color w:val="0000FF"/>
      <w:u w:val="single"/>
    </w:rPr>
  </w:style>
  <w:style w:type="character" w:styleId="PageNumber">
    <w:name w:val="page number"/>
    <w:basedOn w:val="DefaultParagraphFont"/>
    <w:uiPriority w:val="99"/>
    <w:rsid w:val="00D933D0"/>
  </w:style>
  <w:style w:type="paragraph" w:styleId="BalloonText">
    <w:name w:val="Balloon Text"/>
    <w:basedOn w:val="Normal"/>
    <w:link w:val="BalloonTextChar3"/>
    <w:uiPriority w:val="99"/>
    <w:semiHidden/>
    <w:rsid w:val="00D933D0"/>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3D0"/>
    <w:rPr>
      <w:rFonts w:ascii="Tahoma" w:hAnsi="Tahoma" w:cs="Tahoma"/>
      <w:sz w:val="16"/>
      <w:szCs w:val="16"/>
      <w:lang w:val="ru-RU" w:eastAsia="ru-RU"/>
    </w:rPr>
  </w:style>
  <w:style w:type="character" w:customStyle="1" w:styleId="BalloonTextChar3">
    <w:name w:val="Balloon Text Char3"/>
    <w:basedOn w:val="DefaultParagraphFont"/>
    <w:link w:val="BalloonText"/>
    <w:uiPriority w:val="99"/>
    <w:semiHidden/>
    <w:locked/>
    <w:rsid w:val="00D933D0"/>
    <w:rPr>
      <w:rFonts w:ascii="Tahoma" w:hAnsi="Tahoma" w:cs="Tahoma"/>
      <w:sz w:val="16"/>
      <w:szCs w:val="16"/>
      <w:lang w:eastAsia="ru-RU"/>
    </w:rPr>
  </w:style>
  <w:style w:type="paragraph" w:styleId="HTMLPreformatted">
    <w:name w:val="HTML Preformatted"/>
    <w:basedOn w:val="Normal"/>
    <w:link w:val="HTMLPreformattedChar1"/>
    <w:uiPriority w:val="99"/>
    <w:rsid w:val="00D933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D933D0"/>
    <w:rPr>
      <w:rFonts w:ascii="Courier New" w:hAnsi="Courier New" w:cs="Courier New"/>
      <w:kern w:val="3"/>
      <w:sz w:val="20"/>
      <w:szCs w:val="20"/>
      <w:lang w:eastAsia="en-US"/>
    </w:rPr>
  </w:style>
  <w:style w:type="character" w:customStyle="1" w:styleId="HTMLPreformattedChar1">
    <w:name w:val="HTML Preformatted Char1"/>
    <w:basedOn w:val="DefaultParagraphFont"/>
    <w:link w:val="HTMLPreformatted"/>
    <w:uiPriority w:val="99"/>
    <w:locked/>
    <w:rsid w:val="00D933D0"/>
    <w:rPr>
      <w:rFonts w:ascii="Courier New" w:hAnsi="Courier New" w:cs="Courier New"/>
      <w:sz w:val="20"/>
      <w:szCs w:val="20"/>
      <w:lang w:eastAsia="ru-RU"/>
    </w:rPr>
  </w:style>
  <w:style w:type="paragraph" w:styleId="Footer">
    <w:name w:val="footer"/>
    <w:basedOn w:val="Normal"/>
    <w:link w:val="FooterChar"/>
    <w:uiPriority w:val="99"/>
    <w:rsid w:val="00D933D0"/>
    <w:pPr>
      <w:widowControl/>
      <w:tabs>
        <w:tab w:val="center" w:pos="4153"/>
        <w:tab w:val="right" w:pos="8306"/>
      </w:tabs>
      <w:autoSpaceDE/>
      <w:autoSpaceDN/>
      <w:adjustRightInd/>
    </w:pPr>
    <w:rPr>
      <w:rFonts w:eastAsia="Calibri"/>
    </w:rPr>
  </w:style>
  <w:style w:type="character" w:customStyle="1" w:styleId="FooterChar">
    <w:name w:val="Footer Char"/>
    <w:basedOn w:val="DefaultParagraphFont"/>
    <w:link w:val="Footer"/>
    <w:uiPriority w:val="99"/>
    <w:locked/>
    <w:rsid w:val="00D933D0"/>
    <w:rPr>
      <w:rFonts w:ascii="Times New Roman" w:eastAsia="Times New Roman" w:hAnsi="Times New Roman" w:cs="Times New Roman"/>
      <w:sz w:val="20"/>
      <w:szCs w:val="20"/>
      <w:lang w:eastAsia="ru-RU"/>
    </w:rPr>
  </w:style>
  <w:style w:type="paragraph" w:styleId="ListParagraph">
    <w:name w:val="List Paragraph"/>
    <w:basedOn w:val="Normal"/>
    <w:uiPriority w:val="99"/>
    <w:qFormat/>
    <w:rsid w:val="00D933D0"/>
    <w:pPr>
      <w:widowControl/>
      <w:autoSpaceDE/>
      <w:autoSpaceDN/>
      <w:adjustRightInd/>
      <w:spacing w:after="160" w:line="259" w:lineRule="auto"/>
      <w:ind w:left="720"/>
    </w:pPr>
    <w:rPr>
      <w:rFonts w:ascii="Calibri" w:eastAsia="Calibri" w:hAnsi="Calibri" w:cs="Calibri"/>
      <w:sz w:val="22"/>
      <w:szCs w:val="22"/>
      <w:lang w:eastAsia="en-US"/>
    </w:rPr>
  </w:style>
  <w:style w:type="paragraph" w:styleId="NoSpacing">
    <w:name w:val="No Spacing"/>
    <w:uiPriority w:val="99"/>
    <w:qFormat/>
    <w:rsid w:val="00D933D0"/>
    <w:rPr>
      <w:rFonts w:cs="Calibri"/>
      <w:lang w:eastAsia="en-US"/>
    </w:rPr>
  </w:style>
  <w:style w:type="paragraph" w:styleId="BodyTextIndent">
    <w:name w:val="Body Text Indent"/>
    <w:aliases w:val="Основной текст 1,Нумерованный список !!"/>
    <w:basedOn w:val="Normal"/>
    <w:link w:val="BodyTextIndentChar2"/>
    <w:uiPriority w:val="99"/>
    <w:rsid w:val="00D933D0"/>
    <w:pPr>
      <w:spacing w:after="120"/>
      <w:ind w:left="283"/>
    </w:pPr>
  </w:style>
  <w:style w:type="character" w:customStyle="1" w:styleId="BodyTextIndentChar">
    <w:name w:val="Body Text Indent Char"/>
    <w:aliases w:val="Основной текст 1 Char,Нумерованный список !! Char"/>
    <w:basedOn w:val="DefaultParagraphFont"/>
    <w:link w:val="BodyTextIndent"/>
    <w:uiPriority w:val="99"/>
    <w:locked/>
    <w:rsid w:val="00D933D0"/>
    <w:rPr>
      <w:rFonts w:eastAsia="Times New Roman"/>
      <w:sz w:val="24"/>
      <w:szCs w:val="24"/>
      <w:lang w:val="ru-RU" w:eastAsia="ru-RU"/>
    </w:rPr>
  </w:style>
  <w:style w:type="character" w:customStyle="1" w:styleId="BodyTextIndentChar2">
    <w:name w:val="Body Text Indent Char2"/>
    <w:aliases w:val="Основной текст 1 Char1,Нумерованный список !! Char1"/>
    <w:basedOn w:val="DefaultParagraphFont"/>
    <w:link w:val="BodyTextIndent"/>
    <w:uiPriority w:val="99"/>
    <w:locked/>
    <w:rsid w:val="00D933D0"/>
    <w:rPr>
      <w:rFonts w:ascii="Times New Roman" w:hAnsi="Times New Roman" w:cs="Times New Roman"/>
      <w:sz w:val="20"/>
      <w:szCs w:val="20"/>
      <w:lang w:eastAsia="ru-RU"/>
    </w:rPr>
  </w:style>
  <w:style w:type="paragraph" w:styleId="NormalWeb">
    <w:name w:val="Normal (Web)"/>
    <w:basedOn w:val="Normal"/>
    <w:uiPriority w:val="99"/>
    <w:rsid w:val="00D933D0"/>
    <w:pPr>
      <w:widowControl/>
      <w:autoSpaceDE/>
      <w:autoSpaceDN/>
      <w:adjustRightInd/>
      <w:spacing w:before="100" w:beforeAutospacing="1" w:after="100" w:afterAutospacing="1"/>
    </w:pPr>
    <w:rPr>
      <w:sz w:val="24"/>
      <w:szCs w:val="24"/>
    </w:rPr>
  </w:style>
  <w:style w:type="character" w:styleId="Strong">
    <w:name w:val="Strong"/>
    <w:basedOn w:val="DefaultParagraphFont"/>
    <w:uiPriority w:val="99"/>
    <w:qFormat/>
    <w:rsid w:val="00D933D0"/>
    <w:rPr>
      <w:b/>
      <w:bCs/>
    </w:rPr>
  </w:style>
  <w:style w:type="paragraph" w:customStyle="1" w:styleId="ConsPlusTitle">
    <w:name w:val="ConsPlusTitle"/>
    <w:uiPriority w:val="99"/>
    <w:rsid w:val="00D933D0"/>
    <w:pPr>
      <w:widowControl w:val="0"/>
      <w:autoSpaceDE w:val="0"/>
      <w:autoSpaceDN w:val="0"/>
      <w:adjustRightInd w:val="0"/>
    </w:pPr>
    <w:rPr>
      <w:rFonts w:ascii="Times New Roman" w:hAnsi="Times New Roman"/>
      <w:b/>
      <w:bCs/>
      <w:sz w:val="24"/>
      <w:szCs w:val="24"/>
    </w:rPr>
  </w:style>
  <w:style w:type="paragraph" w:styleId="Title">
    <w:name w:val="Title"/>
    <w:basedOn w:val="Normal"/>
    <w:link w:val="TitleChar"/>
    <w:uiPriority w:val="99"/>
    <w:qFormat/>
    <w:rsid w:val="00D933D0"/>
    <w:pPr>
      <w:widowControl/>
      <w:autoSpaceDE/>
      <w:autoSpaceDN/>
      <w:adjustRightInd/>
      <w:jc w:val="center"/>
    </w:pPr>
    <w:rPr>
      <w:b/>
      <w:bCs/>
      <w:sz w:val="28"/>
      <w:szCs w:val="28"/>
      <w:lang w:val="en-US"/>
    </w:rPr>
  </w:style>
  <w:style w:type="character" w:customStyle="1" w:styleId="TitleChar">
    <w:name w:val="Title Char"/>
    <w:basedOn w:val="DefaultParagraphFont"/>
    <w:link w:val="Title"/>
    <w:uiPriority w:val="99"/>
    <w:locked/>
    <w:rsid w:val="00D933D0"/>
    <w:rPr>
      <w:rFonts w:ascii="Times New Roman" w:hAnsi="Times New Roman" w:cs="Times New Roman"/>
      <w:b/>
      <w:bCs/>
      <w:sz w:val="24"/>
      <w:szCs w:val="24"/>
      <w:lang w:val="en-US" w:eastAsia="ru-RU"/>
    </w:rPr>
  </w:style>
  <w:style w:type="character" w:customStyle="1" w:styleId="a0">
    <w:name w:val="Название Знак"/>
    <w:basedOn w:val="DefaultParagraphFont"/>
    <w:link w:val="Title"/>
    <w:uiPriority w:val="99"/>
    <w:locked/>
    <w:rsid w:val="00D933D0"/>
    <w:rPr>
      <w:rFonts w:ascii="Cambria" w:hAnsi="Cambria" w:cs="Cambria"/>
      <w:color w:val="auto"/>
      <w:spacing w:val="5"/>
      <w:kern w:val="28"/>
      <w:sz w:val="52"/>
      <w:szCs w:val="52"/>
      <w:lang w:eastAsia="ru-RU"/>
    </w:rPr>
  </w:style>
  <w:style w:type="character" w:customStyle="1" w:styleId="13">
    <w:name w:val="Знак Знак13"/>
    <w:basedOn w:val="DefaultParagraphFont"/>
    <w:uiPriority w:val="99"/>
    <w:rsid w:val="00D933D0"/>
    <w:rPr>
      <w:rFonts w:ascii="Cambria" w:hAnsi="Cambria" w:cs="Cambria"/>
      <w:b/>
      <w:bCs/>
      <w:kern w:val="32"/>
      <w:sz w:val="32"/>
      <w:szCs w:val="32"/>
      <w:lang w:val="ru-RU" w:eastAsia="ru-RU"/>
    </w:rPr>
  </w:style>
  <w:style w:type="paragraph" w:customStyle="1" w:styleId="Default">
    <w:name w:val="Default"/>
    <w:uiPriority w:val="99"/>
    <w:rsid w:val="00D933D0"/>
    <w:pPr>
      <w:autoSpaceDE w:val="0"/>
      <w:autoSpaceDN w:val="0"/>
      <w:adjustRightInd w:val="0"/>
    </w:pPr>
    <w:rPr>
      <w:rFonts w:eastAsia="Times New Roman" w:cs="Calibri"/>
      <w:color w:val="000000"/>
      <w:sz w:val="24"/>
      <w:szCs w:val="24"/>
      <w:lang w:eastAsia="en-US"/>
    </w:rPr>
  </w:style>
  <w:style w:type="character" w:customStyle="1" w:styleId="2">
    <w:name w:val="Знак Знак2"/>
    <w:uiPriority w:val="99"/>
    <w:rsid w:val="00D933D0"/>
    <w:rPr>
      <w:rFonts w:ascii="Calibri" w:eastAsia="Times New Roman" w:hAnsi="Calibri" w:cs="Calibri"/>
      <w:sz w:val="16"/>
      <w:szCs w:val="16"/>
      <w:lang w:eastAsia="en-US"/>
    </w:rPr>
  </w:style>
  <w:style w:type="character" w:customStyle="1" w:styleId="9">
    <w:name w:val="Знак Знак9"/>
    <w:basedOn w:val="DefaultParagraphFont"/>
    <w:uiPriority w:val="99"/>
    <w:locked/>
    <w:rsid w:val="00D933D0"/>
    <w:rPr>
      <w:rFonts w:ascii="Arial Unicode MS" w:eastAsia="Times New Roman" w:hAnsi="Arial Unicode MS" w:cs="Arial Unicode MS"/>
      <w:color w:val="000000"/>
      <w:sz w:val="24"/>
      <w:szCs w:val="24"/>
      <w:lang w:val="ru-RU" w:eastAsia="zh-CN"/>
    </w:rPr>
  </w:style>
  <w:style w:type="paragraph" w:customStyle="1" w:styleId="headertexttopleveltextcentertext">
    <w:name w:val="headertext topleveltext centertext"/>
    <w:basedOn w:val="Normal"/>
    <w:uiPriority w:val="99"/>
    <w:rsid w:val="00D933D0"/>
    <w:pPr>
      <w:widowControl/>
      <w:autoSpaceDE/>
      <w:autoSpaceDN/>
      <w:adjustRightInd/>
      <w:spacing w:before="100" w:beforeAutospacing="1" w:after="100" w:afterAutospacing="1"/>
    </w:pPr>
    <w:rPr>
      <w:sz w:val="24"/>
      <w:szCs w:val="24"/>
    </w:rPr>
  </w:style>
  <w:style w:type="paragraph" w:customStyle="1" w:styleId="rtejustify">
    <w:name w:val="rtejustify"/>
    <w:basedOn w:val="Normal"/>
    <w:uiPriority w:val="99"/>
    <w:rsid w:val="00D933D0"/>
    <w:pPr>
      <w:widowControl/>
      <w:autoSpaceDE/>
      <w:autoSpaceDN/>
      <w:adjustRightInd/>
      <w:spacing w:before="100" w:beforeAutospacing="1" w:after="100" w:afterAutospacing="1"/>
    </w:pPr>
    <w:rPr>
      <w:sz w:val="24"/>
      <w:szCs w:val="24"/>
    </w:rPr>
  </w:style>
  <w:style w:type="character" w:customStyle="1" w:styleId="a1">
    <w:name w:val="Основной текст_"/>
    <w:basedOn w:val="DefaultParagraphFont"/>
    <w:link w:val="20"/>
    <w:uiPriority w:val="99"/>
    <w:locked/>
    <w:rsid w:val="00D933D0"/>
    <w:rPr>
      <w:sz w:val="26"/>
      <w:szCs w:val="26"/>
      <w:shd w:val="clear" w:color="auto" w:fill="FFFFFF"/>
    </w:rPr>
  </w:style>
  <w:style w:type="paragraph" w:customStyle="1" w:styleId="20">
    <w:name w:val="Основной текст2"/>
    <w:basedOn w:val="Normal"/>
    <w:link w:val="a1"/>
    <w:uiPriority w:val="99"/>
    <w:rsid w:val="00D933D0"/>
    <w:pPr>
      <w:shd w:val="clear" w:color="auto" w:fill="FFFFFF"/>
      <w:autoSpaceDE/>
      <w:autoSpaceDN/>
      <w:adjustRightInd/>
      <w:spacing w:after="600" w:line="643" w:lineRule="exact"/>
    </w:pPr>
    <w:rPr>
      <w:rFonts w:ascii="Calibri" w:eastAsia="Calibri" w:hAnsi="Calibri" w:cs="Calibri"/>
      <w:sz w:val="26"/>
      <w:szCs w:val="26"/>
      <w:shd w:val="clear" w:color="auto" w:fill="FFFFFF"/>
      <w:lang w:eastAsia="en-US"/>
    </w:rPr>
  </w:style>
  <w:style w:type="character" w:customStyle="1" w:styleId="12">
    <w:name w:val="Основной текст1"/>
    <w:basedOn w:val="a1"/>
    <w:uiPriority w:val="99"/>
    <w:rsid w:val="00D933D0"/>
    <w:rPr>
      <w:rFonts w:ascii="Times New Roman" w:hAnsi="Times New Roman" w:cs="Times New Roman"/>
      <w:color w:val="000000"/>
      <w:spacing w:val="0"/>
      <w:w w:val="100"/>
      <w:position w:val="0"/>
      <w:u w:val="none"/>
      <w:lang w:val="ru-RU"/>
    </w:rPr>
  </w:style>
  <w:style w:type="character" w:customStyle="1" w:styleId="21">
    <w:name w:val="Основной текст (2)_"/>
    <w:link w:val="22"/>
    <w:uiPriority w:val="99"/>
    <w:locked/>
    <w:rsid w:val="00D933D0"/>
    <w:rPr>
      <w:b/>
      <w:bCs/>
      <w:sz w:val="23"/>
      <w:szCs w:val="23"/>
      <w:shd w:val="clear" w:color="auto" w:fill="FFFFFF"/>
    </w:rPr>
  </w:style>
  <w:style w:type="paragraph" w:customStyle="1" w:styleId="22">
    <w:name w:val="Основной текст (2)"/>
    <w:basedOn w:val="Normal"/>
    <w:link w:val="21"/>
    <w:uiPriority w:val="99"/>
    <w:rsid w:val="00D933D0"/>
    <w:pPr>
      <w:shd w:val="clear" w:color="auto" w:fill="FFFFFF"/>
      <w:autoSpaceDE/>
      <w:autoSpaceDN/>
      <w:adjustRightInd/>
      <w:spacing w:before="1260" w:after="480" w:line="274" w:lineRule="exact"/>
      <w:jc w:val="center"/>
    </w:pPr>
    <w:rPr>
      <w:rFonts w:ascii="Calibri" w:eastAsia="Calibri" w:hAnsi="Calibri" w:cs="Calibri"/>
      <w:b/>
      <w:bCs/>
      <w:sz w:val="23"/>
      <w:szCs w:val="23"/>
      <w:shd w:val="clear" w:color="auto" w:fill="FFFFFF"/>
    </w:rPr>
  </w:style>
  <w:style w:type="character" w:customStyle="1" w:styleId="4pt">
    <w:name w:val="Основной текст + 4 pt"/>
    <w:aliases w:val="Не полужирный1,Интервал 1 pt1,Масштаб 40%1"/>
    <w:basedOn w:val="a1"/>
    <w:uiPriority w:val="99"/>
    <w:rsid w:val="00D933D0"/>
    <w:rPr>
      <w:rFonts w:ascii="Times New Roman" w:hAnsi="Times New Roman" w:cs="Times New Roman"/>
      <w:color w:val="000000"/>
      <w:spacing w:val="0"/>
      <w:w w:val="100"/>
      <w:position w:val="0"/>
      <w:sz w:val="8"/>
      <w:szCs w:val="8"/>
      <w:lang w:val="ru-RU"/>
    </w:rPr>
  </w:style>
  <w:style w:type="character" w:customStyle="1" w:styleId="23">
    <w:name w:val="Подпись к таблице (2)_"/>
    <w:basedOn w:val="DefaultParagraphFont"/>
    <w:link w:val="24"/>
    <w:uiPriority w:val="99"/>
    <w:locked/>
    <w:rsid w:val="00D933D0"/>
    <w:rPr>
      <w:spacing w:val="3"/>
      <w:sz w:val="21"/>
      <w:szCs w:val="21"/>
      <w:shd w:val="clear" w:color="auto" w:fill="FFFFFF"/>
    </w:rPr>
  </w:style>
  <w:style w:type="paragraph" w:customStyle="1" w:styleId="24">
    <w:name w:val="Подпись к таблице (2)"/>
    <w:basedOn w:val="Normal"/>
    <w:link w:val="23"/>
    <w:uiPriority w:val="99"/>
    <w:rsid w:val="00D933D0"/>
    <w:pPr>
      <w:shd w:val="clear" w:color="auto" w:fill="FFFFFF"/>
      <w:autoSpaceDE/>
      <w:autoSpaceDN/>
      <w:adjustRightInd/>
      <w:spacing w:line="240" w:lineRule="atLeast"/>
    </w:pPr>
    <w:rPr>
      <w:rFonts w:ascii="Calibri" w:eastAsia="Calibri" w:hAnsi="Calibri" w:cs="Calibri"/>
      <w:spacing w:val="3"/>
      <w:sz w:val="21"/>
      <w:szCs w:val="21"/>
      <w:shd w:val="clear" w:color="auto" w:fill="FFFFFF"/>
      <w:lang w:eastAsia="en-US"/>
    </w:rPr>
  </w:style>
  <w:style w:type="character" w:customStyle="1" w:styleId="a2">
    <w:name w:val="Подпись к таблице_"/>
    <w:basedOn w:val="DefaultParagraphFont"/>
    <w:link w:val="a3"/>
    <w:uiPriority w:val="99"/>
    <w:locked/>
    <w:rsid w:val="00D933D0"/>
    <w:rPr>
      <w:sz w:val="26"/>
      <w:szCs w:val="26"/>
      <w:shd w:val="clear" w:color="auto" w:fill="FFFFFF"/>
    </w:rPr>
  </w:style>
  <w:style w:type="paragraph" w:customStyle="1" w:styleId="a3">
    <w:name w:val="Подпись к таблице"/>
    <w:basedOn w:val="Normal"/>
    <w:link w:val="a2"/>
    <w:uiPriority w:val="99"/>
    <w:rsid w:val="00D933D0"/>
    <w:pPr>
      <w:shd w:val="clear" w:color="auto" w:fill="FFFFFF"/>
      <w:autoSpaceDE/>
      <w:autoSpaceDN/>
      <w:adjustRightInd/>
      <w:spacing w:line="240" w:lineRule="atLeast"/>
    </w:pPr>
    <w:rPr>
      <w:rFonts w:ascii="Calibri" w:eastAsia="Calibri" w:hAnsi="Calibri" w:cs="Calibri"/>
      <w:sz w:val="26"/>
      <w:szCs w:val="26"/>
      <w:shd w:val="clear" w:color="auto" w:fill="FFFFFF"/>
      <w:lang w:eastAsia="en-US"/>
    </w:rPr>
  </w:style>
  <w:style w:type="character" w:customStyle="1" w:styleId="100">
    <w:name w:val="Основной текст + 10"/>
    <w:aliases w:val="5 pt,Интервал 0 pt"/>
    <w:basedOn w:val="a1"/>
    <w:uiPriority w:val="99"/>
    <w:rsid w:val="00D933D0"/>
    <w:rPr>
      <w:rFonts w:ascii="Times New Roman" w:hAnsi="Times New Roman" w:cs="Times New Roman"/>
      <w:color w:val="000000"/>
      <w:spacing w:val="3"/>
      <w:w w:val="100"/>
      <w:position w:val="0"/>
      <w:sz w:val="21"/>
      <w:szCs w:val="21"/>
      <w:u w:val="none"/>
      <w:lang w:val="ru-RU"/>
    </w:rPr>
  </w:style>
  <w:style w:type="character" w:customStyle="1" w:styleId="4">
    <w:name w:val="Основной текст (4)_"/>
    <w:link w:val="40"/>
    <w:uiPriority w:val="99"/>
    <w:locked/>
    <w:rsid w:val="00D933D0"/>
    <w:rPr>
      <w:b/>
      <w:bCs/>
      <w:sz w:val="39"/>
      <w:szCs w:val="39"/>
      <w:shd w:val="clear" w:color="auto" w:fill="FFFFFF"/>
    </w:rPr>
  </w:style>
  <w:style w:type="paragraph" w:customStyle="1" w:styleId="40">
    <w:name w:val="Основной текст (4)"/>
    <w:basedOn w:val="Normal"/>
    <w:link w:val="4"/>
    <w:uiPriority w:val="99"/>
    <w:rsid w:val="00D933D0"/>
    <w:pPr>
      <w:shd w:val="clear" w:color="auto" w:fill="FFFFFF"/>
      <w:autoSpaceDE/>
      <w:autoSpaceDN/>
      <w:adjustRightInd/>
      <w:spacing w:before="540" w:line="461" w:lineRule="exact"/>
      <w:jc w:val="center"/>
    </w:pPr>
    <w:rPr>
      <w:rFonts w:ascii="Calibri" w:eastAsia="Calibri" w:hAnsi="Calibri" w:cs="Calibri"/>
      <w:b/>
      <w:bCs/>
      <w:sz w:val="39"/>
      <w:szCs w:val="39"/>
      <w:shd w:val="clear" w:color="auto" w:fill="FFFFFF"/>
    </w:rPr>
  </w:style>
  <w:style w:type="character" w:customStyle="1" w:styleId="14">
    <w:name w:val="Заголовок №1_"/>
    <w:link w:val="15"/>
    <w:uiPriority w:val="99"/>
    <w:locked/>
    <w:rsid w:val="00D933D0"/>
    <w:rPr>
      <w:b/>
      <w:bCs/>
      <w:sz w:val="72"/>
      <w:szCs w:val="72"/>
      <w:shd w:val="clear" w:color="auto" w:fill="FFFFFF"/>
    </w:rPr>
  </w:style>
  <w:style w:type="paragraph" w:customStyle="1" w:styleId="15">
    <w:name w:val="Заголовок №1"/>
    <w:basedOn w:val="Normal"/>
    <w:link w:val="14"/>
    <w:uiPriority w:val="99"/>
    <w:rsid w:val="00D933D0"/>
    <w:pPr>
      <w:shd w:val="clear" w:color="auto" w:fill="FFFFFF"/>
      <w:autoSpaceDE/>
      <w:autoSpaceDN/>
      <w:adjustRightInd/>
      <w:spacing w:before="1680" w:after="540" w:line="240" w:lineRule="atLeast"/>
      <w:jc w:val="center"/>
      <w:outlineLvl w:val="0"/>
    </w:pPr>
    <w:rPr>
      <w:rFonts w:ascii="Calibri" w:eastAsia="Calibri" w:hAnsi="Calibri" w:cs="Calibri"/>
      <w:b/>
      <w:bCs/>
      <w:sz w:val="72"/>
      <w:szCs w:val="72"/>
      <w:shd w:val="clear" w:color="auto" w:fill="FFFFFF"/>
    </w:rPr>
  </w:style>
  <w:style w:type="character" w:customStyle="1" w:styleId="25">
    <w:name w:val="Заголовок №2_"/>
    <w:uiPriority w:val="99"/>
    <w:rsid w:val="00D933D0"/>
    <w:rPr>
      <w:rFonts w:ascii="Times New Roman" w:hAnsi="Times New Roman" w:cs="Times New Roman"/>
      <w:b/>
      <w:bCs/>
      <w:sz w:val="23"/>
      <w:szCs w:val="23"/>
      <w:u w:val="none"/>
    </w:rPr>
  </w:style>
  <w:style w:type="character" w:customStyle="1" w:styleId="26">
    <w:name w:val="Заголовок №2"/>
    <w:uiPriority w:val="99"/>
    <w:rsid w:val="00D933D0"/>
    <w:rPr>
      <w:rFonts w:ascii="Times New Roman" w:hAnsi="Times New Roman" w:cs="Times New Roman"/>
      <w:b/>
      <w:bCs/>
      <w:color w:val="000000"/>
      <w:spacing w:val="0"/>
      <w:w w:val="100"/>
      <w:position w:val="0"/>
      <w:sz w:val="23"/>
      <w:szCs w:val="23"/>
      <w:u w:val="single"/>
      <w:lang w:val="ru-RU"/>
    </w:rPr>
  </w:style>
  <w:style w:type="character" w:customStyle="1" w:styleId="a4">
    <w:name w:val="Основной текст + Полужирный"/>
    <w:aliases w:val="Курсив"/>
    <w:uiPriority w:val="99"/>
    <w:rsid w:val="00D933D0"/>
    <w:rPr>
      <w:rFonts w:ascii="Times New Roman" w:hAnsi="Times New Roman" w:cs="Times New Roman"/>
      <w:b/>
      <w:bCs/>
      <w:i/>
      <w:iCs/>
      <w:color w:val="000000"/>
      <w:spacing w:val="0"/>
      <w:w w:val="100"/>
      <w:position w:val="0"/>
      <w:sz w:val="23"/>
      <w:szCs w:val="23"/>
      <w:u w:val="single"/>
      <w:lang w:val="ru-RU"/>
    </w:rPr>
  </w:style>
  <w:style w:type="character" w:customStyle="1" w:styleId="8">
    <w:name w:val="Знак Знак8"/>
    <w:basedOn w:val="DefaultParagraphFont"/>
    <w:uiPriority w:val="99"/>
    <w:rsid w:val="00D933D0"/>
    <w:rPr>
      <w:sz w:val="24"/>
      <w:szCs w:val="24"/>
      <w:lang w:val="ru-RU" w:eastAsia="ru-RU"/>
    </w:rPr>
  </w:style>
  <w:style w:type="paragraph" w:styleId="FootnoteText">
    <w:name w:val="footnote text"/>
    <w:basedOn w:val="Normal"/>
    <w:link w:val="FootnoteTextChar1"/>
    <w:uiPriority w:val="99"/>
    <w:semiHidden/>
    <w:rsid w:val="00D933D0"/>
    <w:pPr>
      <w:widowControl/>
      <w:autoSpaceDE/>
      <w:autoSpaceDN/>
      <w:adjustRightInd/>
    </w:pPr>
  </w:style>
  <w:style w:type="character" w:customStyle="1" w:styleId="FootnoteTextChar">
    <w:name w:val="Footnote Text Char"/>
    <w:basedOn w:val="DefaultParagraphFont"/>
    <w:link w:val="FootnoteText"/>
    <w:uiPriority w:val="99"/>
    <w:semiHidden/>
    <w:locked/>
    <w:rsid w:val="00D933D0"/>
    <w:rPr>
      <w:rFonts w:ascii="Calibri" w:hAnsi="Calibri" w:cs="Calibri"/>
      <w:lang w:val="ru-RU" w:eastAsia="en-US"/>
    </w:rPr>
  </w:style>
  <w:style w:type="character" w:customStyle="1" w:styleId="FootnoteTextChar1">
    <w:name w:val="Footnote Text Char1"/>
    <w:basedOn w:val="DefaultParagraphFont"/>
    <w:link w:val="FootnoteText"/>
    <w:uiPriority w:val="99"/>
    <w:locked/>
    <w:rsid w:val="00D933D0"/>
    <w:rPr>
      <w:rFonts w:ascii="Times New Roman" w:hAnsi="Times New Roman" w:cs="Times New Roman"/>
      <w:sz w:val="20"/>
      <w:szCs w:val="20"/>
      <w:lang w:eastAsia="ru-RU"/>
    </w:rPr>
  </w:style>
  <w:style w:type="character" w:customStyle="1" w:styleId="6">
    <w:name w:val="Знак Знак6"/>
    <w:basedOn w:val="DefaultParagraphFont"/>
    <w:uiPriority w:val="99"/>
    <w:rsid w:val="00D933D0"/>
    <w:rPr>
      <w:rFonts w:ascii="Tahoma" w:hAnsi="Tahoma" w:cs="Tahoma"/>
      <w:sz w:val="16"/>
      <w:szCs w:val="16"/>
    </w:rPr>
  </w:style>
  <w:style w:type="character" w:customStyle="1" w:styleId="16">
    <w:name w:val="Текст выноски Знак1"/>
    <w:basedOn w:val="DefaultParagraphFont"/>
    <w:uiPriority w:val="99"/>
    <w:rsid w:val="00D933D0"/>
    <w:rPr>
      <w:rFonts w:ascii="Tahoma" w:hAnsi="Tahoma" w:cs="Tahoma"/>
      <w:sz w:val="16"/>
      <w:szCs w:val="16"/>
    </w:rPr>
  </w:style>
  <w:style w:type="paragraph" w:styleId="DocumentMap">
    <w:name w:val="Document Map"/>
    <w:basedOn w:val="Normal"/>
    <w:link w:val="DocumentMapChar"/>
    <w:uiPriority w:val="99"/>
    <w:semiHidden/>
    <w:rsid w:val="00D933D0"/>
    <w:pPr>
      <w:widowControl/>
      <w:autoSpaceDE/>
      <w:autoSpaceDN/>
      <w:adjustRightInd/>
    </w:pPr>
    <w:rPr>
      <w:rFonts w:ascii="Lucida Grande CY" w:hAnsi="Lucida Grande CY" w:cs="Lucida Grande CY"/>
      <w:sz w:val="24"/>
      <w:szCs w:val="24"/>
    </w:rPr>
  </w:style>
  <w:style w:type="character" w:customStyle="1" w:styleId="DocumentMapChar">
    <w:name w:val="Document Map Char"/>
    <w:basedOn w:val="DefaultParagraphFont"/>
    <w:link w:val="DocumentMap"/>
    <w:uiPriority w:val="99"/>
    <w:locked/>
    <w:rsid w:val="00D933D0"/>
    <w:rPr>
      <w:rFonts w:ascii="Lucida Grande CY" w:hAnsi="Lucida Grande CY" w:cs="Lucida Grande CY"/>
      <w:sz w:val="24"/>
      <w:szCs w:val="24"/>
      <w:lang w:eastAsia="ru-RU"/>
    </w:rPr>
  </w:style>
  <w:style w:type="character" w:styleId="CommentReference">
    <w:name w:val="annotation reference"/>
    <w:basedOn w:val="DefaultParagraphFont"/>
    <w:uiPriority w:val="99"/>
    <w:semiHidden/>
    <w:rsid w:val="00D933D0"/>
    <w:rPr>
      <w:sz w:val="18"/>
      <w:szCs w:val="18"/>
    </w:rPr>
  </w:style>
  <w:style w:type="paragraph" w:styleId="CommentText">
    <w:name w:val="annotation text"/>
    <w:basedOn w:val="Normal"/>
    <w:link w:val="CommentTextChar"/>
    <w:uiPriority w:val="99"/>
    <w:semiHidden/>
    <w:rsid w:val="00D933D0"/>
    <w:pPr>
      <w:widowControl/>
      <w:autoSpaceDE/>
      <w:autoSpaceDN/>
      <w:adjustRightInd/>
    </w:pPr>
    <w:rPr>
      <w:sz w:val="24"/>
      <w:szCs w:val="24"/>
    </w:rPr>
  </w:style>
  <w:style w:type="character" w:customStyle="1" w:styleId="CommentTextChar">
    <w:name w:val="Comment Text Char"/>
    <w:basedOn w:val="DefaultParagraphFont"/>
    <w:link w:val="CommentText"/>
    <w:uiPriority w:val="99"/>
    <w:locked/>
    <w:rsid w:val="00D933D0"/>
    <w:rPr>
      <w:rFonts w:ascii="Times New Roman" w:hAnsi="Times New Roman" w:cs="Times New Roman"/>
      <w:sz w:val="24"/>
      <w:szCs w:val="24"/>
      <w:lang w:eastAsia="ru-RU"/>
    </w:rPr>
  </w:style>
  <w:style w:type="paragraph" w:styleId="CommentSubject">
    <w:name w:val="annotation subject"/>
    <w:basedOn w:val="CommentText"/>
    <w:next w:val="CommentText"/>
    <w:link w:val="CommentSubjectChar"/>
    <w:uiPriority w:val="99"/>
    <w:semiHidden/>
    <w:rsid w:val="00D933D0"/>
    <w:rPr>
      <w:b/>
      <w:bCs/>
      <w:sz w:val="20"/>
      <w:szCs w:val="20"/>
    </w:rPr>
  </w:style>
  <w:style w:type="character" w:customStyle="1" w:styleId="CommentSubjectChar">
    <w:name w:val="Comment Subject Char"/>
    <w:basedOn w:val="CommentTextChar"/>
    <w:link w:val="CommentSubject"/>
    <w:uiPriority w:val="99"/>
    <w:locked/>
    <w:rsid w:val="00D933D0"/>
    <w:rPr>
      <w:b/>
      <w:bCs/>
      <w:sz w:val="20"/>
      <w:szCs w:val="20"/>
    </w:rPr>
  </w:style>
  <w:style w:type="character" w:customStyle="1" w:styleId="CaptionChar">
    <w:name w:val="Caption Char"/>
    <w:basedOn w:val="DefaultParagraphFont"/>
    <w:link w:val="Caption"/>
    <w:uiPriority w:val="99"/>
    <w:locked/>
    <w:rsid w:val="00D933D0"/>
    <w:rPr>
      <w:rFonts w:ascii="Courier" w:eastAsia="Times New Roman" w:hAnsi="Courier" w:cs="Courier"/>
      <w:sz w:val="22"/>
      <w:szCs w:val="22"/>
      <w:lang w:val="ru-RU" w:eastAsia="ru-RU"/>
    </w:rPr>
  </w:style>
  <w:style w:type="character" w:customStyle="1" w:styleId="s10">
    <w:name w:val="s_10"/>
    <w:basedOn w:val="DefaultParagraphFont"/>
    <w:uiPriority w:val="99"/>
    <w:rsid w:val="00D933D0"/>
  </w:style>
  <w:style w:type="paragraph" w:customStyle="1" w:styleId="s9">
    <w:name w:val="s_9"/>
    <w:basedOn w:val="Normal"/>
    <w:uiPriority w:val="99"/>
    <w:rsid w:val="00D933D0"/>
    <w:pPr>
      <w:widowControl/>
      <w:autoSpaceDE/>
      <w:autoSpaceDN/>
      <w:adjustRightInd/>
      <w:spacing w:before="100" w:beforeAutospacing="1" w:after="100" w:afterAutospacing="1"/>
    </w:pPr>
    <w:rPr>
      <w:rFonts w:ascii="Times" w:eastAsia="Calibri" w:hAnsi="Times" w:cs="Times"/>
    </w:rPr>
  </w:style>
  <w:style w:type="character" w:customStyle="1" w:styleId="apple-converted-space">
    <w:name w:val="apple-converted-space"/>
    <w:basedOn w:val="DefaultParagraphFont"/>
    <w:uiPriority w:val="99"/>
    <w:rsid w:val="00D933D0"/>
  </w:style>
  <w:style w:type="character" w:styleId="FollowedHyperlink">
    <w:name w:val="FollowedHyperlink"/>
    <w:basedOn w:val="DefaultParagraphFont"/>
    <w:uiPriority w:val="99"/>
    <w:rsid w:val="00D933D0"/>
    <w:rPr>
      <w:color w:val="800080"/>
      <w:u w:val="single"/>
    </w:rPr>
  </w:style>
  <w:style w:type="character" w:customStyle="1" w:styleId="17">
    <w:name w:val="Основной текст 1 Знак"/>
    <w:aliases w:val="Нумерованный список !! Знак Знак"/>
    <w:basedOn w:val="DefaultParagraphFont"/>
    <w:uiPriority w:val="99"/>
    <w:locked/>
    <w:rsid w:val="00D933D0"/>
    <w:rPr>
      <w:sz w:val="24"/>
      <w:szCs w:val="24"/>
    </w:rPr>
  </w:style>
  <w:style w:type="character" w:customStyle="1" w:styleId="18">
    <w:name w:val="Основной текст с отступом Знак1"/>
    <w:aliases w:val="Основной текст 1 Знак1,Нумерованный список !! Знак1"/>
    <w:basedOn w:val="DefaultParagraphFont"/>
    <w:uiPriority w:val="99"/>
    <w:rsid w:val="00D933D0"/>
    <w:rPr>
      <w:sz w:val="24"/>
      <w:szCs w:val="24"/>
    </w:rPr>
  </w:style>
  <w:style w:type="paragraph" w:customStyle="1" w:styleId="a5">
    <w:name w:val="Знак"/>
    <w:basedOn w:val="Normal"/>
    <w:uiPriority w:val="99"/>
    <w:rsid w:val="00D933D0"/>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6">
    <w:name w:val="Стиль"/>
    <w:basedOn w:val="Normal"/>
    <w:autoRedefine/>
    <w:uiPriority w:val="99"/>
    <w:rsid w:val="00D933D0"/>
    <w:pPr>
      <w:widowControl/>
      <w:tabs>
        <w:tab w:val="left" w:pos="2160"/>
      </w:tabs>
      <w:autoSpaceDE/>
      <w:autoSpaceDN/>
      <w:adjustRightInd/>
      <w:spacing w:before="120" w:line="240" w:lineRule="exact"/>
      <w:jc w:val="both"/>
    </w:pPr>
    <w:rPr>
      <w:noProof/>
      <w:color w:val="000000"/>
      <w:sz w:val="28"/>
      <w:szCs w:val="28"/>
    </w:rPr>
  </w:style>
  <w:style w:type="paragraph" w:customStyle="1" w:styleId="a7">
    <w:name w:val="Нормальный (таблица)"/>
    <w:basedOn w:val="Normal"/>
    <w:next w:val="Normal"/>
    <w:uiPriority w:val="99"/>
    <w:rsid w:val="00D933D0"/>
    <w:pPr>
      <w:suppressAutoHyphens/>
      <w:autoSpaceDN/>
      <w:adjustRightInd/>
      <w:jc w:val="both"/>
    </w:pPr>
    <w:rPr>
      <w:rFonts w:ascii="Arial" w:hAnsi="Arial" w:cs="Arial"/>
      <w:sz w:val="28"/>
      <w:szCs w:val="28"/>
      <w:lang w:eastAsia="ar-SA"/>
    </w:rPr>
  </w:style>
  <w:style w:type="paragraph" w:customStyle="1" w:styleId="3TimesNewRoman14075">
    <w:name w:val="Заголовок 3 + Times New Roman 14 пт Первая строка:  075 см"/>
    <w:basedOn w:val="Heading3"/>
    <w:uiPriority w:val="99"/>
    <w:rsid w:val="00D933D0"/>
    <w:pPr>
      <w:spacing w:before="440" w:after="240"/>
      <w:ind w:firstLine="426"/>
      <w:jc w:val="center"/>
    </w:pPr>
    <w:rPr>
      <w:rFonts w:ascii="Times New Roman" w:hAnsi="Times New Roman" w:cs="Times New Roman"/>
      <w:b w:val="0"/>
      <w:bCs w:val="0"/>
      <w:color w:val="000000"/>
    </w:rPr>
  </w:style>
  <w:style w:type="paragraph" w:customStyle="1" w:styleId="style">
    <w:name w:val="style"/>
    <w:basedOn w:val="Normal"/>
    <w:uiPriority w:val="99"/>
    <w:rsid w:val="00D933D0"/>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D933D0"/>
    <w:pPr>
      <w:widowControl/>
      <w:autoSpaceDE/>
      <w:autoSpaceDN/>
      <w:adjustRightInd/>
      <w:spacing w:before="100" w:beforeAutospacing="1" w:after="100" w:afterAutospacing="1"/>
    </w:pPr>
    <w:rPr>
      <w:rFonts w:ascii="Tahoma" w:hAnsi="Tahoma" w:cs="Tahoma"/>
      <w:lang w:val="en-US" w:eastAsia="en-US"/>
    </w:rPr>
  </w:style>
  <w:style w:type="paragraph" w:customStyle="1" w:styleId="a8">
    <w:name w:val="Прижатый влево"/>
    <w:basedOn w:val="Normal"/>
    <w:next w:val="Normal"/>
    <w:uiPriority w:val="99"/>
    <w:rsid w:val="00D933D0"/>
    <w:pPr>
      <w:widowControl/>
    </w:pPr>
    <w:rPr>
      <w:rFonts w:ascii="Arial" w:hAnsi="Arial" w:cs="Arial"/>
      <w:sz w:val="24"/>
      <w:szCs w:val="24"/>
    </w:rPr>
  </w:style>
  <w:style w:type="paragraph" w:customStyle="1" w:styleId="formattext">
    <w:name w:val="formattext"/>
    <w:basedOn w:val="Normal"/>
    <w:uiPriority w:val="99"/>
    <w:rsid w:val="00D933D0"/>
    <w:pPr>
      <w:widowControl/>
      <w:autoSpaceDE/>
      <w:autoSpaceDN/>
      <w:adjustRightInd/>
      <w:spacing w:before="100" w:beforeAutospacing="1" w:after="100" w:afterAutospacing="1"/>
    </w:pPr>
    <w:rPr>
      <w:sz w:val="24"/>
      <w:szCs w:val="24"/>
    </w:rPr>
  </w:style>
  <w:style w:type="paragraph" w:customStyle="1" w:styleId="unformattext">
    <w:name w:val="unformattext"/>
    <w:basedOn w:val="Normal"/>
    <w:uiPriority w:val="99"/>
    <w:rsid w:val="00D933D0"/>
    <w:pPr>
      <w:widowControl/>
      <w:autoSpaceDE/>
      <w:autoSpaceDN/>
      <w:adjustRightInd/>
      <w:spacing w:before="100" w:beforeAutospacing="1" w:after="100" w:afterAutospacing="1"/>
    </w:pPr>
    <w:rPr>
      <w:sz w:val="24"/>
      <w:szCs w:val="24"/>
    </w:rPr>
  </w:style>
  <w:style w:type="character" w:customStyle="1" w:styleId="FontStyle32">
    <w:name w:val="Font Style32"/>
    <w:basedOn w:val="DefaultParagraphFont"/>
    <w:uiPriority w:val="99"/>
    <w:rsid w:val="00D933D0"/>
    <w:rPr>
      <w:rFonts w:ascii="Times New Roman" w:hAnsi="Times New Roman" w:cs="Times New Roman"/>
      <w:sz w:val="22"/>
      <w:szCs w:val="22"/>
    </w:rPr>
  </w:style>
  <w:style w:type="character" w:customStyle="1" w:styleId="spell">
    <w:name w:val="spell"/>
    <w:basedOn w:val="DefaultParagraphFont"/>
    <w:uiPriority w:val="99"/>
    <w:rsid w:val="00D933D0"/>
  </w:style>
  <w:style w:type="character" w:customStyle="1" w:styleId="27">
    <w:name w:val="Основной текст (2) + Не полужирный"/>
    <w:basedOn w:val="21"/>
    <w:uiPriority w:val="99"/>
    <w:rsid w:val="00D933D0"/>
    <w:rPr>
      <w:color w:val="000000"/>
      <w:spacing w:val="-5"/>
      <w:w w:val="100"/>
      <w:position w:val="0"/>
      <w:sz w:val="27"/>
      <w:szCs w:val="27"/>
      <w:lang w:val="ru-RU"/>
    </w:rPr>
  </w:style>
  <w:style w:type="character" w:customStyle="1" w:styleId="120">
    <w:name w:val="Основной текст + 12"/>
    <w:aliases w:val="5 pt6,Интервал 0 pt1,Основной текст + 102,Не полужирный7,Основной текст + Arial Narrow,6 pt,Не полужирный6"/>
    <w:basedOn w:val="a1"/>
    <w:uiPriority w:val="99"/>
    <w:rsid w:val="00D933D0"/>
    <w:rPr>
      <w:rFonts w:ascii="Times New Roman" w:hAnsi="Times New Roman" w:cs="Times New Roman"/>
      <w:color w:val="000000"/>
      <w:spacing w:val="-3"/>
      <w:w w:val="100"/>
      <w:position w:val="0"/>
      <w:sz w:val="25"/>
      <w:szCs w:val="25"/>
      <w:u w:val="none"/>
      <w:effect w:val="none"/>
      <w:lang w:val="ru-RU"/>
    </w:rPr>
  </w:style>
  <w:style w:type="character" w:customStyle="1" w:styleId="a9">
    <w:name w:val="Гипертекстовая ссылка"/>
    <w:uiPriority w:val="99"/>
    <w:rsid w:val="00D933D0"/>
    <w:rPr>
      <w:color w:val="auto"/>
    </w:rPr>
  </w:style>
  <w:style w:type="paragraph" w:customStyle="1" w:styleId="printc">
    <w:name w:val="printc"/>
    <w:basedOn w:val="Normal"/>
    <w:uiPriority w:val="99"/>
    <w:rsid w:val="00D933D0"/>
    <w:pPr>
      <w:widowControl/>
      <w:autoSpaceDE/>
      <w:autoSpaceDN/>
      <w:adjustRightInd/>
      <w:spacing w:before="144" w:after="288"/>
      <w:jc w:val="center"/>
    </w:pPr>
    <w:rPr>
      <w:sz w:val="24"/>
      <w:szCs w:val="24"/>
    </w:rPr>
  </w:style>
  <w:style w:type="paragraph" w:styleId="BodyText2">
    <w:name w:val="Body Text 2"/>
    <w:basedOn w:val="Normal"/>
    <w:link w:val="BodyText2Char"/>
    <w:uiPriority w:val="99"/>
    <w:rsid w:val="00D933D0"/>
    <w:pPr>
      <w:widowControl/>
      <w:autoSpaceDE/>
      <w:autoSpaceDN/>
      <w:adjustRightInd/>
      <w:spacing w:after="120" w:line="480" w:lineRule="auto"/>
    </w:pPr>
  </w:style>
  <w:style w:type="character" w:customStyle="1" w:styleId="BodyText2Char">
    <w:name w:val="Body Text 2 Char"/>
    <w:basedOn w:val="DefaultParagraphFont"/>
    <w:link w:val="BodyText2"/>
    <w:uiPriority w:val="99"/>
    <w:locked/>
    <w:rsid w:val="00D933D0"/>
    <w:rPr>
      <w:rFonts w:ascii="Times New Roman" w:hAnsi="Times New Roman" w:cs="Times New Roman"/>
      <w:sz w:val="20"/>
      <w:szCs w:val="20"/>
      <w:lang w:eastAsia="ru-RU"/>
    </w:rPr>
  </w:style>
  <w:style w:type="table" w:styleId="TableGrid">
    <w:name w:val="Table Grid"/>
    <w:basedOn w:val="TableNormal"/>
    <w:uiPriority w:val="99"/>
    <w:rsid w:val="00D933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99"/>
    <w:rsid w:val="00D933D0"/>
    <w:pPr>
      <w:widowControl/>
      <w:autoSpaceDE/>
      <w:autoSpaceDN/>
      <w:adjustRightInd/>
      <w:spacing w:after="160" w:line="259" w:lineRule="auto"/>
      <w:ind w:left="720"/>
    </w:pPr>
    <w:rPr>
      <w:rFonts w:ascii="Calibri" w:hAnsi="Calibri" w:cs="Calibri"/>
    </w:rPr>
  </w:style>
  <w:style w:type="character" w:customStyle="1" w:styleId="FontStyle13">
    <w:name w:val="Font Style13"/>
    <w:uiPriority w:val="99"/>
    <w:rsid w:val="00D933D0"/>
    <w:rPr>
      <w:rFonts w:ascii="Times New Roman" w:hAnsi="Times New Roman" w:cs="Times New Roman"/>
      <w:sz w:val="26"/>
      <w:szCs w:val="26"/>
    </w:rPr>
  </w:style>
  <w:style w:type="paragraph" w:customStyle="1" w:styleId="formattexttopleveltext">
    <w:name w:val="formattext topleveltext"/>
    <w:basedOn w:val="Normal"/>
    <w:uiPriority w:val="99"/>
    <w:rsid w:val="00D933D0"/>
    <w:pPr>
      <w:widowControl/>
      <w:autoSpaceDE/>
      <w:autoSpaceDN/>
      <w:adjustRightInd/>
      <w:spacing w:before="100" w:beforeAutospacing="1" w:after="100" w:afterAutospacing="1"/>
    </w:pPr>
    <w:rPr>
      <w:sz w:val="24"/>
      <w:szCs w:val="24"/>
    </w:rPr>
  </w:style>
  <w:style w:type="paragraph" w:customStyle="1" w:styleId="ListParagraph11">
    <w:name w:val="List Paragraph11"/>
    <w:basedOn w:val="Normal"/>
    <w:uiPriority w:val="99"/>
    <w:rsid w:val="00D933D0"/>
    <w:pPr>
      <w:widowControl/>
      <w:autoSpaceDE/>
      <w:autoSpaceDN/>
      <w:adjustRightInd/>
      <w:ind w:left="720" w:firstLine="567"/>
      <w:jc w:val="both"/>
    </w:pPr>
    <w:rPr>
      <w:sz w:val="28"/>
      <w:szCs w:val="28"/>
    </w:rPr>
  </w:style>
  <w:style w:type="paragraph" w:styleId="PlainText">
    <w:name w:val="Plain Text"/>
    <w:basedOn w:val="Normal"/>
    <w:link w:val="PlainTextChar"/>
    <w:uiPriority w:val="99"/>
    <w:rsid w:val="00D933D0"/>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D933D0"/>
    <w:rPr>
      <w:rFonts w:ascii="Courier New" w:hAnsi="Courier New" w:cs="Courier New"/>
      <w:sz w:val="20"/>
      <w:szCs w:val="20"/>
      <w:lang w:eastAsia="ru-RU"/>
    </w:rPr>
  </w:style>
  <w:style w:type="character" w:customStyle="1" w:styleId="19">
    <w:name w:val="Основной шрифт абзаца1"/>
    <w:uiPriority w:val="99"/>
    <w:rsid w:val="00D933D0"/>
  </w:style>
  <w:style w:type="paragraph" w:customStyle="1" w:styleId="3">
    <w:name w:val="Основной текст3"/>
    <w:basedOn w:val="Normal"/>
    <w:uiPriority w:val="99"/>
    <w:rsid w:val="00D933D0"/>
    <w:pPr>
      <w:widowControl/>
      <w:shd w:val="clear" w:color="auto" w:fill="FFFFFF"/>
      <w:autoSpaceDE/>
      <w:autoSpaceDN/>
      <w:adjustRightInd/>
      <w:spacing w:after="240" w:line="274" w:lineRule="exact"/>
      <w:jc w:val="center"/>
    </w:pPr>
    <w:rPr>
      <w:sz w:val="23"/>
      <w:szCs w:val="23"/>
      <w:shd w:val="clear" w:color="auto" w:fill="FFFFFF"/>
    </w:rPr>
  </w:style>
  <w:style w:type="character" w:customStyle="1" w:styleId="aa">
    <w:name w:val="Символ сноски"/>
    <w:uiPriority w:val="99"/>
    <w:rsid w:val="00D933D0"/>
    <w:rPr>
      <w:vertAlign w:val="superscript"/>
    </w:rPr>
  </w:style>
  <w:style w:type="paragraph" w:customStyle="1" w:styleId="Heading">
    <w:name w:val="Heading"/>
    <w:uiPriority w:val="99"/>
    <w:rsid w:val="00D933D0"/>
    <w:pPr>
      <w:autoSpaceDE w:val="0"/>
      <w:autoSpaceDN w:val="0"/>
      <w:adjustRightInd w:val="0"/>
    </w:pPr>
    <w:rPr>
      <w:rFonts w:ascii="System" w:eastAsia="Times New Roman" w:hAnsi="System" w:cs="System"/>
      <w:b/>
      <w:bCs/>
      <w:sz w:val="24"/>
      <w:szCs w:val="24"/>
    </w:rPr>
  </w:style>
  <w:style w:type="paragraph" w:customStyle="1" w:styleId="xl83">
    <w:name w:val="xl83"/>
    <w:basedOn w:val="Normal"/>
    <w:uiPriority w:val="99"/>
    <w:rsid w:val="00D933D0"/>
    <w:pPr>
      <w:widowControl/>
      <w:autoSpaceDE/>
      <w:autoSpaceDN/>
      <w:adjustRightInd/>
      <w:spacing w:before="100" w:beforeAutospacing="1" w:after="100" w:afterAutospacing="1"/>
    </w:pPr>
    <w:rPr>
      <w:rFonts w:ascii="Calibri" w:eastAsia="Calibri" w:hAnsi="Calibri" w:cs="Calibri"/>
      <w:sz w:val="28"/>
      <w:szCs w:val="28"/>
    </w:rPr>
  </w:style>
  <w:style w:type="paragraph" w:customStyle="1" w:styleId="ConsPlusNormal1">
    <w:name w:val="ConsPlusNormal1"/>
    <w:uiPriority w:val="99"/>
    <w:rsid w:val="00D933D0"/>
    <w:pPr>
      <w:widowControl w:val="0"/>
      <w:suppressAutoHyphens/>
      <w:autoSpaceDE w:val="0"/>
    </w:pPr>
    <w:rPr>
      <w:rFonts w:ascii="Arial" w:hAnsi="Arial" w:cs="Arial"/>
      <w:sz w:val="20"/>
      <w:szCs w:val="20"/>
      <w:lang w:eastAsia="hi-IN" w:bidi="hi-IN"/>
    </w:rPr>
  </w:style>
  <w:style w:type="paragraph" w:customStyle="1" w:styleId="wikip">
    <w:name w:val="wikip"/>
    <w:basedOn w:val="Normal"/>
    <w:uiPriority w:val="99"/>
    <w:rsid w:val="00D933D0"/>
    <w:pPr>
      <w:widowControl/>
      <w:suppressAutoHyphens/>
      <w:autoSpaceDE/>
      <w:autoSpaceDN/>
      <w:adjustRightInd/>
      <w:spacing w:before="280" w:after="280"/>
      <w:jc w:val="both"/>
    </w:pPr>
    <w:rPr>
      <w:sz w:val="24"/>
      <w:szCs w:val="24"/>
      <w:lang w:eastAsia="ar-SA"/>
    </w:rPr>
  </w:style>
  <w:style w:type="paragraph" w:customStyle="1" w:styleId="1a">
    <w:name w:val="Абзац списка1"/>
    <w:basedOn w:val="Normal"/>
    <w:link w:val="ab"/>
    <w:uiPriority w:val="99"/>
    <w:rsid w:val="00D933D0"/>
    <w:pPr>
      <w:widowControl/>
      <w:autoSpaceDE/>
      <w:autoSpaceDN/>
      <w:adjustRightInd/>
      <w:ind w:left="720"/>
    </w:pPr>
    <w:rPr>
      <w:sz w:val="24"/>
      <w:szCs w:val="24"/>
    </w:rPr>
  </w:style>
  <w:style w:type="paragraph" w:customStyle="1" w:styleId="ConsPlusCell">
    <w:name w:val="ConsPlusCell"/>
    <w:uiPriority w:val="99"/>
    <w:rsid w:val="00D933D0"/>
    <w:pPr>
      <w:widowControl w:val="0"/>
      <w:autoSpaceDE w:val="0"/>
      <w:autoSpaceDN w:val="0"/>
      <w:adjustRightInd w:val="0"/>
    </w:pPr>
    <w:rPr>
      <w:rFonts w:ascii="Arial" w:hAnsi="Arial" w:cs="Arial"/>
      <w:sz w:val="20"/>
      <w:szCs w:val="20"/>
    </w:rPr>
  </w:style>
  <w:style w:type="paragraph" w:customStyle="1" w:styleId="NoSpacing1">
    <w:name w:val="No Spacing1"/>
    <w:link w:val="NoSpacingChar"/>
    <w:uiPriority w:val="99"/>
    <w:rsid w:val="00D933D0"/>
    <w:rPr>
      <w:rFonts w:eastAsia="Times New Roman" w:cs="Calibri"/>
      <w:lang w:eastAsia="en-US"/>
    </w:rPr>
  </w:style>
  <w:style w:type="character" w:customStyle="1" w:styleId="ac">
    <w:name w:val="Основной текст + Не полужирный"/>
    <w:basedOn w:val="a1"/>
    <w:uiPriority w:val="99"/>
    <w:rsid w:val="00D933D0"/>
    <w:rPr>
      <w:rFonts w:ascii="Times New Roman" w:hAnsi="Times New Roman" w:cs="Times New Roman"/>
      <w:b/>
      <w:bCs/>
      <w:color w:val="000000"/>
      <w:spacing w:val="0"/>
      <w:w w:val="100"/>
      <w:position w:val="0"/>
      <w:lang w:val="ru-RU"/>
    </w:rPr>
  </w:style>
  <w:style w:type="character" w:customStyle="1" w:styleId="David">
    <w:name w:val="Основной текст + David"/>
    <w:aliases w:val="4 pt,Не полужирный"/>
    <w:basedOn w:val="a1"/>
    <w:uiPriority w:val="99"/>
    <w:rsid w:val="00D933D0"/>
    <w:rPr>
      <w:rFonts w:ascii="David" w:cs="David"/>
      <w:b/>
      <w:bCs/>
      <w:color w:val="000000"/>
      <w:spacing w:val="0"/>
      <w:w w:val="100"/>
      <w:position w:val="0"/>
      <w:sz w:val="8"/>
      <w:szCs w:val="8"/>
      <w:lang w:bidi="he-IL"/>
    </w:rPr>
  </w:style>
  <w:style w:type="character" w:customStyle="1" w:styleId="60">
    <w:name w:val="Основной текст + 6"/>
    <w:aliases w:val="5 pt5,Не полужирный5,Масштаб 50%"/>
    <w:basedOn w:val="a1"/>
    <w:uiPriority w:val="99"/>
    <w:rsid w:val="00D933D0"/>
    <w:rPr>
      <w:rFonts w:ascii="Times New Roman" w:hAnsi="Times New Roman" w:cs="Times New Roman"/>
      <w:b/>
      <w:bCs/>
      <w:color w:val="000000"/>
      <w:spacing w:val="0"/>
      <w:w w:val="50"/>
      <w:position w:val="0"/>
      <w:sz w:val="13"/>
      <w:szCs w:val="13"/>
      <w:u w:val="none"/>
      <w:lang w:val="en-US"/>
    </w:rPr>
  </w:style>
  <w:style w:type="character" w:customStyle="1" w:styleId="90">
    <w:name w:val="Основной текст + 9"/>
    <w:aliases w:val="5 pt4"/>
    <w:basedOn w:val="a1"/>
    <w:uiPriority w:val="99"/>
    <w:rsid w:val="00D933D0"/>
    <w:rPr>
      <w:rFonts w:ascii="Times New Roman" w:hAnsi="Times New Roman" w:cs="Times New Roman"/>
      <w:b/>
      <w:bCs/>
      <w:color w:val="000000"/>
      <w:spacing w:val="0"/>
      <w:w w:val="100"/>
      <w:position w:val="0"/>
      <w:sz w:val="19"/>
      <w:szCs w:val="19"/>
      <w:u w:val="none"/>
      <w:lang w:val="ru-RU"/>
    </w:rPr>
  </w:style>
  <w:style w:type="character" w:customStyle="1" w:styleId="Verdana">
    <w:name w:val="Основной текст + Verdana"/>
    <w:aliases w:val="4 pt2,Не полужирный4"/>
    <w:basedOn w:val="a1"/>
    <w:uiPriority w:val="99"/>
    <w:rsid w:val="00D933D0"/>
    <w:rPr>
      <w:rFonts w:ascii="Verdana" w:hAnsi="Verdana" w:cs="Verdana"/>
      <w:b/>
      <w:bCs/>
      <w:color w:val="000000"/>
      <w:spacing w:val="0"/>
      <w:w w:val="100"/>
      <w:position w:val="0"/>
      <w:sz w:val="8"/>
      <w:szCs w:val="8"/>
      <w:u w:val="none"/>
    </w:rPr>
  </w:style>
  <w:style w:type="character" w:customStyle="1" w:styleId="11pt">
    <w:name w:val="Основной текст + 11 pt"/>
    <w:basedOn w:val="a1"/>
    <w:uiPriority w:val="99"/>
    <w:rsid w:val="00D933D0"/>
    <w:rPr>
      <w:rFonts w:ascii="Times New Roman" w:hAnsi="Times New Roman" w:cs="Times New Roman"/>
      <w:b/>
      <w:bCs/>
      <w:color w:val="000000"/>
      <w:spacing w:val="0"/>
      <w:w w:val="100"/>
      <w:position w:val="0"/>
      <w:sz w:val="22"/>
      <w:szCs w:val="22"/>
      <w:u w:val="none"/>
      <w:lang w:val="ru-RU"/>
    </w:rPr>
  </w:style>
  <w:style w:type="character" w:customStyle="1" w:styleId="9pt">
    <w:name w:val="Основной текст + 9 pt"/>
    <w:aliases w:val="Интервал 2 pt,Масштаб 10%"/>
    <w:basedOn w:val="a1"/>
    <w:uiPriority w:val="99"/>
    <w:rsid w:val="00D933D0"/>
    <w:rPr>
      <w:rFonts w:ascii="Times New Roman" w:hAnsi="Times New Roman" w:cs="Times New Roman"/>
      <w:b/>
      <w:bCs/>
      <w:color w:val="000000"/>
      <w:spacing w:val="40"/>
      <w:w w:val="10"/>
      <w:position w:val="0"/>
      <w:sz w:val="18"/>
      <w:szCs w:val="18"/>
      <w:u w:val="none"/>
      <w:lang w:val="en-US"/>
    </w:rPr>
  </w:style>
  <w:style w:type="character" w:customStyle="1" w:styleId="Dotum">
    <w:name w:val="Основной текст + Dotum"/>
    <w:aliases w:val="5,5 pt3,Не полужирный3"/>
    <w:basedOn w:val="a1"/>
    <w:uiPriority w:val="99"/>
    <w:rsid w:val="00D933D0"/>
    <w:rPr>
      <w:rFonts w:ascii="Dotum" w:eastAsia="Dotum" w:hAnsi="Dotum" w:cs="Dotum"/>
      <w:b/>
      <w:bCs/>
      <w:color w:val="000000"/>
      <w:spacing w:val="0"/>
      <w:w w:val="100"/>
      <w:position w:val="0"/>
      <w:sz w:val="11"/>
      <w:szCs w:val="11"/>
      <w:u w:val="none"/>
    </w:rPr>
  </w:style>
  <w:style w:type="character" w:customStyle="1" w:styleId="ArialNarrow1">
    <w:name w:val="Основной текст + Arial Narrow1"/>
    <w:aliases w:val="5 pt2,Интервал 1 pt"/>
    <w:basedOn w:val="a1"/>
    <w:uiPriority w:val="99"/>
    <w:rsid w:val="00D933D0"/>
    <w:rPr>
      <w:rFonts w:ascii="Arial Narrow" w:hAnsi="Arial Narrow" w:cs="Arial Narrow"/>
      <w:b/>
      <w:bCs/>
      <w:color w:val="000000"/>
      <w:spacing w:val="20"/>
      <w:w w:val="100"/>
      <w:position w:val="0"/>
      <w:sz w:val="10"/>
      <w:szCs w:val="10"/>
      <w:u w:val="none"/>
      <w:lang w:val="ru-RU"/>
    </w:rPr>
  </w:style>
  <w:style w:type="character" w:customStyle="1" w:styleId="TrebuchetMS">
    <w:name w:val="Основной текст + Trebuchet MS"/>
    <w:aliases w:val="4 pt1,Не полужирный2,Масштаб 40%"/>
    <w:basedOn w:val="a1"/>
    <w:uiPriority w:val="99"/>
    <w:rsid w:val="00D933D0"/>
    <w:rPr>
      <w:rFonts w:ascii="Trebuchet MS" w:hAnsi="Trebuchet MS" w:cs="Trebuchet MS"/>
      <w:b/>
      <w:bCs/>
      <w:color w:val="000000"/>
      <w:spacing w:val="0"/>
      <w:w w:val="40"/>
      <w:position w:val="0"/>
      <w:sz w:val="8"/>
      <w:szCs w:val="8"/>
      <w:u w:val="none"/>
    </w:rPr>
  </w:style>
  <w:style w:type="character" w:customStyle="1" w:styleId="101">
    <w:name w:val="Основной текст + 101"/>
    <w:aliases w:val="5 pt1"/>
    <w:basedOn w:val="a1"/>
    <w:uiPriority w:val="99"/>
    <w:rsid w:val="00D933D0"/>
    <w:rPr>
      <w:rFonts w:ascii="Times New Roman" w:hAnsi="Times New Roman" w:cs="Times New Roman"/>
      <w:b/>
      <w:bCs/>
      <w:color w:val="000000"/>
      <w:spacing w:val="0"/>
      <w:w w:val="100"/>
      <w:position w:val="0"/>
      <w:sz w:val="21"/>
      <w:szCs w:val="21"/>
      <w:u w:val="none"/>
      <w:lang w:val="ru-RU"/>
    </w:rPr>
  </w:style>
  <w:style w:type="character" w:customStyle="1" w:styleId="30">
    <w:name w:val="Знак Знак3"/>
    <w:basedOn w:val="DefaultParagraphFont"/>
    <w:uiPriority w:val="99"/>
    <w:locked/>
    <w:rsid w:val="00D933D0"/>
    <w:rPr>
      <w:rFonts w:ascii="Arial" w:eastAsia="Times New Roman" w:hAnsi="Arial" w:cs="Arial"/>
      <w:b/>
      <w:bCs/>
      <w:sz w:val="26"/>
      <w:szCs w:val="26"/>
      <w:lang w:val="ru-RU" w:eastAsia="ru-RU"/>
    </w:rPr>
  </w:style>
  <w:style w:type="paragraph" w:customStyle="1" w:styleId="western">
    <w:name w:val="western"/>
    <w:basedOn w:val="Normal"/>
    <w:uiPriority w:val="99"/>
    <w:rsid w:val="00D933D0"/>
    <w:pPr>
      <w:widowControl/>
      <w:autoSpaceDE/>
      <w:autoSpaceDN/>
      <w:adjustRightInd/>
      <w:spacing w:before="100" w:beforeAutospacing="1" w:after="100" w:afterAutospacing="1"/>
    </w:pPr>
    <w:rPr>
      <w:sz w:val="24"/>
      <w:szCs w:val="24"/>
    </w:rPr>
  </w:style>
  <w:style w:type="paragraph" w:customStyle="1" w:styleId="bt">
    <w:name w:val="bt"/>
    <w:basedOn w:val="Normal"/>
    <w:uiPriority w:val="99"/>
    <w:rsid w:val="00D933D0"/>
    <w:pPr>
      <w:widowControl/>
      <w:autoSpaceDE/>
      <w:autoSpaceDN/>
      <w:adjustRightInd/>
      <w:spacing w:before="100" w:beforeAutospacing="1" w:after="100" w:afterAutospacing="1"/>
    </w:pPr>
    <w:rPr>
      <w:rFonts w:eastAsia="Calibri"/>
      <w:sz w:val="24"/>
      <w:szCs w:val="24"/>
    </w:rPr>
  </w:style>
  <w:style w:type="paragraph" w:customStyle="1" w:styleId="210">
    <w:name w:val="Основной текст (2)1"/>
    <w:basedOn w:val="Normal"/>
    <w:uiPriority w:val="99"/>
    <w:rsid w:val="00D933D0"/>
    <w:pPr>
      <w:shd w:val="clear" w:color="auto" w:fill="FFFFFF"/>
      <w:autoSpaceDE/>
      <w:autoSpaceDN/>
      <w:adjustRightInd/>
      <w:spacing w:line="312" w:lineRule="exact"/>
    </w:pPr>
    <w:rPr>
      <w:sz w:val="27"/>
      <w:szCs w:val="27"/>
      <w:shd w:val="clear" w:color="auto" w:fill="FFFFFF"/>
    </w:rPr>
  </w:style>
  <w:style w:type="character" w:customStyle="1" w:styleId="121">
    <w:name w:val="Основной текст (12)_"/>
    <w:link w:val="122"/>
    <w:uiPriority w:val="99"/>
    <w:locked/>
    <w:rsid w:val="00D933D0"/>
    <w:rPr>
      <w:shd w:val="clear" w:color="auto" w:fill="FFFFFF"/>
    </w:rPr>
  </w:style>
  <w:style w:type="paragraph" w:customStyle="1" w:styleId="122">
    <w:name w:val="Основной текст (12)"/>
    <w:basedOn w:val="Normal"/>
    <w:link w:val="121"/>
    <w:uiPriority w:val="99"/>
    <w:rsid w:val="00D933D0"/>
    <w:pPr>
      <w:shd w:val="clear" w:color="auto" w:fill="FFFFFF"/>
      <w:autoSpaceDE/>
      <w:autoSpaceDN/>
      <w:adjustRightInd/>
      <w:spacing w:before="120" w:after="540" w:line="240" w:lineRule="atLeast"/>
      <w:jc w:val="right"/>
    </w:pPr>
    <w:rPr>
      <w:rFonts w:ascii="Calibri" w:eastAsia="Calibri" w:hAnsi="Calibri" w:cs="Calibri"/>
      <w:shd w:val="clear" w:color="auto" w:fill="FFFFFF"/>
    </w:rPr>
  </w:style>
  <w:style w:type="character" w:customStyle="1" w:styleId="130">
    <w:name w:val="Основной текст (13)_"/>
    <w:link w:val="131"/>
    <w:uiPriority w:val="99"/>
    <w:locked/>
    <w:rsid w:val="00D933D0"/>
    <w:rPr>
      <w:sz w:val="18"/>
      <w:szCs w:val="18"/>
      <w:shd w:val="clear" w:color="auto" w:fill="FFFFFF"/>
    </w:rPr>
  </w:style>
  <w:style w:type="paragraph" w:customStyle="1" w:styleId="131">
    <w:name w:val="Основной текст (13)"/>
    <w:basedOn w:val="Normal"/>
    <w:link w:val="130"/>
    <w:uiPriority w:val="99"/>
    <w:rsid w:val="00D933D0"/>
    <w:pPr>
      <w:shd w:val="clear" w:color="auto" w:fill="FFFFFF"/>
      <w:autoSpaceDE/>
      <w:autoSpaceDN/>
      <w:adjustRightInd/>
      <w:spacing w:line="223" w:lineRule="exact"/>
      <w:jc w:val="both"/>
    </w:pPr>
    <w:rPr>
      <w:rFonts w:ascii="Calibri" w:eastAsia="Calibri" w:hAnsi="Calibri" w:cs="Calibri"/>
      <w:sz w:val="18"/>
      <w:szCs w:val="18"/>
      <w:shd w:val="clear" w:color="auto" w:fill="FFFFFF"/>
    </w:rPr>
  </w:style>
  <w:style w:type="character" w:customStyle="1" w:styleId="140">
    <w:name w:val="Основной текст (14)_"/>
    <w:link w:val="141"/>
    <w:uiPriority w:val="99"/>
    <w:locked/>
    <w:rsid w:val="00D933D0"/>
    <w:rPr>
      <w:b/>
      <w:bCs/>
      <w:sz w:val="17"/>
      <w:szCs w:val="17"/>
      <w:shd w:val="clear" w:color="auto" w:fill="FFFFFF"/>
    </w:rPr>
  </w:style>
  <w:style w:type="paragraph" w:customStyle="1" w:styleId="141">
    <w:name w:val="Основной текст (14)"/>
    <w:basedOn w:val="Normal"/>
    <w:link w:val="140"/>
    <w:uiPriority w:val="99"/>
    <w:rsid w:val="00D933D0"/>
    <w:pPr>
      <w:shd w:val="clear" w:color="auto" w:fill="FFFFFF"/>
      <w:autoSpaceDE/>
      <w:autoSpaceDN/>
      <w:adjustRightInd/>
      <w:spacing w:line="223" w:lineRule="exact"/>
      <w:jc w:val="both"/>
    </w:pPr>
    <w:rPr>
      <w:rFonts w:ascii="Calibri" w:eastAsia="Calibri" w:hAnsi="Calibri" w:cs="Calibri"/>
      <w:b/>
      <w:bCs/>
      <w:sz w:val="17"/>
      <w:szCs w:val="17"/>
      <w:shd w:val="clear" w:color="auto" w:fill="FFFFFF"/>
    </w:rPr>
  </w:style>
  <w:style w:type="character" w:customStyle="1" w:styleId="150">
    <w:name w:val="Основной текст (15)_"/>
    <w:link w:val="151"/>
    <w:uiPriority w:val="99"/>
    <w:locked/>
    <w:rsid w:val="00D933D0"/>
    <w:rPr>
      <w:b/>
      <w:bCs/>
      <w:sz w:val="17"/>
      <w:szCs w:val="17"/>
      <w:shd w:val="clear" w:color="auto" w:fill="FFFFFF"/>
    </w:rPr>
  </w:style>
  <w:style w:type="paragraph" w:customStyle="1" w:styleId="151">
    <w:name w:val="Основной текст (15)"/>
    <w:basedOn w:val="Normal"/>
    <w:link w:val="150"/>
    <w:uiPriority w:val="99"/>
    <w:rsid w:val="00D933D0"/>
    <w:pPr>
      <w:shd w:val="clear" w:color="auto" w:fill="FFFFFF"/>
      <w:autoSpaceDE/>
      <w:autoSpaceDN/>
      <w:adjustRightInd/>
      <w:spacing w:after="120" w:line="223" w:lineRule="exact"/>
      <w:jc w:val="both"/>
    </w:pPr>
    <w:rPr>
      <w:rFonts w:ascii="Calibri" w:eastAsia="Calibri" w:hAnsi="Calibri" w:cs="Calibri"/>
      <w:b/>
      <w:bCs/>
      <w:sz w:val="17"/>
      <w:szCs w:val="17"/>
      <w:shd w:val="clear" w:color="auto" w:fill="FFFFFF"/>
    </w:rPr>
  </w:style>
  <w:style w:type="character" w:customStyle="1" w:styleId="160">
    <w:name w:val="Основной текст (16)_"/>
    <w:link w:val="161"/>
    <w:uiPriority w:val="99"/>
    <w:locked/>
    <w:rsid w:val="00D933D0"/>
    <w:rPr>
      <w:b/>
      <w:bCs/>
      <w:sz w:val="21"/>
      <w:szCs w:val="21"/>
      <w:shd w:val="clear" w:color="auto" w:fill="FFFFFF"/>
    </w:rPr>
  </w:style>
  <w:style w:type="paragraph" w:customStyle="1" w:styleId="161">
    <w:name w:val="Основной текст (16)"/>
    <w:basedOn w:val="Normal"/>
    <w:link w:val="160"/>
    <w:uiPriority w:val="99"/>
    <w:rsid w:val="00D933D0"/>
    <w:pPr>
      <w:shd w:val="clear" w:color="auto" w:fill="FFFFFF"/>
      <w:autoSpaceDE/>
      <w:autoSpaceDN/>
      <w:adjustRightInd/>
      <w:spacing w:before="540" w:line="269" w:lineRule="exact"/>
      <w:jc w:val="both"/>
    </w:pPr>
    <w:rPr>
      <w:rFonts w:ascii="Calibri" w:eastAsia="Calibri" w:hAnsi="Calibri" w:cs="Calibri"/>
      <w:b/>
      <w:bCs/>
      <w:sz w:val="21"/>
      <w:szCs w:val="21"/>
      <w:shd w:val="clear" w:color="auto" w:fill="FFFFFF"/>
    </w:rPr>
  </w:style>
  <w:style w:type="character" w:customStyle="1" w:styleId="ConsPlusNonformat0">
    <w:name w:val="ConsPlusNonformat Знак"/>
    <w:link w:val="ConsPlusNonformat"/>
    <w:uiPriority w:val="99"/>
    <w:locked/>
    <w:rsid w:val="00D933D0"/>
    <w:rPr>
      <w:rFonts w:ascii="Courier New" w:eastAsia="Times New Roman" w:hAnsi="Courier New" w:cs="Courier New"/>
      <w:sz w:val="22"/>
      <w:szCs w:val="22"/>
      <w:lang w:eastAsia="ar-SA" w:bidi="ar-SA"/>
    </w:rPr>
  </w:style>
  <w:style w:type="paragraph" w:customStyle="1" w:styleId="msonormalcxspmiddle">
    <w:name w:val="msonormalcxspmiddle"/>
    <w:basedOn w:val="Normal"/>
    <w:uiPriority w:val="99"/>
    <w:rsid w:val="00D933D0"/>
    <w:pPr>
      <w:widowControl/>
      <w:autoSpaceDE/>
      <w:autoSpaceDN/>
      <w:adjustRightInd/>
      <w:spacing w:before="100" w:beforeAutospacing="1" w:after="100" w:afterAutospacing="1"/>
    </w:pPr>
    <w:rPr>
      <w:rFonts w:eastAsia="Calibri"/>
      <w:sz w:val="24"/>
      <w:szCs w:val="24"/>
    </w:rPr>
  </w:style>
  <w:style w:type="paragraph" w:customStyle="1" w:styleId="31">
    <w:name w:val="Знак3 Знак Знак Знак"/>
    <w:basedOn w:val="Normal"/>
    <w:uiPriority w:val="99"/>
    <w:rsid w:val="00D933D0"/>
    <w:pPr>
      <w:widowControl/>
      <w:tabs>
        <w:tab w:val="num" w:pos="432"/>
      </w:tabs>
      <w:autoSpaceDE/>
      <w:autoSpaceDN/>
      <w:adjustRightInd/>
      <w:spacing w:before="120" w:after="160"/>
      <w:ind w:left="432" w:hanging="432"/>
      <w:jc w:val="both"/>
    </w:pPr>
    <w:rPr>
      <w:b/>
      <w:bCs/>
      <w:caps/>
      <w:sz w:val="32"/>
      <w:szCs w:val="32"/>
      <w:lang w:val="en-US" w:eastAsia="en-US"/>
    </w:rPr>
  </w:style>
  <w:style w:type="paragraph" w:customStyle="1" w:styleId="ad">
    <w:name w:val="Таблицы (моноширинный)"/>
    <w:basedOn w:val="Normal"/>
    <w:next w:val="Normal"/>
    <w:uiPriority w:val="99"/>
    <w:rsid w:val="00D933D0"/>
    <w:pPr>
      <w:jc w:val="both"/>
    </w:pPr>
    <w:rPr>
      <w:rFonts w:ascii="Courier New" w:hAnsi="Courier New" w:cs="Courier New"/>
      <w:sz w:val="24"/>
      <w:szCs w:val="24"/>
    </w:rPr>
  </w:style>
  <w:style w:type="paragraph" w:customStyle="1" w:styleId="s1">
    <w:name w:val="s_1"/>
    <w:basedOn w:val="Normal"/>
    <w:uiPriority w:val="99"/>
    <w:rsid w:val="00D933D0"/>
    <w:pPr>
      <w:widowControl/>
      <w:autoSpaceDE/>
      <w:autoSpaceDN/>
      <w:adjustRightInd/>
      <w:spacing w:before="100" w:beforeAutospacing="1" w:after="100" w:afterAutospacing="1"/>
    </w:pPr>
    <w:rPr>
      <w:sz w:val="24"/>
      <w:szCs w:val="24"/>
    </w:rPr>
  </w:style>
  <w:style w:type="paragraph" w:customStyle="1" w:styleId="1">
    <w:name w:val="Стиль 1."/>
    <w:basedOn w:val="Normal"/>
    <w:uiPriority w:val="99"/>
    <w:rsid w:val="00D933D0"/>
    <w:pPr>
      <w:widowControl/>
      <w:numPr>
        <w:numId w:val="3"/>
      </w:numPr>
      <w:autoSpaceDE/>
      <w:autoSpaceDN/>
      <w:adjustRightInd/>
      <w:jc w:val="both"/>
    </w:pPr>
    <w:rPr>
      <w:sz w:val="26"/>
      <w:szCs w:val="26"/>
    </w:rPr>
  </w:style>
  <w:style w:type="paragraph" w:customStyle="1" w:styleId="11">
    <w:name w:val="Стиль 1.1."/>
    <w:basedOn w:val="Normal"/>
    <w:uiPriority w:val="99"/>
    <w:rsid w:val="00D933D0"/>
    <w:pPr>
      <w:widowControl/>
      <w:numPr>
        <w:ilvl w:val="1"/>
        <w:numId w:val="3"/>
      </w:numPr>
      <w:autoSpaceDE/>
      <w:autoSpaceDN/>
      <w:adjustRightInd/>
      <w:jc w:val="both"/>
    </w:pPr>
    <w:rPr>
      <w:sz w:val="26"/>
      <w:szCs w:val="26"/>
    </w:rPr>
  </w:style>
  <w:style w:type="paragraph" w:customStyle="1" w:styleId="111">
    <w:name w:val="Стиль 1.1.1."/>
    <w:basedOn w:val="Normal"/>
    <w:uiPriority w:val="99"/>
    <w:rsid w:val="00D933D0"/>
    <w:pPr>
      <w:widowControl/>
      <w:numPr>
        <w:ilvl w:val="2"/>
        <w:numId w:val="3"/>
      </w:numPr>
      <w:autoSpaceDE/>
      <w:autoSpaceDN/>
      <w:adjustRightInd/>
      <w:jc w:val="both"/>
    </w:pPr>
    <w:rPr>
      <w:sz w:val="26"/>
      <w:szCs w:val="26"/>
    </w:rPr>
  </w:style>
  <w:style w:type="paragraph" w:customStyle="1" w:styleId="1111">
    <w:name w:val="Стиль 1.1.1.1."/>
    <w:basedOn w:val="Normal"/>
    <w:uiPriority w:val="99"/>
    <w:rsid w:val="00D933D0"/>
    <w:pPr>
      <w:widowControl/>
      <w:numPr>
        <w:ilvl w:val="3"/>
        <w:numId w:val="3"/>
      </w:numPr>
      <w:autoSpaceDE/>
      <w:autoSpaceDN/>
      <w:adjustRightInd/>
      <w:jc w:val="both"/>
    </w:pPr>
    <w:rPr>
      <w:sz w:val="26"/>
      <w:szCs w:val="26"/>
    </w:rPr>
  </w:style>
  <w:style w:type="paragraph" w:customStyle="1" w:styleId="10">
    <w:name w:val="Стиль ппп_1)"/>
    <w:basedOn w:val="Normal"/>
    <w:uiPriority w:val="99"/>
    <w:rsid w:val="00D933D0"/>
    <w:pPr>
      <w:widowControl/>
      <w:numPr>
        <w:ilvl w:val="4"/>
        <w:numId w:val="3"/>
      </w:numPr>
      <w:autoSpaceDE/>
      <w:autoSpaceDN/>
      <w:adjustRightInd/>
      <w:jc w:val="both"/>
    </w:pPr>
    <w:rPr>
      <w:sz w:val="26"/>
      <w:szCs w:val="26"/>
    </w:rPr>
  </w:style>
  <w:style w:type="paragraph" w:customStyle="1" w:styleId="a">
    <w:name w:val="Стиль ппп_а)"/>
    <w:basedOn w:val="Normal"/>
    <w:uiPriority w:val="99"/>
    <w:rsid w:val="00D933D0"/>
    <w:pPr>
      <w:widowControl/>
      <w:numPr>
        <w:ilvl w:val="5"/>
        <w:numId w:val="3"/>
      </w:numPr>
      <w:autoSpaceDE/>
      <w:autoSpaceDN/>
      <w:adjustRightInd/>
      <w:jc w:val="both"/>
    </w:pPr>
    <w:rPr>
      <w:sz w:val="26"/>
      <w:szCs w:val="26"/>
    </w:rPr>
  </w:style>
  <w:style w:type="paragraph" w:customStyle="1" w:styleId="NoSpacing11">
    <w:name w:val="No Spacing11"/>
    <w:uiPriority w:val="99"/>
    <w:rsid w:val="00D933D0"/>
    <w:rPr>
      <w:rFonts w:cs="Calibri"/>
      <w:lang w:eastAsia="en-US"/>
    </w:rPr>
  </w:style>
  <w:style w:type="paragraph" w:customStyle="1" w:styleId="Style5">
    <w:name w:val="Style5"/>
    <w:basedOn w:val="Normal"/>
    <w:uiPriority w:val="99"/>
    <w:rsid w:val="00D933D0"/>
    <w:pPr>
      <w:spacing w:line="308" w:lineRule="exact"/>
      <w:jc w:val="center"/>
    </w:pPr>
    <w:rPr>
      <w:sz w:val="24"/>
      <w:szCs w:val="24"/>
    </w:rPr>
  </w:style>
  <w:style w:type="character" w:customStyle="1" w:styleId="apple-style-span">
    <w:name w:val="apple-style-span"/>
    <w:uiPriority w:val="99"/>
    <w:rsid w:val="00D933D0"/>
    <w:rPr>
      <w:rFonts w:ascii="Times New Roman" w:hAnsi="Times New Roman" w:cs="Times New Roman"/>
    </w:rPr>
  </w:style>
  <w:style w:type="character" w:customStyle="1" w:styleId="213pt">
    <w:name w:val="Основной текст (2) + 13 pt"/>
    <w:uiPriority w:val="99"/>
    <w:rsid w:val="00D933D0"/>
    <w:rPr>
      <w:rFonts w:ascii="Times New Roman" w:hAnsi="Times New Roman" w:cs="Times New Roman"/>
      <w:sz w:val="26"/>
      <w:szCs w:val="26"/>
      <w:u w:val="none"/>
      <w:effect w:val="none"/>
    </w:rPr>
  </w:style>
  <w:style w:type="character" w:customStyle="1" w:styleId="162">
    <w:name w:val="Основной текст (16) + Не полужирный"/>
    <w:uiPriority w:val="99"/>
    <w:rsid w:val="00D933D0"/>
  </w:style>
  <w:style w:type="character" w:customStyle="1" w:styleId="211">
    <w:name w:val="Знак Знак21"/>
    <w:basedOn w:val="DefaultParagraphFont"/>
    <w:uiPriority w:val="99"/>
    <w:locked/>
    <w:rsid w:val="00D933D0"/>
    <w:rPr>
      <w:rFonts w:ascii="Calibri" w:eastAsia="Times New Roman" w:hAnsi="Calibri" w:cs="Calibri"/>
      <w:sz w:val="24"/>
      <w:szCs w:val="24"/>
      <w:lang w:val="ru-RU" w:eastAsia="ru-RU"/>
    </w:rPr>
  </w:style>
  <w:style w:type="character" w:customStyle="1" w:styleId="blk">
    <w:name w:val="blk"/>
    <w:basedOn w:val="DefaultParagraphFont"/>
    <w:uiPriority w:val="99"/>
    <w:rsid w:val="00D933D0"/>
    <w:rPr>
      <w:rFonts w:ascii="Times New Roman" w:hAnsi="Times New Roman" w:cs="Times New Roman"/>
    </w:rPr>
  </w:style>
  <w:style w:type="character" w:customStyle="1" w:styleId="FontStyle18">
    <w:name w:val="Font Style18"/>
    <w:uiPriority w:val="99"/>
    <w:rsid w:val="00D933D0"/>
    <w:rPr>
      <w:rFonts w:ascii="Times New Roman" w:hAnsi="Times New Roman" w:cs="Times New Roman"/>
      <w:b/>
      <w:bCs/>
      <w:sz w:val="26"/>
      <w:szCs w:val="26"/>
    </w:rPr>
  </w:style>
  <w:style w:type="paragraph" w:customStyle="1" w:styleId="28">
    <w:name w:val="Знак2"/>
    <w:basedOn w:val="Normal"/>
    <w:uiPriority w:val="99"/>
    <w:rsid w:val="00D933D0"/>
    <w:pPr>
      <w:widowControl/>
      <w:autoSpaceDE/>
      <w:autoSpaceDN/>
      <w:adjustRightInd/>
      <w:spacing w:after="160" w:line="240" w:lineRule="exact"/>
    </w:pPr>
    <w:rPr>
      <w:rFonts w:ascii="Verdana" w:hAnsi="Verdana" w:cs="Verdana"/>
      <w:lang w:val="en-US" w:eastAsia="en-US"/>
    </w:rPr>
  </w:style>
  <w:style w:type="paragraph" w:customStyle="1" w:styleId="BlockQuotation">
    <w:name w:val="Block Quotation"/>
    <w:basedOn w:val="Normal"/>
    <w:uiPriority w:val="99"/>
    <w:rsid w:val="00D933D0"/>
    <w:pPr>
      <w:overflowPunct w:val="0"/>
      <w:ind w:left="567" w:right="-2" w:firstLine="851"/>
      <w:jc w:val="both"/>
    </w:pPr>
    <w:rPr>
      <w:sz w:val="28"/>
      <w:szCs w:val="28"/>
    </w:rPr>
  </w:style>
  <w:style w:type="character" w:customStyle="1" w:styleId="211pt">
    <w:name w:val="Основной текст (2) + 11 pt"/>
    <w:basedOn w:val="21"/>
    <w:uiPriority w:val="99"/>
    <w:rsid w:val="00D933D0"/>
    <w:rPr>
      <w:rFonts w:ascii="Times New Roman" w:hAnsi="Times New Roman" w:cs="Times New Roman"/>
      <w:sz w:val="22"/>
      <w:szCs w:val="22"/>
      <w:u w:val="none"/>
      <w:effect w:val="none"/>
    </w:rPr>
  </w:style>
  <w:style w:type="paragraph" w:customStyle="1" w:styleId="ConsNonformat">
    <w:name w:val="ConsNonformat"/>
    <w:uiPriority w:val="99"/>
    <w:rsid w:val="00D933D0"/>
    <w:pPr>
      <w:widowControl w:val="0"/>
      <w:autoSpaceDE w:val="0"/>
      <w:autoSpaceDN w:val="0"/>
      <w:adjustRightInd w:val="0"/>
      <w:ind w:right="19772"/>
    </w:pPr>
    <w:rPr>
      <w:rFonts w:ascii="Courier New" w:hAnsi="Courier New" w:cs="Courier New"/>
      <w:sz w:val="20"/>
      <w:szCs w:val="20"/>
      <w:lang w:eastAsia="en-US"/>
    </w:rPr>
  </w:style>
  <w:style w:type="paragraph" w:customStyle="1" w:styleId="Standard">
    <w:name w:val="Standard"/>
    <w:uiPriority w:val="99"/>
    <w:rsid w:val="00D933D0"/>
    <w:pPr>
      <w:suppressAutoHyphens/>
      <w:autoSpaceDN w:val="0"/>
      <w:spacing w:after="200" w:line="276" w:lineRule="auto"/>
      <w:textAlignment w:val="baseline"/>
    </w:pPr>
    <w:rPr>
      <w:rFonts w:eastAsia="Times New Roman" w:cs="Calibri"/>
      <w:kern w:val="3"/>
      <w:lang w:eastAsia="en-US"/>
    </w:rPr>
  </w:style>
  <w:style w:type="character" w:customStyle="1" w:styleId="chief-title">
    <w:name w:val="chief-title"/>
    <w:basedOn w:val="DefaultParagraphFont"/>
    <w:uiPriority w:val="99"/>
    <w:rsid w:val="00D933D0"/>
  </w:style>
  <w:style w:type="character" w:styleId="Emphasis">
    <w:name w:val="Emphasis"/>
    <w:basedOn w:val="DefaultParagraphFont"/>
    <w:uiPriority w:val="99"/>
    <w:qFormat/>
    <w:rsid w:val="00D933D0"/>
    <w:rPr>
      <w:i/>
      <w:iCs/>
    </w:rPr>
  </w:style>
  <w:style w:type="character" w:customStyle="1" w:styleId="BodyTextIndentChar1">
    <w:name w:val="Body Text Indent Char1"/>
    <w:basedOn w:val="DefaultParagraphFont"/>
    <w:uiPriority w:val="99"/>
    <w:semiHidden/>
    <w:locked/>
    <w:rsid w:val="00D933D0"/>
    <w:rPr>
      <w:rFonts w:ascii="Times New Roman" w:hAnsi="Times New Roman" w:cs="Times New Roman"/>
      <w:sz w:val="20"/>
      <w:szCs w:val="20"/>
    </w:rPr>
  </w:style>
  <w:style w:type="character" w:customStyle="1" w:styleId="BodyTextIndent2Char">
    <w:name w:val="Body Text Indent 2 Char"/>
    <w:uiPriority w:val="99"/>
    <w:semiHidden/>
    <w:locked/>
    <w:rsid w:val="00D933D0"/>
    <w:rPr>
      <w:sz w:val="24"/>
      <w:szCs w:val="24"/>
      <w:lang w:eastAsia="ru-RU"/>
    </w:rPr>
  </w:style>
  <w:style w:type="paragraph" w:styleId="BodyTextIndent2">
    <w:name w:val="Body Text Indent 2"/>
    <w:basedOn w:val="Normal"/>
    <w:link w:val="BodyTextIndent2Char2"/>
    <w:uiPriority w:val="99"/>
    <w:semiHidden/>
    <w:rsid w:val="00D933D0"/>
    <w:pPr>
      <w:widowControl/>
      <w:autoSpaceDE/>
      <w:autoSpaceDN/>
      <w:adjustRightInd/>
      <w:ind w:firstLine="567"/>
      <w:jc w:val="both"/>
    </w:pPr>
    <w:rPr>
      <w:rFonts w:ascii="Calibri" w:hAnsi="Calibri" w:cs="Calibri"/>
      <w:sz w:val="24"/>
      <w:szCs w:val="24"/>
    </w:rPr>
  </w:style>
  <w:style w:type="character" w:customStyle="1" w:styleId="BodyTextIndent2Char1">
    <w:name w:val="Body Text Indent 2 Char1"/>
    <w:basedOn w:val="DefaultParagraphFont"/>
    <w:link w:val="BodyTextIndent2"/>
    <w:uiPriority w:val="99"/>
    <w:semiHidden/>
    <w:locked/>
    <w:rsid w:val="00D933D0"/>
    <w:rPr>
      <w:rFonts w:ascii="Times New Roman" w:hAnsi="Times New Roman" w:cs="Times New Roman"/>
      <w:sz w:val="20"/>
      <w:szCs w:val="20"/>
    </w:rPr>
  </w:style>
  <w:style w:type="character" w:customStyle="1" w:styleId="BodyTextIndent2Char2">
    <w:name w:val="Body Text Indent 2 Char2"/>
    <w:basedOn w:val="DefaultParagraphFont"/>
    <w:link w:val="BodyTextIndent2"/>
    <w:uiPriority w:val="99"/>
    <w:semiHidden/>
    <w:locked/>
    <w:rsid w:val="00D933D0"/>
    <w:rPr>
      <w:rFonts w:ascii="Calibri" w:hAnsi="Calibri" w:cs="Calibri"/>
      <w:sz w:val="24"/>
      <w:szCs w:val="24"/>
      <w:lang w:eastAsia="ru-RU"/>
    </w:rPr>
  </w:style>
  <w:style w:type="character" w:customStyle="1" w:styleId="BalloonTextChar1">
    <w:name w:val="Balloon Text Char1"/>
    <w:basedOn w:val="DefaultParagraphFont"/>
    <w:uiPriority w:val="99"/>
    <w:semiHidden/>
    <w:locked/>
    <w:rsid w:val="00D933D0"/>
    <w:rPr>
      <w:rFonts w:ascii="Times New Roman" w:hAnsi="Times New Roman" w:cs="Times New Roman"/>
      <w:sz w:val="2"/>
      <w:szCs w:val="2"/>
    </w:rPr>
  </w:style>
  <w:style w:type="character" w:customStyle="1" w:styleId="BalloonTextChar2">
    <w:name w:val="Balloon Text Char2"/>
    <w:basedOn w:val="DefaultParagraphFont"/>
    <w:uiPriority w:val="99"/>
    <w:semiHidden/>
    <w:locked/>
    <w:rsid w:val="00D933D0"/>
    <w:rPr>
      <w:rFonts w:ascii="Tahoma" w:hAnsi="Tahoma" w:cs="Tahoma"/>
      <w:sz w:val="16"/>
      <w:szCs w:val="16"/>
      <w:lang w:val="ru-RU" w:eastAsia="ru-RU"/>
    </w:rPr>
  </w:style>
  <w:style w:type="paragraph" w:customStyle="1" w:styleId="small">
    <w:name w:val="small"/>
    <w:basedOn w:val="Normal"/>
    <w:uiPriority w:val="99"/>
    <w:semiHidden/>
    <w:rsid w:val="00D933D0"/>
    <w:pPr>
      <w:widowControl/>
      <w:autoSpaceDE/>
      <w:autoSpaceDN/>
      <w:adjustRightInd/>
      <w:spacing w:before="100" w:beforeAutospacing="1" w:after="100" w:afterAutospacing="1" w:line="480" w:lineRule="atLeast"/>
    </w:pPr>
    <w:rPr>
      <w:rFonts w:ascii="Verdana" w:eastAsia="Calibri" w:hAnsi="Verdana" w:cs="Verdana"/>
      <w:b/>
      <w:bCs/>
      <w:color w:val="000000"/>
      <w:sz w:val="18"/>
      <w:szCs w:val="18"/>
    </w:rPr>
  </w:style>
  <w:style w:type="paragraph" w:styleId="BodyText3">
    <w:name w:val="Body Text 3"/>
    <w:basedOn w:val="Normal"/>
    <w:link w:val="BodyText3Char"/>
    <w:uiPriority w:val="99"/>
    <w:rsid w:val="00D933D0"/>
    <w:pPr>
      <w:spacing w:after="120"/>
    </w:pPr>
    <w:rPr>
      <w:rFonts w:ascii="Arial" w:eastAsia="Calibri" w:hAnsi="Arial" w:cs="Arial"/>
      <w:sz w:val="16"/>
      <w:szCs w:val="16"/>
    </w:rPr>
  </w:style>
  <w:style w:type="character" w:customStyle="1" w:styleId="BodyText3Char">
    <w:name w:val="Body Text 3 Char"/>
    <w:basedOn w:val="DefaultParagraphFont"/>
    <w:link w:val="BodyText3"/>
    <w:uiPriority w:val="99"/>
    <w:locked/>
    <w:rsid w:val="00D933D0"/>
    <w:rPr>
      <w:rFonts w:ascii="Arial" w:eastAsia="Times New Roman" w:hAnsi="Arial" w:cs="Arial"/>
      <w:sz w:val="16"/>
      <w:szCs w:val="16"/>
      <w:lang w:eastAsia="ru-RU"/>
    </w:rPr>
  </w:style>
  <w:style w:type="paragraph" w:customStyle="1" w:styleId="ConsNormal">
    <w:name w:val="ConsNormal"/>
    <w:uiPriority w:val="99"/>
    <w:rsid w:val="00D933D0"/>
    <w:pPr>
      <w:widowControl w:val="0"/>
      <w:ind w:firstLine="720"/>
    </w:pPr>
    <w:rPr>
      <w:rFonts w:ascii="Arial" w:hAnsi="Arial" w:cs="Arial"/>
      <w:sz w:val="20"/>
      <w:szCs w:val="20"/>
    </w:rPr>
  </w:style>
  <w:style w:type="paragraph" w:styleId="Subtitle">
    <w:name w:val="Subtitle"/>
    <w:basedOn w:val="Normal"/>
    <w:link w:val="SubtitleChar"/>
    <w:uiPriority w:val="99"/>
    <w:qFormat/>
    <w:rsid w:val="00D933D0"/>
    <w:pPr>
      <w:widowControl/>
      <w:autoSpaceDE/>
      <w:autoSpaceDN/>
      <w:adjustRightInd/>
      <w:jc w:val="center"/>
    </w:pPr>
    <w:rPr>
      <w:rFonts w:eastAsia="Calibri"/>
      <w:sz w:val="40"/>
      <w:szCs w:val="40"/>
    </w:rPr>
  </w:style>
  <w:style w:type="character" w:customStyle="1" w:styleId="SubtitleChar">
    <w:name w:val="Subtitle Char"/>
    <w:basedOn w:val="DefaultParagraphFont"/>
    <w:link w:val="Subtitle"/>
    <w:uiPriority w:val="99"/>
    <w:locked/>
    <w:rsid w:val="00D933D0"/>
    <w:rPr>
      <w:rFonts w:ascii="Times New Roman" w:eastAsia="Times New Roman" w:hAnsi="Times New Roman" w:cs="Times New Roman"/>
      <w:sz w:val="20"/>
      <w:szCs w:val="20"/>
      <w:lang w:eastAsia="ru-RU"/>
    </w:rPr>
  </w:style>
  <w:style w:type="character" w:customStyle="1" w:styleId="61">
    <w:name w:val="Основной текст (6)"/>
    <w:basedOn w:val="DefaultParagraphFont"/>
    <w:uiPriority w:val="99"/>
    <w:rsid w:val="00D933D0"/>
    <w:rPr>
      <w:rFonts w:ascii="Times New Roman" w:hAnsi="Times New Roman" w:cs="Times New Roman"/>
      <w:sz w:val="16"/>
      <w:szCs w:val="16"/>
      <w:u w:val="none"/>
    </w:rPr>
  </w:style>
  <w:style w:type="character" w:customStyle="1" w:styleId="ListParagraphChar">
    <w:name w:val="List Paragraph Char"/>
    <w:link w:val="ListParagraph1"/>
    <w:uiPriority w:val="99"/>
    <w:locked/>
    <w:rsid w:val="00D933D0"/>
    <w:rPr>
      <w:rFonts w:ascii="Calibri" w:hAnsi="Calibri" w:cs="Calibri"/>
    </w:rPr>
  </w:style>
  <w:style w:type="character" w:customStyle="1" w:styleId="HeaderChar1">
    <w:name w:val="Header Char1"/>
    <w:uiPriority w:val="99"/>
    <w:locked/>
    <w:rsid w:val="00D933D0"/>
    <w:rPr>
      <w:rFonts w:ascii="Arial" w:hAnsi="Arial" w:cs="Arial"/>
      <w:lang w:val="ru-RU" w:eastAsia="ru-RU"/>
    </w:rPr>
  </w:style>
  <w:style w:type="table" w:customStyle="1" w:styleId="1b">
    <w:name w:val="Сетка таблицы1"/>
    <w:uiPriority w:val="99"/>
    <w:locked/>
    <w:rsid w:val="00D933D0"/>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Без интервала1"/>
    <w:uiPriority w:val="99"/>
    <w:rsid w:val="00D933D0"/>
    <w:rPr>
      <w:rFonts w:ascii="Times New Roman" w:eastAsia="Times New Roman" w:hAnsi="Times New Roman"/>
      <w:sz w:val="20"/>
      <w:szCs w:val="20"/>
    </w:rPr>
  </w:style>
  <w:style w:type="paragraph" w:customStyle="1" w:styleId="consplusnormal2">
    <w:name w:val="consplusnormal"/>
    <w:basedOn w:val="Normal"/>
    <w:uiPriority w:val="99"/>
    <w:rsid w:val="00D933D0"/>
    <w:pPr>
      <w:widowControl/>
      <w:autoSpaceDE/>
      <w:autoSpaceDN/>
      <w:adjustRightInd/>
      <w:spacing w:before="100" w:beforeAutospacing="1" w:after="100" w:afterAutospacing="1"/>
    </w:pPr>
    <w:rPr>
      <w:sz w:val="24"/>
      <w:szCs w:val="24"/>
    </w:rPr>
  </w:style>
  <w:style w:type="character" w:customStyle="1" w:styleId="41">
    <w:name w:val="Знак Знак4"/>
    <w:uiPriority w:val="99"/>
    <w:locked/>
    <w:rsid w:val="00D933D0"/>
    <w:rPr>
      <w:rFonts w:ascii="Arial" w:hAnsi="Arial" w:cs="Arial"/>
      <w:lang w:val="ru-RU" w:eastAsia="ru-RU"/>
    </w:rPr>
  </w:style>
  <w:style w:type="character" w:customStyle="1" w:styleId="610">
    <w:name w:val="Знак Знак61"/>
    <w:uiPriority w:val="99"/>
    <w:rsid w:val="00D933D0"/>
    <w:rPr>
      <w:rFonts w:ascii="Calibri" w:hAnsi="Calibri" w:cs="Calibri"/>
      <w:i/>
      <w:iCs/>
      <w:sz w:val="24"/>
      <w:szCs w:val="24"/>
      <w:lang w:val="ru-RU" w:eastAsia="en-US"/>
    </w:rPr>
  </w:style>
  <w:style w:type="character" w:customStyle="1" w:styleId="7">
    <w:name w:val="Знак Знак7"/>
    <w:uiPriority w:val="99"/>
    <w:rsid w:val="00D933D0"/>
    <w:rPr>
      <w:b/>
      <w:bCs/>
      <w:kern w:val="36"/>
      <w:sz w:val="48"/>
      <w:szCs w:val="48"/>
      <w:lang w:val="ru-RU" w:eastAsia="ru-RU"/>
    </w:rPr>
  </w:style>
  <w:style w:type="character" w:customStyle="1" w:styleId="ab">
    <w:name w:val="Абзац списка Знак"/>
    <w:link w:val="1a"/>
    <w:uiPriority w:val="99"/>
    <w:locked/>
    <w:rsid w:val="00D933D0"/>
    <w:rPr>
      <w:rFonts w:ascii="Times New Roman" w:hAnsi="Times New Roman" w:cs="Times New Roman"/>
      <w:sz w:val="24"/>
      <w:szCs w:val="24"/>
      <w:lang w:eastAsia="ru-RU"/>
    </w:rPr>
  </w:style>
  <w:style w:type="character" w:customStyle="1" w:styleId="FooterChar1">
    <w:name w:val="Footer Char1"/>
    <w:uiPriority w:val="99"/>
    <w:locked/>
    <w:rsid w:val="00D933D0"/>
    <w:rPr>
      <w:sz w:val="24"/>
      <w:szCs w:val="24"/>
      <w:lang w:val="ru-RU" w:eastAsia="ru-RU"/>
    </w:rPr>
  </w:style>
  <w:style w:type="paragraph" w:customStyle="1" w:styleId="ae">
    <w:name w:val="Знак Знак Знак"/>
    <w:basedOn w:val="Normal"/>
    <w:uiPriority w:val="99"/>
    <w:rsid w:val="00D933D0"/>
    <w:pPr>
      <w:widowControl/>
      <w:autoSpaceDE/>
      <w:autoSpaceDN/>
      <w:adjustRightInd/>
      <w:spacing w:after="160" w:line="240" w:lineRule="exact"/>
    </w:pPr>
    <w:rPr>
      <w:rFonts w:ascii="Tahoma" w:eastAsia="Calibri" w:hAnsi="Tahoma" w:cs="Tahoma"/>
      <w:lang w:val="en-US" w:eastAsia="en-US"/>
    </w:rPr>
  </w:style>
  <w:style w:type="character" w:customStyle="1" w:styleId="FontStyle211">
    <w:name w:val="Font Style211"/>
    <w:uiPriority w:val="99"/>
    <w:rsid w:val="00D933D0"/>
    <w:rPr>
      <w:rFonts w:ascii="Courier New" w:hAnsi="Courier New" w:cs="Courier New"/>
      <w:sz w:val="24"/>
      <w:szCs w:val="24"/>
    </w:rPr>
  </w:style>
  <w:style w:type="character" w:customStyle="1" w:styleId="blk1">
    <w:name w:val="blk1"/>
    <w:uiPriority w:val="99"/>
    <w:rsid w:val="00D933D0"/>
    <w:rPr>
      <w:vanish/>
    </w:rPr>
  </w:style>
  <w:style w:type="paragraph" w:styleId="Caption">
    <w:name w:val="caption"/>
    <w:basedOn w:val="Normal"/>
    <w:next w:val="Normal"/>
    <w:link w:val="CaptionChar"/>
    <w:uiPriority w:val="99"/>
    <w:qFormat/>
    <w:rsid w:val="00D933D0"/>
    <w:pPr>
      <w:widowControl/>
      <w:autoSpaceDE/>
      <w:autoSpaceDN/>
      <w:adjustRightInd/>
      <w:spacing w:before="240" w:after="60"/>
      <w:outlineLvl w:val="4"/>
    </w:pPr>
    <w:rPr>
      <w:rFonts w:ascii="Courier" w:eastAsia="Calibri" w:hAnsi="Courier" w:cs="Courier"/>
      <w:sz w:val="22"/>
      <w:szCs w:val="22"/>
    </w:rPr>
  </w:style>
  <w:style w:type="paragraph" w:customStyle="1" w:styleId="Normal10-02">
    <w:name w:val="Normal + 10 пт полужирный По центру Слева:  -02 см Справ..."/>
    <w:basedOn w:val="Normal"/>
    <w:link w:val="Normal10-020"/>
    <w:uiPriority w:val="99"/>
    <w:rsid w:val="00D933D0"/>
    <w:pPr>
      <w:widowControl/>
      <w:numPr>
        <w:numId w:val="5"/>
      </w:numPr>
      <w:tabs>
        <w:tab w:val="clear" w:pos="360"/>
      </w:tabs>
      <w:autoSpaceDE/>
      <w:autoSpaceDN/>
      <w:adjustRightInd/>
      <w:ind w:left="-113" w:right="-113" w:firstLine="0"/>
      <w:jc w:val="center"/>
    </w:pPr>
    <w:rPr>
      <w:b/>
      <w:bCs/>
    </w:rPr>
  </w:style>
  <w:style w:type="character" w:customStyle="1" w:styleId="Normal10-020">
    <w:name w:val="Normal + 10 пт полужирный По центру Слева:  -02 см Справ... Знак"/>
    <w:basedOn w:val="DefaultParagraphFont"/>
    <w:link w:val="Normal10-02"/>
    <w:uiPriority w:val="99"/>
    <w:locked/>
    <w:rsid w:val="00D933D0"/>
    <w:rPr>
      <w:rFonts w:ascii="Times New Roman" w:eastAsia="Times New Roman" w:hAnsi="Times New Roman"/>
      <w:b/>
      <w:bCs/>
      <w:sz w:val="20"/>
      <w:szCs w:val="20"/>
    </w:rPr>
  </w:style>
  <w:style w:type="paragraph" w:customStyle="1" w:styleId="1d">
    <w:name w:val="1_СПИСОКМАРК"/>
    <w:basedOn w:val="Normal"/>
    <w:uiPriority w:val="99"/>
    <w:rsid w:val="00D933D0"/>
    <w:pPr>
      <w:numPr>
        <w:numId w:val="2"/>
      </w:numPr>
      <w:tabs>
        <w:tab w:val="clear" w:pos="360"/>
        <w:tab w:val="num" w:pos="1134"/>
        <w:tab w:val="num" w:pos="1440"/>
      </w:tabs>
      <w:spacing w:before="120"/>
      <w:ind w:left="1440"/>
      <w:jc w:val="both"/>
    </w:pPr>
    <w:rPr>
      <w:sz w:val="26"/>
      <w:szCs w:val="26"/>
    </w:rPr>
  </w:style>
  <w:style w:type="paragraph" w:customStyle="1" w:styleId="80">
    <w:name w:val="8_Заголовок"/>
    <w:basedOn w:val="Heading8"/>
    <w:link w:val="81"/>
    <w:uiPriority w:val="99"/>
    <w:rsid w:val="00D933D0"/>
    <w:pPr>
      <w:widowControl w:val="0"/>
      <w:autoSpaceDE w:val="0"/>
      <w:autoSpaceDN w:val="0"/>
      <w:adjustRightInd w:val="0"/>
      <w:spacing w:line="240" w:lineRule="auto"/>
    </w:pPr>
    <w:rPr>
      <w:b/>
      <w:bCs/>
      <w:i w:val="0"/>
      <w:iCs w:val="0"/>
      <w:sz w:val="26"/>
      <w:szCs w:val="26"/>
      <w:lang w:eastAsia="ru-RU"/>
    </w:rPr>
  </w:style>
  <w:style w:type="character" w:customStyle="1" w:styleId="81">
    <w:name w:val="8_Заголовок Знак"/>
    <w:basedOn w:val="DefaultParagraphFont"/>
    <w:link w:val="80"/>
    <w:uiPriority w:val="99"/>
    <w:locked/>
    <w:rsid w:val="00D933D0"/>
    <w:rPr>
      <w:rFonts w:ascii="Times New Roman" w:hAnsi="Times New Roman" w:cs="Times New Roman"/>
      <w:b/>
      <w:bCs/>
      <w:sz w:val="20"/>
      <w:szCs w:val="20"/>
      <w:lang w:eastAsia="ru-RU"/>
    </w:rPr>
  </w:style>
  <w:style w:type="paragraph" w:customStyle="1" w:styleId="300">
    <w:name w:val="3_СПИСОКМАРК(0 пт)"/>
    <w:basedOn w:val="1d"/>
    <w:uiPriority w:val="99"/>
    <w:rsid w:val="00D933D0"/>
    <w:pPr>
      <w:spacing w:before="0"/>
    </w:pPr>
  </w:style>
  <w:style w:type="paragraph" w:customStyle="1" w:styleId="1256">
    <w:name w:val="ОСНОВНОЙ(1256)"/>
    <w:basedOn w:val="Normal"/>
    <w:link w:val="12560"/>
    <w:uiPriority w:val="99"/>
    <w:rsid w:val="00D933D0"/>
    <w:pPr>
      <w:keepLines/>
      <w:widowControl/>
      <w:spacing w:before="120"/>
      <w:ind w:firstLine="709"/>
      <w:jc w:val="both"/>
    </w:pPr>
    <w:rPr>
      <w:sz w:val="26"/>
      <w:szCs w:val="26"/>
    </w:rPr>
  </w:style>
  <w:style w:type="character" w:customStyle="1" w:styleId="12560">
    <w:name w:val="ОСНОВНОЙ(1256) Знак"/>
    <w:basedOn w:val="DefaultParagraphFont"/>
    <w:link w:val="1256"/>
    <w:uiPriority w:val="99"/>
    <w:locked/>
    <w:rsid w:val="00D933D0"/>
    <w:rPr>
      <w:rFonts w:ascii="Times New Roman" w:hAnsi="Times New Roman" w:cs="Times New Roman"/>
      <w:sz w:val="20"/>
      <w:szCs w:val="20"/>
      <w:lang w:eastAsia="ru-RU"/>
    </w:rPr>
  </w:style>
  <w:style w:type="paragraph" w:customStyle="1" w:styleId="L999">
    <w:name w:val="! L=999 !"/>
    <w:basedOn w:val="Normal"/>
    <w:uiPriority w:val="99"/>
    <w:rsid w:val="00D933D0"/>
    <w:pPr>
      <w:widowControl/>
      <w:numPr>
        <w:numId w:val="5"/>
      </w:numPr>
      <w:tabs>
        <w:tab w:val="clear" w:pos="360"/>
      </w:tabs>
      <w:overflowPunct w:val="0"/>
      <w:ind w:left="720"/>
      <w:textAlignment w:val="baseline"/>
    </w:pPr>
    <w:rPr>
      <w:rFonts w:eastAsia="Calibri"/>
    </w:rPr>
  </w:style>
  <w:style w:type="paragraph" w:styleId="ListBullet">
    <w:name w:val="List Bullet"/>
    <w:aliases w:val="Маркированный список1"/>
    <w:basedOn w:val="Normal"/>
    <w:next w:val="Normal"/>
    <w:link w:val="ListBulletChar"/>
    <w:uiPriority w:val="99"/>
    <w:rsid w:val="00D933D0"/>
    <w:pPr>
      <w:numPr>
        <w:numId w:val="4"/>
      </w:numPr>
      <w:tabs>
        <w:tab w:val="clear" w:pos="1440"/>
        <w:tab w:val="num" w:pos="0"/>
        <w:tab w:val="num" w:pos="360"/>
      </w:tabs>
      <w:spacing w:before="120"/>
      <w:ind w:left="284" w:hanging="284"/>
      <w:jc w:val="both"/>
    </w:pPr>
    <w:rPr>
      <w:sz w:val="26"/>
      <w:szCs w:val="26"/>
    </w:rPr>
  </w:style>
  <w:style w:type="character" w:customStyle="1" w:styleId="ListBulletChar">
    <w:name w:val="List Bullet Char"/>
    <w:aliases w:val="Маркированный список1 Char"/>
    <w:basedOn w:val="DefaultParagraphFont"/>
    <w:link w:val="ListBullet"/>
    <w:uiPriority w:val="99"/>
    <w:locked/>
    <w:rsid w:val="00D933D0"/>
    <w:rPr>
      <w:rFonts w:ascii="Times New Roman" w:hAnsi="Times New Roman" w:cs="Times New Roman"/>
      <w:sz w:val="20"/>
      <w:szCs w:val="20"/>
      <w:lang w:eastAsia="ru-RU"/>
    </w:rPr>
  </w:style>
  <w:style w:type="paragraph" w:customStyle="1" w:styleId="af">
    <w:name w:val="Программа"/>
    <w:basedOn w:val="Normal"/>
    <w:uiPriority w:val="99"/>
    <w:rsid w:val="00D933D0"/>
    <w:pPr>
      <w:widowControl/>
      <w:autoSpaceDE/>
      <w:autoSpaceDN/>
      <w:adjustRightInd/>
      <w:ind w:firstLine="720"/>
      <w:jc w:val="both"/>
    </w:pPr>
    <w:rPr>
      <w:sz w:val="27"/>
      <w:szCs w:val="27"/>
    </w:rPr>
  </w:style>
  <w:style w:type="paragraph" w:customStyle="1" w:styleId="TOCHeading1">
    <w:name w:val="TOC Heading1"/>
    <w:basedOn w:val="Heading1"/>
    <w:next w:val="Normal"/>
    <w:uiPriority w:val="99"/>
    <w:rsid w:val="00D933D0"/>
    <w:pPr>
      <w:keepLines/>
      <w:spacing w:before="480" w:after="0"/>
      <w:outlineLvl w:val="9"/>
    </w:pPr>
    <w:rPr>
      <w:rFonts w:ascii="Times New Roman" w:eastAsia="Calibri" w:hAnsi="Times New Roman" w:cs="Times New Roman"/>
      <w:color w:val="365F91"/>
      <w:kern w:val="0"/>
      <w:sz w:val="28"/>
      <w:szCs w:val="28"/>
      <w:lang w:eastAsia="ru-RU"/>
    </w:rPr>
  </w:style>
  <w:style w:type="paragraph" w:styleId="TOC1">
    <w:name w:val="toc 1"/>
    <w:basedOn w:val="Normal"/>
    <w:next w:val="Normal"/>
    <w:autoRedefine/>
    <w:uiPriority w:val="99"/>
    <w:semiHidden/>
    <w:rsid w:val="00D933D0"/>
    <w:pPr>
      <w:widowControl/>
      <w:autoSpaceDE/>
      <w:autoSpaceDN/>
      <w:adjustRightInd/>
      <w:spacing w:after="100" w:line="276" w:lineRule="auto"/>
    </w:pPr>
    <w:rPr>
      <w:rFonts w:eastAsia="Calibri"/>
      <w:sz w:val="24"/>
      <w:szCs w:val="24"/>
    </w:rPr>
  </w:style>
  <w:style w:type="paragraph" w:styleId="TOC2">
    <w:name w:val="toc 2"/>
    <w:basedOn w:val="Normal"/>
    <w:next w:val="Normal"/>
    <w:autoRedefine/>
    <w:uiPriority w:val="99"/>
    <w:semiHidden/>
    <w:rsid w:val="00D933D0"/>
    <w:pPr>
      <w:widowControl/>
      <w:tabs>
        <w:tab w:val="right" w:leader="dot" w:pos="10065"/>
      </w:tabs>
      <w:autoSpaceDE/>
      <w:autoSpaceDN/>
      <w:adjustRightInd/>
      <w:spacing w:after="100" w:line="276" w:lineRule="auto"/>
      <w:ind w:left="220"/>
      <w:jc w:val="both"/>
    </w:pPr>
    <w:rPr>
      <w:rFonts w:eastAsia="Calibri"/>
      <w:noProof/>
      <w:color w:val="000000"/>
      <w:sz w:val="28"/>
      <w:szCs w:val="28"/>
    </w:rPr>
  </w:style>
  <w:style w:type="character" w:customStyle="1" w:styleId="NoSpacingChar">
    <w:name w:val="No Spacing Char"/>
    <w:basedOn w:val="DefaultParagraphFont"/>
    <w:link w:val="NoSpacing1"/>
    <w:uiPriority w:val="99"/>
    <w:locked/>
    <w:rsid w:val="00D933D0"/>
    <w:rPr>
      <w:rFonts w:ascii="Calibri" w:hAnsi="Calibri" w:cs="Calibri"/>
      <w:sz w:val="22"/>
      <w:szCs w:val="22"/>
      <w:lang w:val="ru-RU" w:eastAsia="en-US"/>
    </w:rPr>
  </w:style>
  <w:style w:type="paragraph" w:styleId="TOC3">
    <w:name w:val="toc 3"/>
    <w:basedOn w:val="Normal"/>
    <w:next w:val="Normal"/>
    <w:autoRedefine/>
    <w:uiPriority w:val="99"/>
    <w:semiHidden/>
    <w:rsid w:val="00D933D0"/>
    <w:pPr>
      <w:widowControl/>
      <w:tabs>
        <w:tab w:val="right" w:leader="dot" w:pos="10055"/>
      </w:tabs>
      <w:autoSpaceDE/>
      <w:autoSpaceDN/>
      <w:adjustRightInd/>
      <w:spacing w:after="100" w:line="276" w:lineRule="auto"/>
      <w:ind w:left="480"/>
      <w:jc w:val="both"/>
    </w:pPr>
    <w:rPr>
      <w:rFonts w:eastAsia="Calibri"/>
      <w:sz w:val="24"/>
      <w:szCs w:val="24"/>
    </w:rPr>
  </w:style>
  <w:style w:type="paragraph" w:customStyle="1" w:styleId="1e">
    <w:name w:val="Стиль1"/>
    <w:basedOn w:val="Normal"/>
    <w:uiPriority w:val="99"/>
    <w:rsid w:val="00D933D0"/>
    <w:pPr>
      <w:widowControl/>
      <w:autoSpaceDE/>
      <w:autoSpaceDN/>
      <w:adjustRightInd/>
      <w:spacing w:after="200" w:line="360" w:lineRule="auto"/>
    </w:pPr>
    <w:rPr>
      <w:rFonts w:eastAsia="Calibri"/>
      <w:b/>
      <w:bCs/>
      <w:sz w:val="24"/>
      <w:szCs w:val="24"/>
    </w:rPr>
  </w:style>
  <w:style w:type="paragraph" w:customStyle="1" w:styleId="af0">
    <w:name w:val="Знак Знак Знак Знак"/>
    <w:basedOn w:val="Normal"/>
    <w:uiPriority w:val="99"/>
    <w:rsid w:val="00D933D0"/>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af1">
    <w:name w:val="Цветовое выделение"/>
    <w:uiPriority w:val="99"/>
    <w:rsid w:val="00D933D0"/>
    <w:rPr>
      <w:b/>
      <w:bCs/>
      <w:color w:val="000080"/>
    </w:rPr>
  </w:style>
  <w:style w:type="character" w:customStyle="1" w:styleId="FontStyle19">
    <w:name w:val="Font Style19"/>
    <w:uiPriority w:val="99"/>
    <w:rsid w:val="00D933D0"/>
    <w:rPr>
      <w:rFonts w:ascii="Times New Roman" w:hAnsi="Times New Roman" w:cs="Times New Roman"/>
      <w:sz w:val="26"/>
      <w:szCs w:val="26"/>
    </w:rPr>
  </w:style>
  <w:style w:type="paragraph" w:customStyle="1" w:styleId="Style8">
    <w:name w:val="Style8"/>
    <w:basedOn w:val="Normal"/>
    <w:uiPriority w:val="99"/>
    <w:rsid w:val="00D933D0"/>
    <w:pPr>
      <w:suppressAutoHyphens/>
      <w:autoSpaceDN/>
      <w:adjustRightInd/>
      <w:spacing w:line="307" w:lineRule="exact"/>
      <w:ind w:firstLine="749"/>
      <w:jc w:val="both"/>
    </w:pPr>
    <w:rPr>
      <w:sz w:val="24"/>
      <w:szCs w:val="24"/>
      <w:lang w:eastAsia="zh-CN"/>
    </w:rPr>
  </w:style>
  <w:style w:type="character" w:customStyle="1" w:styleId="FontStyle20">
    <w:name w:val="Font Style20"/>
    <w:uiPriority w:val="99"/>
    <w:rsid w:val="00D933D0"/>
    <w:rPr>
      <w:rFonts w:ascii="Times New Roman" w:hAnsi="Times New Roman" w:cs="Times New Roman"/>
      <w:i/>
      <w:iCs/>
      <w:sz w:val="26"/>
      <w:szCs w:val="26"/>
    </w:rPr>
  </w:style>
  <w:style w:type="paragraph" w:customStyle="1" w:styleId="Style6">
    <w:name w:val="Style6"/>
    <w:basedOn w:val="Normal"/>
    <w:uiPriority w:val="99"/>
    <w:rsid w:val="00D933D0"/>
    <w:pPr>
      <w:suppressAutoHyphens/>
      <w:autoSpaceDN/>
      <w:adjustRightInd/>
      <w:spacing w:line="307" w:lineRule="exact"/>
      <w:ind w:firstLine="528"/>
      <w:jc w:val="both"/>
    </w:pPr>
    <w:rPr>
      <w:sz w:val="24"/>
      <w:szCs w:val="24"/>
      <w:lang w:eastAsia="zh-CN"/>
    </w:rPr>
  </w:style>
  <w:style w:type="paragraph" w:customStyle="1" w:styleId="Style9">
    <w:name w:val="Style9"/>
    <w:basedOn w:val="Normal"/>
    <w:uiPriority w:val="99"/>
    <w:rsid w:val="00D933D0"/>
    <w:pPr>
      <w:suppressAutoHyphens/>
      <w:autoSpaceDN/>
      <w:adjustRightInd/>
      <w:spacing w:line="307" w:lineRule="exact"/>
      <w:ind w:firstLine="653"/>
      <w:jc w:val="both"/>
    </w:pPr>
    <w:rPr>
      <w:sz w:val="24"/>
      <w:szCs w:val="24"/>
      <w:lang w:eastAsia="zh-CN"/>
    </w:rPr>
  </w:style>
  <w:style w:type="paragraph" w:customStyle="1" w:styleId="Style2">
    <w:name w:val="Style2"/>
    <w:basedOn w:val="Normal"/>
    <w:uiPriority w:val="99"/>
    <w:rsid w:val="00D933D0"/>
    <w:pPr>
      <w:suppressAutoHyphens/>
      <w:autoSpaceDN/>
      <w:adjustRightInd/>
      <w:spacing w:line="306" w:lineRule="exact"/>
      <w:ind w:firstLine="662"/>
      <w:jc w:val="both"/>
    </w:pPr>
    <w:rPr>
      <w:sz w:val="24"/>
      <w:szCs w:val="24"/>
      <w:lang w:eastAsia="zh-CN"/>
    </w:rPr>
  </w:style>
  <w:style w:type="paragraph" w:customStyle="1" w:styleId="Style13">
    <w:name w:val="Style13"/>
    <w:basedOn w:val="Normal"/>
    <w:uiPriority w:val="99"/>
    <w:rsid w:val="00D933D0"/>
    <w:pPr>
      <w:suppressAutoHyphens/>
      <w:autoSpaceDN/>
      <w:adjustRightInd/>
      <w:spacing w:line="307" w:lineRule="exact"/>
      <w:jc w:val="center"/>
    </w:pPr>
    <w:rPr>
      <w:sz w:val="24"/>
      <w:szCs w:val="24"/>
      <w:lang w:eastAsia="zh-CN"/>
    </w:rPr>
  </w:style>
  <w:style w:type="paragraph" w:customStyle="1" w:styleId="Style15">
    <w:name w:val="Style15"/>
    <w:basedOn w:val="Normal"/>
    <w:uiPriority w:val="99"/>
    <w:rsid w:val="00D933D0"/>
    <w:pPr>
      <w:suppressAutoHyphens/>
      <w:autoSpaceDN/>
      <w:adjustRightInd/>
      <w:jc w:val="both"/>
    </w:pPr>
    <w:rPr>
      <w:sz w:val="24"/>
      <w:szCs w:val="24"/>
      <w:lang w:eastAsia="zh-CN"/>
    </w:rPr>
  </w:style>
  <w:style w:type="paragraph" w:customStyle="1" w:styleId="Style16">
    <w:name w:val="Style16"/>
    <w:basedOn w:val="Normal"/>
    <w:uiPriority w:val="99"/>
    <w:rsid w:val="00D933D0"/>
    <w:pPr>
      <w:suppressAutoHyphens/>
      <w:autoSpaceDN/>
      <w:adjustRightInd/>
      <w:spacing w:line="312" w:lineRule="exact"/>
      <w:jc w:val="both"/>
    </w:pPr>
    <w:rPr>
      <w:sz w:val="24"/>
      <w:szCs w:val="24"/>
      <w:lang w:eastAsia="zh-CN"/>
    </w:rPr>
  </w:style>
  <w:style w:type="paragraph" w:customStyle="1" w:styleId="Style14">
    <w:name w:val="Style14"/>
    <w:basedOn w:val="Normal"/>
    <w:uiPriority w:val="99"/>
    <w:rsid w:val="00D933D0"/>
    <w:pPr>
      <w:suppressAutoHyphens/>
      <w:autoSpaceDN/>
      <w:adjustRightInd/>
      <w:spacing w:line="317" w:lineRule="exact"/>
      <w:ind w:firstLine="518"/>
      <w:jc w:val="both"/>
    </w:pPr>
    <w:rPr>
      <w:sz w:val="24"/>
      <w:szCs w:val="24"/>
      <w:lang w:eastAsia="zh-CN"/>
    </w:rPr>
  </w:style>
  <w:style w:type="paragraph" w:customStyle="1" w:styleId="xl65">
    <w:name w:val="xl65"/>
    <w:basedOn w:val="Normal"/>
    <w:uiPriority w:val="99"/>
    <w:rsid w:val="00D933D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eastAsia="Calibri"/>
      <w:color w:val="000000"/>
      <w:sz w:val="16"/>
      <w:szCs w:val="16"/>
    </w:rPr>
  </w:style>
  <w:style w:type="paragraph" w:customStyle="1" w:styleId="xl66">
    <w:name w:val="xl66"/>
    <w:basedOn w:val="Normal"/>
    <w:uiPriority w:val="99"/>
    <w:rsid w:val="00D933D0"/>
    <w:pPr>
      <w:widowControl/>
      <w:pBdr>
        <w:bottom w:val="single" w:sz="4" w:space="0" w:color="000000"/>
      </w:pBdr>
      <w:autoSpaceDE/>
      <w:autoSpaceDN/>
      <w:adjustRightInd/>
      <w:spacing w:before="100" w:beforeAutospacing="1" w:after="100" w:afterAutospacing="1"/>
      <w:jc w:val="center"/>
      <w:textAlignment w:val="center"/>
    </w:pPr>
    <w:rPr>
      <w:rFonts w:eastAsia="Calibri"/>
      <w:color w:val="000000"/>
      <w:sz w:val="16"/>
      <w:szCs w:val="16"/>
    </w:rPr>
  </w:style>
  <w:style w:type="paragraph" w:customStyle="1" w:styleId="xl67">
    <w:name w:val="xl67"/>
    <w:basedOn w:val="Normal"/>
    <w:uiPriority w:val="99"/>
    <w:rsid w:val="00D933D0"/>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eastAsia="Calibri"/>
      <w:color w:val="000000"/>
      <w:sz w:val="16"/>
      <w:szCs w:val="16"/>
    </w:rPr>
  </w:style>
  <w:style w:type="paragraph" w:customStyle="1" w:styleId="xl68">
    <w:name w:val="xl68"/>
    <w:basedOn w:val="Normal"/>
    <w:uiPriority w:val="99"/>
    <w:rsid w:val="00D933D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Calibri"/>
      <w:color w:val="000000"/>
      <w:sz w:val="16"/>
      <w:szCs w:val="16"/>
    </w:rPr>
  </w:style>
  <w:style w:type="paragraph" w:customStyle="1" w:styleId="xl69">
    <w:name w:val="xl69"/>
    <w:basedOn w:val="Normal"/>
    <w:uiPriority w:val="99"/>
    <w:rsid w:val="00D933D0"/>
    <w:pPr>
      <w:widowControl/>
      <w:pBdr>
        <w:left w:val="single" w:sz="8" w:space="0" w:color="000000"/>
        <w:bottom w:val="single" w:sz="4" w:space="0" w:color="000000"/>
        <w:right w:val="single" w:sz="4" w:space="0" w:color="000000"/>
      </w:pBdr>
      <w:autoSpaceDE/>
      <w:autoSpaceDN/>
      <w:adjustRightInd/>
      <w:spacing w:before="100" w:beforeAutospacing="1" w:after="100" w:afterAutospacing="1"/>
      <w:jc w:val="center"/>
    </w:pPr>
    <w:rPr>
      <w:rFonts w:eastAsia="Calibri"/>
      <w:color w:val="000000"/>
      <w:sz w:val="16"/>
      <w:szCs w:val="16"/>
    </w:rPr>
  </w:style>
  <w:style w:type="paragraph" w:customStyle="1" w:styleId="xl70">
    <w:name w:val="xl70"/>
    <w:basedOn w:val="Normal"/>
    <w:uiPriority w:val="99"/>
    <w:rsid w:val="00D933D0"/>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Calibri"/>
      <w:color w:val="000000"/>
      <w:sz w:val="16"/>
      <w:szCs w:val="16"/>
    </w:rPr>
  </w:style>
  <w:style w:type="paragraph" w:customStyle="1" w:styleId="xl71">
    <w:name w:val="xl71"/>
    <w:basedOn w:val="Normal"/>
    <w:uiPriority w:val="99"/>
    <w:rsid w:val="00D933D0"/>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eastAsia="Calibri"/>
      <w:color w:val="000000"/>
      <w:sz w:val="16"/>
      <w:szCs w:val="16"/>
    </w:rPr>
  </w:style>
  <w:style w:type="paragraph" w:customStyle="1" w:styleId="xl72">
    <w:name w:val="xl72"/>
    <w:basedOn w:val="Normal"/>
    <w:uiPriority w:val="99"/>
    <w:rsid w:val="00D933D0"/>
    <w:pPr>
      <w:widowControl/>
      <w:pBdr>
        <w:left w:val="single" w:sz="4" w:space="0" w:color="000000"/>
        <w:bottom w:val="single" w:sz="4" w:space="0" w:color="000000"/>
        <w:right w:val="single" w:sz="8" w:space="0" w:color="000000"/>
      </w:pBdr>
      <w:autoSpaceDE/>
      <w:autoSpaceDN/>
      <w:adjustRightInd/>
      <w:spacing w:before="100" w:beforeAutospacing="1" w:after="100" w:afterAutospacing="1"/>
      <w:jc w:val="right"/>
    </w:pPr>
    <w:rPr>
      <w:rFonts w:eastAsia="Calibri"/>
      <w:color w:val="000000"/>
      <w:sz w:val="16"/>
      <w:szCs w:val="16"/>
    </w:rPr>
  </w:style>
  <w:style w:type="paragraph" w:customStyle="1" w:styleId="xl73">
    <w:name w:val="xl73"/>
    <w:basedOn w:val="Normal"/>
    <w:uiPriority w:val="99"/>
    <w:rsid w:val="00D933D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Calibri"/>
      <w:color w:val="000000"/>
      <w:sz w:val="16"/>
      <w:szCs w:val="16"/>
    </w:rPr>
  </w:style>
  <w:style w:type="paragraph" w:customStyle="1" w:styleId="xl74">
    <w:name w:val="xl74"/>
    <w:basedOn w:val="Normal"/>
    <w:uiPriority w:val="99"/>
    <w:rsid w:val="00D933D0"/>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rFonts w:eastAsia="Calibri"/>
      <w:color w:val="000000"/>
      <w:sz w:val="16"/>
      <w:szCs w:val="16"/>
    </w:rPr>
  </w:style>
  <w:style w:type="paragraph" w:customStyle="1" w:styleId="xl75">
    <w:name w:val="xl75"/>
    <w:basedOn w:val="Normal"/>
    <w:uiPriority w:val="99"/>
    <w:rsid w:val="00D933D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eastAsia="Calibri"/>
      <w:color w:val="000000"/>
      <w:sz w:val="16"/>
      <w:szCs w:val="16"/>
    </w:rPr>
  </w:style>
  <w:style w:type="paragraph" w:customStyle="1" w:styleId="xl76">
    <w:name w:val="xl76"/>
    <w:basedOn w:val="Normal"/>
    <w:uiPriority w:val="99"/>
    <w:rsid w:val="00D933D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rFonts w:eastAsia="Calibri"/>
      <w:color w:val="000000"/>
      <w:sz w:val="16"/>
      <w:szCs w:val="16"/>
    </w:rPr>
  </w:style>
  <w:style w:type="paragraph" w:customStyle="1" w:styleId="xl77">
    <w:name w:val="xl77"/>
    <w:basedOn w:val="Normal"/>
    <w:uiPriority w:val="99"/>
    <w:rsid w:val="00D933D0"/>
    <w:pPr>
      <w:widowControl/>
      <w:autoSpaceDE/>
      <w:autoSpaceDN/>
      <w:adjustRightInd/>
      <w:spacing w:before="100" w:beforeAutospacing="1" w:after="100" w:afterAutospacing="1"/>
      <w:jc w:val="center"/>
      <w:textAlignment w:val="center"/>
    </w:pPr>
    <w:rPr>
      <w:rFonts w:eastAsia="Calibri"/>
      <w:color w:val="000000"/>
      <w:sz w:val="16"/>
      <w:szCs w:val="16"/>
    </w:rPr>
  </w:style>
  <w:style w:type="paragraph" w:customStyle="1" w:styleId="xl78">
    <w:name w:val="xl78"/>
    <w:basedOn w:val="Normal"/>
    <w:uiPriority w:val="99"/>
    <w:rsid w:val="00D933D0"/>
    <w:pPr>
      <w:widowControl/>
      <w:pBdr>
        <w:left w:val="single" w:sz="4" w:space="0" w:color="000000"/>
        <w:bottom w:val="single" w:sz="4" w:space="0" w:color="000000"/>
        <w:right w:val="single" w:sz="8" w:space="0" w:color="000000"/>
      </w:pBdr>
      <w:autoSpaceDE/>
      <w:autoSpaceDN/>
      <w:adjustRightInd/>
      <w:spacing w:before="100" w:beforeAutospacing="1" w:after="100" w:afterAutospacing="1"/>
      <w:jc w:val="center"/>
    </w:pPr>
    <w:rPr>
      <w:rFonts w:eastAsia="Calibri"/>
      <w:color w:val="000000"/>
      <w:sz w:val="16"/>
      <w:szCs w:val="16"/>
    </w:rPr>
  </w:style>
  <w:style w:type="paragraph" w:customStyle="1" w:styleId="xl79">
    <w:name w:val="xl79"/>
    <w:basedOn w:val="Normal"/>
    <w:uiPriority w:val="99"/>
    <w:rsid w:val="00D933D0"/>
    <w:pPr>
      <w:widowControl/>
      <w:autoSpaceDE/>
      <w:autoSpaceDN/>
      <w:adjustRightInd/>
      <w:spacing w:before="100" w:beforeAutospacing="1" w:after="100" w:afterAutospacing="1"/>
      <w:jc w:val="center"/>
      <w:textAlignment w:val="center"/>
    </w:pPr>
    <w:rPr>
      <w:rFonts w:eastAsia="Calibri"/>
      <w:b/>
      <w:bCs/>
      <w:color w:val="000000"/>
      <w:sz w:val="22"/>
      <w:szCs w:val="22"/>
    </w:rPr>
  </w:style>
  <w:style w:type="paragraph" w:customStyle="1" w:styleId="xl80">
    <w:name w:val="xl80"/>
    <w:basedOn w:val="Normal"/>
    <w:uiPriority w:val="99"/>
    <w:rsid w:val="009600EE"/>
    <w:pPr>
      <w:widowControl/>
      <w:autoSpaceDE/>
      <w:autoSpaceDN/>
      <w:adjustRightInd/>
      <w:spacing w:before="100" w:beforeAutospacing="1" w:after="100" w:afterAutospacing="1"/>
      <w:jc w:val="center"/>
      <w:textAlignment w:val="center"/>
    </w:pPr>
    <w:rPr>
      <w:b/>
      <w:bCs/>
      <w:color w:val="000000"/>
      <w:sz w:val="22"/>
      <w:szCs w:val="22"/>
    </w:rPr>
  </w:style>
  <w:style w:type="character" w:customStyle="1" w:styleId="71">
    <w:name w:val="Знак Знак71"/>
    <w:basedOn w:val="DefaultParagraphFont"/>
    <w:uiPriority w:val="99"/>
    <w:semiHidden/>
    <w:rsid w:val="008E205B"/>
    <w:rPr>
      <w:rFonts w:ascii="Cambria" w:hAnsi="Cambria" w:cs="Cambria"/>
      <w:b/>
      <w:bCs/>
      <w:color w:val="4F81BD"/>
      <w:sz w:val="26"/>
      <w:szCs w:val="26"/>
      <w:lang w:val="ru-RU" w:eastAsia="ru-RU"/>
    </w:rPr>
  </w:style>
  <w:style w:type="paragraph" w:styleId="BlockText">
    <w:name w:val="Block Text"/>
    <w:basedOn w:val="Normal"/>
    <w:uiPriority w:val="99"/>
    <w:rsid w:val="008E205B"/>
    <w:pPr>
      <w:widowControl/>
      <w:autoSpaceDE/>
      <w:autoSpaceDN/>
      <w:adjustRightInd/>
      <w:ind w:left="993" w:right="708"/>
      <w:jc w:val="center"/>
    </w:pPr>
    <w:rPr>
      <w:rFonts w:eastAsia="Calibri"/>
      <w:b/>
      <w:bCs/>
      <w:sz w:val="28"/>
      <w:szCs w:val="28"/>
    </w:rPr>
  </w:style>
  <w:style w:type="character" w:customStyle="1" w:styleId="FontStyle11">
    <w:name w:val="Font Style11"/>
    <w:basedOn w:val="DefaultParagraphFont"/>
    <w:uiPriority w:val="99"/>
    <w:rsid w:val="008E205B"/>
  </w:style>
  <w:style w:type="paragraph" w:customStyle="1" w:styleId="Style1">
    <w:name w:val="Style1"/>
    <w:basedOn w:val="Normal"/>
    <w:uiPriority w:val="99"/>
    <w:rsid w:val="008E205B"/>
    <w:pPr>
      <w:spacing w:line="322" w:lineRule="exact"/>
      <w:jc w:val="center"/>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2140492298">
      <w:marLeft w:val="0"/>
      <w:marRight w:val="0"/>
      <w:marTop w:val="0"/>
      <w:marBottom w:val="0"/>
      <w:divBdr>
        <w:top w:val="none" w:sz="0" w:space="0" w:color="auto"/>
        <w:left w:val="none" w:sz="0" w:space="0" w:color="auto"/>
        <w:bottom w:val="none" w:sz="0" w:space="0" w:color="auto"/>
        <w:right w:val="none" w:sz="0" w:space="0" w:color="auto"/>
      </w:divBdr>
    </w:div>
    <w:div w:id="2140492299">
      <w:marLeft w:val="0"/>
      <w:marRight w:val="0"/>
      <w:marTop w:val="0"/>
      <w:marBottom w:val="0"/>
      <w:divBdr>
        <w:top w:val="none" w:sz="0" w:space="0" w:color="auto"/>
        <w:left w:val="none" w:sz="0" w:space="0" w:color="auto"/>
        <w:bottom w:val="none" w:sz="0" w:space="0" w:color="auto"/>
        <w:right w:val="none" w:sz="0" w:space="0" w:color="auto"/>
      </w:divBdr>
    </w:div>
    <w:div w:id="2140492300">
      <w:marLeft w:val="0"/>
      <w:marRight w:val="0"/>
      <w:marTop w:val="0"/>
      <w:marBottom w:val="0"/>
      <w:divBdr>
        <w:top w:val="none" w:sz="0" w:space="0" w:color="auto"/>
        <w:left w:val="none" w:sz="0" w:space="0" w:color="auto"/>
        <w:bottom w:val="none" w:sz="0" w:space="0" w:color="auto"/>
        <w:right w:val="none" w:sz="0" w:space="0" w:color="auto"/>
      </w:divBdr>
    </w:div>
    <w:div w:id="2140492301">
      <w:marLeft w:val="0"/>
      <w:marRight w:val="0"/>
      <w:marTop w:val="0"/>
      <w:marBottom w:val="0"/>
      <w:divBdr>
        <w:top w:val="none" w:sz="0" w:space="0" w:color="auto"/>
        <w:left w:val="none" w:sz="0" w:space="0" w:color="auto"/>
        <w:bottom w:val="none" w:sz="0" w:space="0" w:color="auto"/>
        <w:right w:val="none" w:sz="0" w:space="0" w:color="auto"/>
      </w:divBdr>
    </w:div>
    <w:div w:id="2140492302">
      <w:marLeft w:val="0"/>
      <w:marRight w:val="0"/>
      <w:marTop w:val="0"/>
      <w:marBottom w:val="0"/>
      <w:divBdr>
        <w:top w:val="none" w:sz="0" w:space="0" w:color="auto"/>
        <w:left w:val="none" w:sz="0" w:space="0" w:color="auto"/>
        <w:bottom w:val="none" w:sz="0" w:space="0" w:color="auto"/>
        <w:right w:val="none" w:sz="0" w:space="0" w:color="auto"/>
      </w:divBdr>
    </w:div>
    <w:div w:id="2140492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12</Pages>
  <Words>5504</Words>
  <Characters>31375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2022-05-06T09:44:00Z</dcterms:created>
  <dcterms:modified xsi:type="dcterms:W3CDTF">2022-05-11T04:23:00Z</dcterms:modified>
</cp:coreProperties>
</file>