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85" w:rsidRPr="00C17985" w:rsidRDefault="00C17985" w:rsidP="00C17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C17985">
        <w:rPr>
          <w:rFonts w:ascii="Arial" w:hAnsi="Arial" w:cs="Arial"/>
          <w:b/>
          <w:bCs/>
          <w:sz w:val="32"/>
          <w:szCs w:val="32"/>
        </w:rPr>
        <w:t xml:space="preserve">АДМИНИСТРАЦИЯ МУНИЦИПАЛЬНОГО ОБРАЗОВАНИЯ НОВОЧЕРКАССКИЙ СЕЛЬСОВЕТ </w:t>
      </w:r>
      <w:r w:rsidRPr="00C17985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C17985" w:rsidRPr="00C17985" w:rsidRDefault="00C17985" w:rsidP="00C17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C17985" w:rsidRPr="00C17985" w:rsidRDefault="00C17985" w:rsidP="00C17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C17985" w:rsidRPr="00C17985" w:rsidRDefault="00C17985" w:rsidP="00C17985">
      <w:pPr>
        <w:jc w:val="center"/>
        <w:rPr>
          <w:rFonts w:ascii="Arial" w:hAnsi="Arial" w:cs="Arial"/>
          <w:b/>
          <w:sz w:val="32"/>
          <w:szCs w:val="32"/>
        </w:rPr>
      </w:pPr>
      <w:r w:rsidRPr="00C17985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C17985" w:rsidRPr="00C17985" w:rsidRDefault="00C17985" w:rsidP="00C1798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C17985" w:rsidRPr="00C17985" w:rsidRDefault="00C17985" w:rsidP="00C17985">
      <w:pPr>
        <w:tabs>
          <w:tab w:val="left" w:pos="8100"/>
        </w:tabs>
        <w:ind w:right="-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Pr="00C17985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2</w:t>
      </w:r>
      <w:r w:rsidRPr="00C17985">
        <w:rPr>
          <w:rFonts w:ascii="Arial" w:hAnsi="Arial" w:cs="Arial"/>
          <w:b/>
          <w:sz w:val="32"/>
          <w:szCs w:val="32"/>
        </w:rPr>
        <w:t xml:space="preserve">.2022                                                                          № </w:t>
      </w:r>
      <w:r>
        <w:rPr>
          <w:rFonts w:ascii="Arial" w:hAnsi="Arial" w:cs="Arial"/>
          <w:b/>
          <w:sz w:val="32"/>
          <w:szCs w:val="32"/>
        </w:rPr>
        <w:t>15</w:t>
      </w:r>
      <w:r w:rsidRPr="00C17985">
        <w:rPr>
          <w:rFonts w:ascii="Arial" w:hAnsi="Arial" w:cs="Arial"/>
          <w:b/>
          <w:sz w:val="32"/>
          <w:szCs w:val="32"/>
        </w:rPr>
        <w:t>-п</w:t>
      </w:r>
    </w:p>
    <w:p w:rsidR="00C17985" w:rsidRPr="00C17985" w:rsidRDefault="00C17985" w:rsidP="00C1798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  <w:u w:val="single"/>
        </w:rPr>
      </w:pPr>
    </w:p>
    <w:p w:rsidR="00C17985" w:rsidRPr="00C17985" w:rsidRDefault="00C17985" w:rsidP="00C17985">
      <w:pPr>
        <w:jc w:val="center"/>
        <w:rPr>
          <w:rFonts w:ascii="Arial" w:hAnsi="Arial" w:cs="Arial"/>
          <w:b/>
          <w:sz w:val="32"/>
          <w:szCs w:val="32"/>
        </w:rPr>
      </w:pPr>
    </w:p>
    <w:p w:rsidR="00C17985" w:rsidRPr="00C17985" w:rsidRDefault="00C17985" w:rsidP="00C17985">
      <w:pPr>
        <w:jc w:val="center"/>
        <w:rPr>
          <w:rFonts w:ascii="Arial" w:hAnsi="Arial" w:cs="Arial"/>
          <w:b/>
          <w:sz w:val="32"/>
          <w:szCs w:val="32"/>
        </w:rPr>
      </w:pPr>
      <w:r w:rsidRPr="00C17985">
        <w:rPr>
          <w:rFonts w:ascii="Arial" w:hAnsi="Arial" w:cs="Arial"/>
          <w:b/>
          <w:sz w:val="32"/>
          <w:szCs w:val="32"/>
        </w:rPr>
        <w:t xml:space="preserve">О внесении изменений в Порядок  проведения оценки технического состояния автомобильных дорог местного значения  Новочеркасского сельсовета Саракташского района Оренбургской области </w:t>
      </w:r>
    </w:p>
    <w:p w:rsidR="00C17985" w:rsidRPr="00C17985" w:rsidRDefault="00C17985" w:rsidP="00C17985">
      <w:pPr>
        <w:jc w:val="center"/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jc w:val="center"/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7985">
        <w:rPr>
          <w:rFonts w:ascii="Arial" w:hAnsi="Arial" w:cs="Arial"/>
          <w:sz w:val="24"/>
          <w:szCs w:val="24"/>
        </w:rPr>
        <w:t>В соответствии с приказом Минтранса Российской Федерации от 07.08.2020 № 288 «О порядке проведения оценки технического состояния автомобильных дорог», рассмотрев протест прокуратуры Саракташского района Оренбургской области, руководствуясь Уставом муниципального образования Новочеркасский сельсовет Саракташского района Оренбургской области:</w:t>
      </w:r>
    </w:p>
    <w:p w:rsidR="00C17985" w:rsidRPr="00C17985" w:rsidRDefault="00C17985" w:rsidP="00C179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pStyle w:val="HTML0"/>
        <w:ind w:firstLine="709"/>
        <w:jc w:val="both"/>
        <w:rPr>
          <w:rFonts w:ascii="Arial" w:hAnsi="Arial" w:cs="Arial"/>
          <w:sz w:val="24"/>
          <w:szCs w:val="24"/>
        </w:rPr>
      </w:pPr>
      <w:r w:rsidRPr="00C17985">
        <w:rPr>
          <w:rFonts w:ascii="Arial" w:hAnsi="Arial" w:cs="Arial"/>
          <w:sz w:val="24"/>
          <w:szCs w:val="24"/>
        </w:rPr>
        <w:t>1. Внести в  «Порядок проведения оценки технического состояния автомобильных дорог местного значения, расположенных на территории Новочеркасского сельсовета Саракташского района Оренбургской области», утвержденный постановление администрации Новочеркасского сельсовета Саракташского района Оренбургской области от 08.10.2019 №100-п изменения  согласно приложению № 1 к настоящему постановлению.</w:t>
      </w:r>
    </w:p>
    <w:p w:rsidR="00C17985" w:rsidRPr="00C17985" w:rsidRDefault="00C17985" w:rsidP="00C17985">
      <w:pPr>
        <w:pStyle w:val="HTML0"/>
        <w:ind w:firstLine="709"/>
        <w:jc w:val="both"/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17985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C17985" w:rsidRPr="00C17985" w:rsidRDefault="00C17985" w:rsidP="00C17985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pStyle w:val="HTML0"/>
        <w:ind w:firstLine="709"/>
        <w:jc w:val="both"/>
        <w:rPr>
          <w:rFonts w:ascii="Arial" w:hAnsi="Arial" w:cs="Arial"/>
          <w:sz w:val="24"/>
          <w:szCs w:val="24"/>
        </w:rPr>
      </w:pPr>
      <w:r w:rsidRPr="00C17985">
        <w:rPr>
          <w:rFonts w:ascii="Arial" w:hAnsi="Arial" w:cs="Arial"/>
          <w:sz w:val="24"/>
          <w:szCs w:val="24"/>
        </w:rPr>
        <w:t>3. Контроль за исполнением  постановления оставляю за собой.</w:t>
      </w:r>
    </w:p>
    <w:p w:rsidR="00C17985" w:rsidRPr="00C17985" w:rsidRDefault="00C17985" w:rsidP="00C17985">
      <w:pPr>
        <w:tabs>
          <w:tab w:val="left" w:pos="5550"/>
        </w:tabs>
        <w:ind w:firstLine="709"/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tabs>
          <w:tab w:val="left" w:pos="5550"/>
        </w:tabs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jc w:val="both"/>
        <w:rPr>
          <w:rFonts w:ascii="Arial" w:hAnsi="Arial" w:cs="Arial"/>
          <w:sz w:val="24"/>
          <w:szCs w:val="24"/>
        </w:rPr>
      </w:pPr>
      <w:r w:rsidRPr="00C17985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Н.Ф. Суюндуков</w:t>
      </w:r>
    </w:p>
    <w:p w:rsidR="00C17985" w:rsidRPr="00C17985" w:rsidRDefault="00C17985" w:rsidP="00C17985">
      <w:pPr>
        <w:jc w:val="both"/>
        <w:rPr>
          <w:rFonts w:ascii="Arial" w:hAnsi="Arial" w:cs="Arial"/>
          <w:b/>
          <w:sz w:val="24"/>
          <w:szCs w:val="24"/>
        </w:rPr>
      </w:pPr>
    </w:p>
    <w:p w:rsidR="00C17985" w:rsidRPr="00C17985" w:rsidRDefault="00C17985" w:rsidP="00C17985">
      <w:pPr>
        <w:jc w:val="both"/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jc w:val="both"/>
        <w:rPr>
          <w:rFonts w:ascii="Arial" w:hAnsi="Arial" w:cs="Arial"/>
          <w:sz w:val="24"/>
          <w:szCs w:val="24"/>
        </w:rPr>
      </w:pPr>
    </w:p>
    <w:p w:rsidR="00C17985" w:rsidRPr="00C17985" w:rsidRDefault="00C17985" w:rsidP="00C17985">
      <w:pPr>
        <w:shd w:val="clear" w:color="auto" w:fill="FFFFFF"/>
        <w:ind w:left="4320"/>
        <w:rPr>
          <w:rFonts w:ascii="Arial" w:hAnsi="Arial" w:cs="Arial"/>
          <w:b/>
          <w:sz w:val="32"/>
          <w:szCs w:val="32"/>
        </w:rPr>
      </w:pPr>
      <w:r w:rsidRPr="00C17985">
        <w:rPr>
          <w:rFonts w:ascii="Arial" w:hAnsi="Arial" w:cs="Arial"/>
          <w:b/>
          <w:sz w:val="32"/>
          <w:szCs w:val="32"/>
        </w:rPr>
        <w:t>Приложение №1</w:t>
      </w:r>
    </w:p>
    <w:p w:rsidR="00C17985" w:rsidRPr="00C17985" w:rsidRDefault="00C17985" w:rsidP="00C17985">
      <w:pPr>
        <w:shd w:val="clear" w:color="auto" w:fill="FFFFFF"/>
        <w:ind w:left="4320"/>
        <w:rPr>
          <w:rFonts w:ascii="Arial" w:hAnsi="Arial" w:cs="Arial"/>
          <w:b/>
          <w:spacing w:val="-2"/>
          <w:sz w:val="32"/>
          <w:szCs w:val="32"/>
        </w:rPr>
      </w:pPr>
      <w:r w:rsidRPr="00C17985">
        <w:rPr>
          <w:rFonts w:ascii="Arial" w:hAnsi="Arial" w:cs="Arial"/>
          <w:b/>
          <w:sz w:val="32"/>
          <w:szCs w:val="32"/>
        </w:rPr>
        <w:t xml:space="preserve">к </w:t>
      </w:r>
      <w:r w:rsidRPr="00C17985">
        <w:rPr>
          <w:rFonts w:ascii="Arial" w:hAnsi="Arial" w:cs="Arial"/>
          <w:b/>
          <w:spacing w:val="-2"/>
          <w:sz w:val="32"/>
          <w:szCs w:val="32"/>
        </w:rPr>
        <w:t xml:space="preserve">постановлению </w:t>
      </w:r>
      <w:r>
        <w:rPr>
          <w:rFonts w:ascii="Arial" w:hAnsi="Arial" w:cs="Arial"/>
          <w:b/>
          <w:spacing w:val="-2"/>
          <w:sz w:val="32"/>
          <w:szCs w:val="32"/>
        </w:rPr>
        <w:t>а</w:t>
      </w:r>
      <w:r w:rsidRPr="00C17985">
        <w:rPr>
          <w:rFonts w:ascii="Arial" w:hAnsi="Arial" w:cs="Arial"/>
          <w:b/>
          <w:spacing w:val="-2"/>
          <w:sz w:val="32"/>
          <w:szCs w:val="32"/>
        </w:rPr>
        <w:t>дминистрации</w:t>
      </w:r>
    </w:p>
    <w:p w:rsidR="00C17985" w:rsidRPr="00C17985" w:rsidRDefault="00C17985" w:rsidP="00C17985">
      <w:pPr>
        <w:shd w:val="clear" w:color="auto" w:fill="FFFFFF"/>
        <w:ind w:left="4320"/>
        <w:rPr>
          <w:rFonts w:ascii="Arial" w:hAnsi="Arial" w:cs="Arial"/>
          <w:b/>
          <w:spacing w:val="-2"/>
          <w:sz w:val="32"/>
          <w:szCs w:val="32"/>
        </w:rPr>
      </w:pPr>
      <w:r w:rsidRPr="00C17985">
        <w:rPr>
          <w:rFonts w:ascii="Arial" w:hAnsi="Arial" w:cs="Arial"/>
          <w:b/>
          <w:spacing w:val="-2"/>
          <w:sz w:val="32"/>
          <w:szCs w:val="32"/>
        </w:rPr>
        <w:t xml:space="preserve">Новочеркасского сельсовета Саракташского района </w:t>
      </w:r>
    </w:p>
    <w:p w:rsidR="00C17985" w:rsidRPr="00C17985" w:rsidRDefault="00C17985" w:rsidP="00C17985">
      <w:pPr>
        <w:shd w:val="clear" w:color="auto" w:fill="FFFFFF"/>
        <w:ind w:left="4320"/>
        <w:rPr>
          <w:rFonts w:ascii="Arial" w:hAnsi="Arial" w:cs="Arial"/>
          <w:b/>
          <w:spacing w:val="-2"/>
          <w:sz w:val="32"/>
          <w:szCs w:val="32"/>
        </w:rPr>
      </w:pPr>
      <w:r w:rsidRPr="00C17985">
        <w:rPr>
          <w:rFonts w:ascii="Arial" w:hAnsi="Arial" w:cs="Arial"/>
          <w:b/>
          <w:spacing w:val="-2"/>
          <w:sz w:val="32"/>
          <w:szCs w:val="32"/>
        </w:rPr>
        <w:t xml:space="preserve">Оренбургской области </w:t>
      </w:r>
    </w:p>
    <w:p w:rsidR="00C17985" w:rsidRPr="00C17985" w:rsidRDefault="00C17985" w:rsidP="00C17985">
      <w:pPr>
        <w:shd w:val="clear" w:color="auto" w:fill="FFFFFF"/>
        <w:ind w:left="4320"/>
        <w:rPr>
          <w:rFonts w:ascii="Arial" w:hAnsi="Arial" w:cs="Arial"/>
          <w:b/>
          <w:spacing w:val="-2"/>
          <w:sz w:val="32"/>
          <w:szCs w:val="32"/>
        </w:rPr>
      </w:pPr>
      <w:r w:rsidRPr="00C17985">
        <w:rPr>
          <w:rFonts w:ascii="Arial" w:hAnsi="Arial" w:cs="Arial"/>
          <w:b/>
          <w:spacing w:val="-2"/>
          <w:sz w:val="32"/>
          <w:szCs w:val="32"/>
        </w:rPr>
        <w:lastRenderedPageBreak/>
        <w:t>от 28.02.2022  № 15 –</w:t>
      </w:r>
      <w:proofErr w:type="spellStart"/>
      <w:r w:rsidRPr="00C17985">
        <w:rPr>
          <w:rFonts w:ascii="Arial" w:hAnsi="Arial" w:cs="Arial"/>
          <w:b/>
          <w:spacing w:val="-2"/>
          <w:sz w:val="32"/>
          <w:szCs w:val="32"/>
        </w:rPr>
        <w:t>п</w:t>
      </w:r>
      <w:proofErr w:type="spellEnd"/>
    </w:p>
    <w:p w:rsidR="00C17985" w:rsidRPr="00C17985" w:rsidRDefault="00C17985" w:rsidP="00C17985">
      <w:pPr>
        <w:tabs>
          <w:tab w:val="left" w:pos="5550"/>
        </w:tabs>
        <w:rPr>
          <w:rFonts w:ascii="Arial" w:hAnsi="Arial" w:cs="Arial"/>
          <w:b/>
          <w:sz w:val="32"/>
          <w:szCs w:val="32"/>
        </w:rPr>
      </w:pPr>
    </w:p>
    <w:p w:rsidR="00C17985" w:rsidRPr="00C17985" w:rsidRDefault="00C17985" w:rsidP="00C17985">
      <w:pPr>
        <w:tabs>
          <w:tab w:val="left" w:pos="5550"/>
        </w:tabs>
        <w:rPr>
          <w:rFonts w:ascii="Arial" w:hAnsi="Arial" w:cs="Arial"/>
          <w:b/>
          <w:sz w:val="32"/>
          <w:szCs w:val="32"/>
        </w:rPr>
      </w:pPr>
    </w:p>
    <w:p w:rsidR="00C17985" w:rsidRPr="00C17985" w:rsidRDefault="00C17985" w:rsidP="00C1798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C17985">
        <w:rPr>
          <w:rStyle w:val="a4"/>
          <w:rFonts w:ascii="Arial" w:hAnsi="Arial" w:cs="Arial"/>
          <w:sz w:val="32"/>
          <w:szCs w:val="32"/>
        </w:rPr>
        <w:t xml:space="preserve">ИЗМЕНЕНИЯ </w:t>
      </w:r>
    </w:p>
    <w:p w:rsidR="00C17985" w:rsidRPr="00C17985" w:rsidRDefault="00C17985" w:rsidP="00C1798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17985">
        <w:rPr>
          <w:rStyle w:val="a4"/>
          <w:rFonts w:ascii="Arial" w:hAnsi="Arial" w:cs="Arial"/>
          <w:sz w:val="32"/>
          <w:szCs w:val="32"/>
        </w:rPr>
        <w:t>в «Порядок проведения оценки технического состояния автомобильных дорог местного значения, расположенных на территории Новочеркасского сельсовета Саракташского района Оренбургской области»</w:t>
      </w:r>
    </w:p>
    <w:p w:rsidR="00C17985" w:rsidRDefault="00C17985" w:rsidP="00C1798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</w:rPr>
      </w:pPr>
    </w:p>
    <w:p w:rsidR="00C17985" w:rsidRPr="00C17985" w:rsidRDefault="00C17985" w:rsidP="00C1798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</w:rPr>
      </w:pPr>
    </w:p>
    <w:p w:rsidR="00C17985" w:rsidRPr="00C17985" w:rsidRDefault="00C17985" w:rsidP="00C1798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b/>
        </w:rPr>
      </w:pPr>
      <w:r w:rsidRPr="00C17985">
        <w:rPr>
          <w:rFonts w:ascii="Arial" w:hAnsi="Arial" w:cs="Arial"/>
          <w:b/>
        </w:rPr>
        <w:t>1. Пункт 1.1. изложить в следующей редакции:</w:t>
      </w:r>
    </w:p>
    <w:p w:rsidR="00C17985" w:rsidRPr="00C17985" w:rsidRDefault="00C17985" w:rsidP="00C1798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</w:rPr>
      </w:pPr>
      <w:r w:rsidRPr="00C17985">
        <w:rPr>
          <w:rFonts w:ascii="Arial" w:hAnsi="Arial" w:cs="Arial"/>
          <w:b/>
        </w:rPr>
        <w:t>«</w:t>
      </w:r>
      <w:r w:rsidRPr="00C17985">
        <w:rPr>
          <w:rFonts w:ascii="Arial" w:hAnsi="Arial" w:cs="Arial"/>
        </w:rPr>
        <w:t xml:space="preserve">1.1. Порядок проведения оценки технического состояния автомобильных дорог местного значения, расположенных на территории </w:t>
      </w:r>
      <w:r w:rsidRPr="00C17985">
        <w:rPr>
          <w:rStyle w:val="a4"/>
          <w:rFonts w:ascii="Arial" w:hAnsi="Arial" w:cs="Arial"/>
          <w:b w:val="0"/>
        </w:rPr>
        <w:t>Новочеркасского сельсовета Саракташского района Оренбургской области</w:t>
      </w:r>
      <w:r w:rsidRPr="00C17985">
        <w:rPr>
          <w:rFonts w:ascii="Arial" w:hAnsi="Arial" w:cs="Arial"/>
          <w:b/>
        </w:rPr>
        <w:t xml:space="preserve"> </w:t>
      </w:r>
      <w:r w:rsidRPr="00C17985">
        <w:rPr>
          <w:rFonts w:ascii="Arial" w:hAnsi="Arial" w:cs="Arial"/>
        </w:rPr>
        <w:t xml:space="preserve">(далее – Порядок) устанавливает </w:t>
      </w:r>
      <w:r w:rsidRPr="00C17985">
        <w:rPr>
          <w:rFonts w:ascii="Arial" w:hAnsi="Arial" w:cs="Arial"/>
          <w:shd w:val="clear" w:color="auto" w:fill="FFFFFF"/>
        </w:rPr>
        <w:t xml:space="preserve">состав и периодичность работ по определению соответствия транспортно-эксплуатационных характеристик </w:t>
      </w:r>
      <w:r w:rsidRPr="00C17985">
        <w:rPr>
          <w:rFonts w:ascii="Arial" w:hAnsi="Arial" w:cs="Arial"/>
        </w:rPr>
        <w:t>автомобильных дорог общего пользования местного значения, расположенных на территории населенных пунктов Новочеркасского сельсовета (далее – автомобильные дороги), требованиям технических регламентов, с целью выработки предложений по устранению недостатков в состоянии и содержании данных объектов.</w:t>
      </w:r>
      <w:r w:rsidRPr="00C17985">
        <w:rPr>
          <w:rFonts w:ascii="Arial" w:hAnsi="Arial" w:cs="Arial"/>
          <w:shd w:val="clear" w:color="auto" w:fill="FFFFFF"/>
        </w:rPr>
        <w:t xml:space="preserve"> </w:t>
      </w:r>
    </w:p>
    <w:p w:rsidR="00C17985" w:rsidRPr="00C17985" w:rsidRDefault="00C17985" w:rsidP="00C179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7985">
        <w:rPr>
          <w:rFonts w:ascii="Arial" w:hAnsi="Arial" w:cs="Arial"/>
          <w:b/>
          <w:sz w:val="24"/>
          <w:szCs w:val="24"/>
        </w:rPr>
        <w:t xml:space="preserve">2. В пунктах  2.2., 3.2. </w:t>
      </w:r>
      <w:r w:rsidRPr="00C17985">
        <w:rPr>
          <w:rFonts w:ascii="Arial" w:hAnsi="Arial" w:cs="Arial"/>
          <w:sz w:val="24"/>
          <w:szCs w:val="24"/>
        </w:rPr>
        <w:t>дату «27.08.2009» и номер «150» заменить на дату «</w:t>
      </w:r>
      <w:r w:rsidRPr="00C17985">
        <w:rPr>
          <w:rStyle w:val="markedcontent"/>
          <w:rFonts w:ascii="Arial" w:hAnsi="Arial" w:cs="Arial"/>
          <w:sz w:val="24"/>
          <w:szCs w:val="24"/>
        </w:rPr>
        <w:t>07.08.2020»   и номер «288» соответственно.</w:t>
      </w:r>
    </w:p>
    <w:p w:rsidR="00C17985" w:rsidRPr="00C17985" w:rsidRDefault="00C17985" w:rsidP="00C1798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b/>
        </w:rPr>
      </w:pPr>
      <w:r w:rsidRPr="00C17985">
        <w:rPr>
          <w:rFonts w:ascii="Arial" w:hAnsi="Arial" w:cs="Arial"/>
          <w:b/>
        </w:rPr>
        <w:t>3.</w:t>
      </w:r>
      <w:r w:rsidRPr="00C17985">
        <w:rPr>
          <w:rFonts w:ascii="Arial" w:hAnsi="Arial" w:cs="Arial"/>
        </w:rPr>
        <w:t xml:space="preserve"> </w:t>
      </w:r>
      <w:r w:rsidRPr="00C17985">
        <w:rPr>
          <w:rFonts w:ascii="Arial" w:hAnsi="Arial" w:cs="Arial"/>
          <w:b/>
        </w:rPr>
        <w:t>Пункт 3.3.  изложить в следующей редакции:</w:t>
      </w:r>
    </w:p>
    <w:p w:rsidR="00C17985" w:rsidRPr="00C17985" w:rsidRDefault="00C17985" w:rsidP="00C1798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C17985">
        <w:rPr>
          <w:rFonts w:ascii="Arial" w:hAnsi="Arial" w:cs="Arial"/>
        </w:rPr>
        <w:t>«3.3. В процессе обследования автомобильных дорог определяются:</w:t>
      </w:r>
      <w:r w:rsidRPr="00C17985">
        <w:rPr>
          <w:rFonts w:ascii="Arial" w:hAnsi="Arial" w:cs="Arial"/>
        </w:rPr>
        <w:br/>
        <w:t>1) постоянные параметры и характеристики автомобильной дороги (далее -  технический уровень автомобильной дороги):</w:t>
      </w:r>
    </w:p>
    <w:p w:rsidR="00C17985" w:rsidRPr="00C17985" w:rsidRDefault="00C17985" w:rsidP="00C17985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985">
        <w:rPr>
          <w:rFonts w:ascii="Arial" w:hAnsi="Arial" w:cs="Arial"/>
        </w:rPr>
        <w:t>- ширина проезжей части и земляного полотна;</w:t>
      </w:r>
      <w:r w:rsidRPr="00C17985">
        <w:rPr>
          <w:rFonts w:ascii="Arial" w:hAnsi="Arial" w:cs="Arial"/>
        </w:rPr>
        <w:br/>
        <w:t>- габарит приближения;</w:t>
      </w:r>
      <w:r w:rsidRPr="00C17985">
        <w:rPr>
          <w:rFonts w:ascii="Arial" w:hAnsi="Arial" w:cs="Arial"/>
        </w:rPr>
        <w:br/>
        <w:t>- длины прямых, величины углов поворотов в плане трассы и величины их радиусов;</w:t>
      </w:r>
      <w:r w:rsidRPr="00C17985">
        <w:rPr>
          <w:rFonts w:ascii="Arial" w:hAnsi="Arial" w:cs="Arial"/>
        </w:rPr>
        <w:br/>
        <w:t>- протяженность подъемов и спусков;</w:t>
      </w:r>
      <w:r w:rsidRPr="00C17985">
        <w:rPr>
          <w:rFonts w:ascii="Arial" w:hAnsi="Arial" w:cs="Arial"/>
        </w:rPr>
        <w:br/>
        <w:t>- продольный и поперечный уклоны;</w:t>
      </w:r>
      <w:r w:rsidRPr="00C17985">
        <w:rPr>
          <w:rFonts w:ascii="Arial" w:hAnsi="Arial" w:cs="Arial"/>
        </w:rPr>
        <w:br/>
        <w:t>- высота насыпи и глубина выемки;</w:t>
      </w:r>
      <w:r w:rsidRPr="00C17985">
        <w:rPr>
          <w:rFonts w:ascii="Arial" w:hAnsi="Arial" w:cs="Arial"/>
        </w:rPr>
        <w:br/>
        <w:t>- габариты искусственных дорожных сооружений;</w:t>
      </w:r>
      <w:r w:rsidRPr="00C17985">
        <w:rPr>
          <w:rFonts w:ascii="Arial" w:hAnsi="Arial" w:cs="Arial"/>
        </w:rPr>
        <w:br/>
        <w:t>- состояние элементов водоотвода;</w:t>
      </w:r>
      <w:r w:rsidRPr="00C17985">
        <w:rPr>
          <w:rFonts w:ascii="Arial" w:hAnsi="Arial" w:cs="Arial"/>
        </w:rPr>
        <w:br/>
        <w:t>- состояние элементов обустройства дороги и технических средств - организации дорожного движения;</w:t>
      </w:r>
    </w:p>
    <w:p w:rsidR="00C17985" w:rsidRPr="00C17985" w:rsidRDefault="00C17985" w:rsidP="00C1798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17985">
        <w:rPr>
          <w:rFonts w:ascii="Arial" w:hAnsi="Arial" w:cs="Arial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C17985" w:rsidRPr="00C17985" w:rsidRDefault="00C17985" w:rsidP="00C17985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985">
        <w:rPr>
          <w:rFonts w:ascii="Arial" w:hAnsi="Arial" w:cs="Arial"/>
        </w:rPr>
        <w:t>- продольная ровность и глубина колеи дорожного покрытия;</w:t>
      </w:r>
      <w:r w:rsidRPr="00C17985">
        <w:rPr>
          <w:rFonts w:ascii="Arial" w:hAnsi="Arial" w:cs="Arial"/>
        </w:rPr>
        <w:br/>
        <w:t>- сцепные свойства дорожного покрытия и состояние обочин;</w:t>
      </w:r>
      <w:r w:rsidRPr="00C17985">
        <w:rPr>
          <w:rFonts w:ascii="Arial" w:hAnsi="Arial" w:cs="Arial"/>
        </w:rPr>
        <w:br/>
        <w:t>- прочность дорожной одежды;</w:t>
      </w:r>
      <w:r w:rsidRPr="00C17985">
        <w:rPr>
          <w:rFonts w:ascii="Arial" w:hAnsi="Arial" w:cs="Arial"/>
        </w:rPr>
        <w:br/>
        <w:t>- грузоподъемность искусственных дорожных сооружений;</w:t>
      </w:r>
      <w:r w:rsidRPr="00C17985">
        <w:rPr>
          <w:rFonts w:ascii="Arial" w:hAnsi="Arial" w:cs="Arial"/>
        </w:rPr>
        <w:br/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C17985" w:rsidRPr="00C17985" w:rsidRDefault="00C17985" w:rsidP="00C1798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17985">
        <w:rPr>
          <w:rFonts w:ascii="Arial" w:hAnsi="Arial" w:cs="Arial"/>
        </w:rPr>
        <w:lastRenderedPageBreak/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C17985" w:rsidRPr="00C17985" w:rsidRDefault="00C17985" w:rsidP="00C17985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7985">
        <w:rPr>
          <w:rFonts w:ascii="Arial" w:hAnsi="Arial" w:cs="Arial"/>
        </w:rPr>
        <w:t>- средняя скорость движения транспортного потока;</w:t>
      </w:r>
      <w:r w:rsidRPr="00C17985">
        <w:rPr>
          <w:rFonts w:ascii="Arial" w:hAnsi="Arial" w:cs="Arial"/>
        </w:rPr>
        <w:br/>
        <w:t>- безопасность движения транспортного потока;</w:t>
      </w:r>
      <w:r w:rsidRPr="00C17985">
        <w:rPr>
          <w:rFonts w:ascii="Arial" w:hAnsi="Arial" w:cs="Arial"/>
        </w:rPr>
        <w:br/>
        <w:t>- пропускная способность, уровень загрузки автомобильной дороги движением;</w:t>
      </w:r>
      <w:r w:rsidRPr="00C17985">
        <w:rPr>
          <w:rFonts w:ascii="Arial" w:hAnsi="Arial" w:cs="Arial"/>
        </w:rPr>
        <w:br/>
        <w:t>- среднегодовая суточная интенсивность движения и состав транспортного потока;</w:t>
      </w:r>
      <w:r w:rsidRPr="00C17985">
        <w:rPr>
          <w:rFonts w:ascii="Arial" w:hAnsi="Arial" w:cs="Arial"/>
        </w:rPr>
        <w:br/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C17985" w:rsidRPr="00C17985" w:rsidRDefault="00C17985" w:rsidP="00C1798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C17985">
        <w:rPr>
          <w:rFonts w:ascii="Arial" w:hAnsi="Arial" w:cs="Arial"/>
        </w:rPr>
        <w:t>Для проведения работ по оценке технического состояния автомобильных дорог могут привлекаться специализированные организации.</w:t>
      </w:r>
    </w:p>
    <w:p w:rsidR="00C17985" w:rsidRPr="00C17985" w:rsidRDefault="00C17985" w:rsidP="00C1798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b/>
        </w:rPr>
      </w:pPr>
      <w:r w:rsidRPr="00C17985">
        <w:rPr>
          <w:rFonts w:ascii="Arial" w:hAnsi="Arial" w:cs="Arial"/>
          <w:b/>
        </w:rPr>
        <w:t>4. Пункт 3.5. изложить в следующей редакции:</w:t>
      </w:r>
    </w:p>
    <w:p w:rsidR="00C17985" w:rsidRPr="00C17985" w:rsidRDefault="00C17985" w:rsidP="00C17985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C17985">
        <w:rPr>
          <w:rFonts w:ascii="Arial" w:hAnsi="Arial" w:cs="Arial"/>
        </w:rPr>
        <w:t xml:space="preserve"> «3.5. По результатам оценки технического состояния  автомобильной дороги:</w:t>
      </w:r>
      <w:r w:rsidRPr="00C17985">
        <w:rPr>
          <w:rFonts w:ascii="Arial" w:hAnsi="Arial" w:cs="Arial"/>
        </w:rPr>
        <w:br/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  <w:r w:rsidRPr="00C17985">
        <w:rPr>
          <w:rFonts w:ascii="Arial" w:hAnsi="Arial" w:cs="Arial"/>
        </w:rPr>
        <w:br/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дорогам.»</w:t>
      </w:r>
    </w:p>
    <w:p w:rsidR="00C17985" w:rsidRPr="00C17985" w:rsidRDefault="00C17985" w:rsidP="00C1798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C17985" w:rsidRPr="00C17985" w:rsidRDefault="00C17985" w:rsidP="00C1798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936A6E" w:rsidRPr="00C17985" w:rsidRDefault="00936A6E">
      <w:pPr>
        <w:rPr>
          <w:rFonts w:ascii="Arial" w:hAnsi="Arial" w:cs="Arial"/>
          <w:sz w:val="24"/>
          <w:szCs w:val="24"/>
        </w:rPr>
      </w:pPr>
    </w:p>
    <w:sectPr w:rsidR="00936A6E" w:rsidRPr="00C1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7985"/>
    <w:rsid w:val="002F7EFF"/>
    <w:rsid w:val="006E0253"/>
    <w:rsid w:val="00733D77"/>
    <w:rsid w:val="00936A6E"/>
    <w:rsid w:val="00BB2AD2"/>
    <w:rsid w:val="00C17985"/>
    <w:rsid w:val="00C43B8F"/>
    <w:rsid w:val="00ED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985"/>
    <w:rPr>
      <w:sz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C1798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HTML">
    <w:name w:val="Стандартный HTML Знак"/>
    <w:basedOn w:val="a0"/>
    <w:link w:val="HTML0"/>
    <w:locked/>
    <w:rsid w:val="00C1798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C17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Normal (Web)"/>
    <w:basedOn w:val="a"/>
    <w:rsid w:val="00C1798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C17985"/>
    <w:rPr>
      <w:b/>
      <w:bCs/>
    </w:rPr>
  </w:style>
  <w:style w:type="character" w:customStyle="1" w:styleId="markedcontent">
    <w:name w:val="markedcontent"/>
    <w:basedOn w:val="a0"/>
    <w:rsid w:val="00C17985"/>
  </w:style>
  <w:style w:type="paragraph" w:customStyle="1" w:styleId="formattexttopleveltextindenttext">
    <w:name w:val="formattext topleveltext indenttext"/>
    <w:basedOn w:val="a"/>
    <w:rsid w:val="00C179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2022-03-14T06:08:00Z</dcterms:created>
  <dcterms:modified xsi:type="dcterms:W3CDTF">2022-03-14T06:08:00Z</dcterms:modified>
</cp:coreProperties>
</file>