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625A1" w:rsidTr="00D625A1">
        <w:trPr>
          <w:trHeight w:val="961"/>
          <w:jc w:val="center"/>
        </w:trPr>
        <w:tc>
          <w:tcPr>
            <w:tcW w:w="3321" w:type="dxa"/>
          </w:tcPr>
          <w:p w:rsidR="00D625A1" w:rsidRDefault="00D625A1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625A1" w:rsidRDefault="00A05496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625A1" w:rsidRDefault="00D625A1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625A1" w:rsidRDefault="00D625A1" w:rsidP="00D625A1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D625A1" w:rsidRDefault="00D625A1" w:rsidP="00D625A1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D625A1" w:rsidRDefault="00D625A1" w:rsidP="00D625A1">
      <w:pPr>
        <w:jc w:val="center"/>
        <w:rPr>
          <w:rFonts w:ascii="Calibri" w:hAnsi="Calibri" w:cs="Calibri"/>
          <w:b/>
          <w:bCs/>
          <w:caps/>
          <w:sz w:val="16"/>
          <w:szCs w:val="16"/>
          <w:lang w:eastAsia="en-US"/>
        </w:rPr>
      </w:pPr>
    </w:p>
    <w:p w:rsidR="00D625A1" w:rsidRDefault="00D625A1" w:rsidP="00D62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625A1" w:rsidRDefault="00D625A1" w:rsidP="00D62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девятого заседания Совета депутатов</w:t>
      </w:r>
    </w:p>
    <w:p w:rsidR="00D625A1" w:rsidRDefault="00D625A1" w:rsidP="00D625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четвертого  созыва</w:t>
      </w:r>
    </w:p>
    <w:p w:rsidR="00D625A1" w:rsidRDefault="00D625A1" w:rsidP="00D625A1">
      <w:pPr>
        <w:jc w:val="both"/>
        <w:rPr>
          <w:sz w:val="16"/>
          <w:szCs w:val="16"/>
        </w:rPr>
      </w:pPr>
    </w:p>
    <w:p w:rsidR="00D625A1" w:rsidRDefault="00D625A1" w:rsidP="00D625A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 марта 2021 года                    с. Новочеркасск                                            № 43</w:t>
      </w:r>
    </w:p>
    <w:p w:rsidR="00D625A1" w:rsidRDefault="00D625A1" w:rsidP="00D625A1">
      <w:pPr>
        <w:widowControl w:val="0"/>
        <w:shd w:val="clear" w:color="auto" w:fill="FFFFFF"/>
        <w:autoSpaceDE w:val="0"/>
        <w:autoSpaceDN w:val="0"/>
        <w:adjustRightInd w:val="0"/>
        <w:ind w:right="4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4093" w:rsidRDefault="003E4093" w:rsidP="0012035D">
      <w:pPr>
        <w:shd w:val="clear" w:color="auto" w:fill="FFFFFF"/>
        <w:rPr>
          <w:color w:val="FF0000"/>
          <w:sz w:val="28"/>
          <w:szCs w:val="28"/>
        </w:rPr>
      </w:pPr>
    </w:p>
    <w:p w:rsidR="00D625A1" w:rsidRDefault="00D625A1" w:rsidP="0012035D">
      <w:pPr>
        <w:jc w:val="center"/>
        <w:rPr>
          <w:sz w:val="28"/>
          <w:szCs w:val="28"/>
        </w:rPr>
      </w:pPr>
      <w:r w:rsidRPr="00D625A1">
        <w:rPr>
          <w:sz w:val="28"/>
          <w:szCs w:val="28"/>
        </w:rPr>
        <w:t>Об утверждении положения «О составе, порядке подготовки</w:t>
      </w:r>
    </w:p>
    <w:p w:rsidR="00D625A1" w:rsidRDefault="00D625A1" w:rsidP="0012035D">
      <w:pPr>
        <w:jc w:val="center"/>
        <w:rPr>
          <w:sz w:val="28"/>
          <w:szCs w:val="28"/>
        </w:rPr>
      </w:pPr>
      <w:r w:rsidRPr="00D625A1">
        <w:rPr>
          <w:sz w:val="28"/>
          <w:szCs w:val="28"/>
        </w:rPr>
        <w:t xml:space="preserve"> и утверждения местных нормативов градостроительного проектирования </w:t>
      </w:r>
      <w:r>
        <w:rPr>
          <w:sz w:val="28"/>
          <w:szCs w:val="28"/>
        </w:rPr>
        <w:t>муниципального образования Новочеркасский</w:t>
      </w:r>
      <w:r w:rsidRPr="00D625A1">
        <w:rPr>
          <w:sz w:val="28"/>
          <w:szCs w:val="28"/>
        </w:rPr>
        <w:t xml:space="preserve"> сельсовет </w:t>
      </w:r>
    </w:p>
    <w:p w:rsidR="0012035D" w:rsidRPr="00D625A1" w:rsidRDefault="00D625A1" w:rsidP="0012035D">
      <w:pPr>
        <w:jc w:val="center"/>
        <w:rPr>
          <w:sz w:val="28"/>
          <w:szCs w:val="28"/>
        </w:rPr>
      </w:pPr>
      <w:r w:rsidRPr="00D625A1">
        <w:rPr>
          <w:sz w:val="28"/>
          <w:szCs w:val="28"/>
        </w:rPr>
        <w:t>Саракташского района Оренбургской области</w:t>
      </w:r>
    </w:p>
    <w:p w:rsidR="003E4093" w:rsidRPr="003E6C5A" w:rsidRDefault="003E4093" w:rsidP="0012035D">
      <w:pPr>
        <w:jc w:val="center"/>
        <w:rPr>
          <w:sz w:val="28"/>
          <w:szCs w:val="28"/>
        </w:rPr>
      </w:pPr>
    </w:p>
    <w:p w:rsidR="0012035D" w:rsidRDefault="0012035D" w:rsidP="0012035D">
      <w:pPr>
        <w:ind w:firstLine="720"/>
        <w:jc w:val="both"/>
        <w:rPr>
          <w:sz w:val="28"/>
          <w:szCs w:val="28"/>
        </w:rPr>
      </w:pPr>
      <w:r w:rsidRPr="003E6C5A">
        <w:rPr>
          <w:sz w:val="28"/>
          <w:szCs w:val="28"/>
        </w:rPr>
        <w:t xml:space="preserve">В целях обеспечения благоприятных условий жизнедеятельности населения муниципального образования </w:t>
      </w:r>
      <w:r w:rsidR="00D625A1">
        <w:rPr>
          <w:sz w:val="28"/>
          <w:szCs w:val="28"/>
        </w:rPr>
        <w:t>Новочеркасский</w:t>
      </w:r>
      <w:r w:rsidR="00C266BC">
        <w:rPr>
          <w:sz w:val="28"/>
          <w:szCs w:val="28"/>
        </w:rPr>
        <w:t xml:space="preserve"> </w:t>
      </w:r>
      <w:r w:rsidRPr="003E6C5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3E6C5A">
        <w:rPr>
          <w:sz w:val="28"/>
          <w:szCs w:val="28"/>
        </w:rPr>
        <w:t xml:space="preserve"> района Оренбургской области, в соответствии со статьями 8, 24</w:t>
      </w:r>
      <w:r w:rsidR="001630B9">
        <w:rPr>
          <w:sz w:val="28"/>
          <w:szCs w:val="28"/>
        </w:rPr>
        <w:t>, 29,4</w:t>
      </w:r>
      <w:r w:rsidRPr="003E6C5A">
        <w:rPr>
          <w:sz w:val="28"/>
          <w:szCs w:val="28"/>
        </w:rPr>
        <w:t xml:space="preserve"> Градостроительного кодекса РФ, </w:t>
      </w:r>
      <w:r w:rsidR="001630B9">
        <w:rPr>
          <w:sz w:val="28"/>
          <w:szCs w:val="28"/>
        </w:rPr>
        <w:t xml:space="preserve">Приказа Министерства экономического развития РФ от  15.02.2021 №71, </w:t>
      </w:r>
      <w:r w:rsidRPr="003E6C5A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</w:t>
      </w:r>
      <w:r w:rsidR="00D625A1">
        <w:rPr>
          <w:sz w:val="28"/>
          <w:szCs w:val="28"/>
        </w:rPr>
        <w:t>Новочеркасский</w:t>
      </w:r>
      <w:r w:rsidR="00C266B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625A1">
        <w:rPr>
          <w:sz w:val="28"/>
          <w:szCs w:val="28"/>
        </w:rPr>
        <w:t xml:space="preserve"> Саракташского района Оренбургской области</w:t>
      </w:r>
      <w:r w:rsidRPr="003E6C5A">
        <w:rPr>
          <w:sz w:val="28"/>
          <w:szCs w:val="28"/>
        </w:rPr>
        <w:t xml:space="preserve">, </w:t>
      </w:r>
    </w:p>
    <w:p w:rsidR="0012035D" w:rsidRDefault="0012035D" w:rsidP="0012035D">
      <w:pPr>
        <w:ind w:firstLine="720"/>
        <w:jc w:val="both"/>
        <w:rPr>
          <w:sz w:val="28"/>
          <w:szCs w:val="28"/>
        </w:rPr>
      </w:pPr>
      <w:r w:rsidRPr="003E6C5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сельсовета</w:t>
      </w:r>
    </w:p>
    <w:p w:rsidR="00D625A1" w:rsidRDefault="00D625A1" w:rsidP="0012035D">
      <w:pPr>
        <w:ind w:firstLine="720"/>
        <w:jc w:val="both"/>
        <w:rPr>
          <w:sz w:val="28"/>
          <w:szCs w:val="28"/>
        </w:rPr>
      </w:pPr>
    </w:p>
    <w:p w:rsidR="0012035D" w:rsidRDefault="0012035D" w:rsidP="0012035D">
      <w:pPr>
        <w:rPr>
          <w:sz w:val="28"/>
          <w:szCs w:val="28"/>
        </w:rPr>
      </w:pPr>
      <w:r w:rsidRPr="003E6C5A">
        <w:rPr>
          <w:sz w:val="28"/>
          <w:szCs w:val="28"/>
        </w:rPr>
        <w:t>РЕШИЛ:</w:t>
      </w:r>
    </w:p>
    <w:p w:rsidR="003E4093" w:rsidRPr="003E6C5A" w:rsidRDefault="003E4093" w:rsidP="0012035D">
      <w:pPr>
        <w:rPr>
          <w:sz w:val="28"/>
          <w:szCs w:val="28"/>
        </w:rPr>
      </w:pPr>
    </w:p>
    <w:p w:rsidR="0012035D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1. Утвердить Положение «О </w:t>
      </w:r>
      <w:r w:rsidR="005D6A27">
        <w:rPr>
          <w:sz w:val="28"/>
          <w:szCs w:val="28"/>
        </w:rPr>
        <w:t xml:space="preserve">составе, </w:t>
      </w:r>
      <w:r w:rsidRPr="005E77B4">
        <w:rPr>
          <w:sz w:val="28"/>
          <w:szCs w:val="28"/>
        </w:rPr>
        <w:t>порядке подготовки и утверждения местных нор</w:t>
      </w:r>
      <w:r w:rsidRPr="005E77B4">
        <w:rPr>
          <w:sz w:val="28"/>
          <w:szCs w:val="28"/>
        </w:rPr>
        <w:softHyphen/>
        <w:t xml:space="preserve">мативов градостроительного проектирования </w:t>
      </w:r>
      <w:r w:rsidR="00D625A1">
        <w:rPr>
          <w:sz w:val="28"/>
          <w:szCs w:val="28"/>
        </w:rPr>
        <w:t>муниципального образования Новочеркасский</w:t>
      </w:r>
      <w:r w:rsidRPr="005E77B4">
        <w:rPr>
          <w:sz w:val="28"/>
          <w:szCs w:val="28"/>
        </w:rPr>
        <w:t xml:space="preserve"> сельсовет  Саракташского района Оренбургской области согласно приложению.</w:t>
      </w:r>
    </w:p>
    <w:p w:rsidR="003E4093" w:rsidRPr="005E77B4" w:rsidRDefault="003E4093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</w:t>
      </w:r>
      <w:r w:rsidRPr="003E4093">
        <w:rPr>
          <w:sz w:val="28"/>
          <w:szCs w:val="28"/>
        </w:rPr>
        <w:t xml:space="preserve"> </w:t>
      </w:r>
      <w:r w:rsidRPr="005F3A8B">
        <w:rPr>
          <w:sz w:val="28"/>
          <w:szCs w:val="28"/>
        </w:rPr>
        <w:t>Совета депутатов муниципального образования _____ сельсовет Саракташского района Оренбургской области от  _____ № ___</w:t>
      </w:r>
    </w:p>
    <w:p w:rsidR="0012035D" w:rsidRPr="005E77B4" w:rsidRDefault="003E4093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5D" w:rsidRPr="005E77B4">
        <w:rPr>
          <w:sz w:val="28"/>
          <w:szCs w:val="28"/>
        </w:rPr>
        <w:t xml:space="preserve">. Поручить администрации </w:t>
      </w:r>
      <w:r w:rsidR="002C7D65">
        <w:rPr>
          <w:sz w:val="28"/>
          <w:szCs w:val="28"/>
        </w:rPr>
        <w:t>Новочеркасского</w:t>
      </w:r>
      <w:r w:rsidR="0012035D" w:rsidRPr="005E77B4">
        <w:rPr>
          <w:sz w:val="28"/>
          <w:szCs w:val="28"/>
        </w:rPr>
        <w:t xml:space="preserve"> сельсовета </w:t>
      </w:r>
      <w:r w:rsidR="005D6A27" w:rsidRPr="005F3A8B">
        <w:rPr>
          <w:sz w:val="28"/>
          <w:szCs w:val="28"/>
        </w:rPr>
        <w:t xml:space="preserve">Саракташского района Оренбургской области </w:t>
      </w:r>
      <w:r w:rsidR="0012035D" w:rsidRPr="005E77B4">
        <w:rPr>
          <w:sz w:val="28"/>
          <w:szCs w:val="28"/>
        </w:rPr>
        <w:t xml:space="preserve">организовать работу по подготовке местных нормативов градостроительного проектирования </w:t>
      </w:r>
      <w:r w:rsidR="002C7D65">
        <w:rPr>
          <w:sz w:val="28"/>
          <w:szCs w:val="28"/>
        </w:rPr>
        <w:t xml:space="preserve">муниципального образования Новочеркасский </w:t>
      </w:r>
      <w:r w:rsidR="0012035D" w:rsidRPr="005E77B4">
        <w:rPr>
          <w:sz w:val="28"/>
          <w:szCs w:val="28"/>
        </w:rPr>
        <w:t>сельсовет Саракташского района Оренбургской области.</w:t>
      </w:r>
    </w:p>
    <w:p w:rsidR="0012035D" w:rsidRDefault="003E4093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35D" w:rsidRPr="005E77B4">
        <w:rPr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собственности, экономическим вопросам</w:t>
      </w:r>
      <w:r w:rsidR="002C7D65">
        <w:rPr>
          <w:sz w:val="28"/>
          <w:szCs w:val="28"/>
        </w:rPr>
        <w:t xml:space="preserve"> (Закиров Р.Г.)</w:t>
      </w:r>
      <w:r w:rsidR="0012035D" w:rsidRPr="005E77B4">
        <w:rPr>
          <w:sz w:val="28"/>
          <w:szCs w:val="28"/>
        </w:rPr>
        <w:t>.</w:t>
      </w:r>
    </w:p>
    <w:p w:rsidR="0012035D" w:rsidRPr="0096729E" w:rsidRDefault="00C266BC" w:rsidP="0012035D">
      <w:pPr>
        <w:ind w:firstLine="720"/>
        <w:jc w:val="both"/>
        <w:outlineLvl w:val="0"/>
        <w:rPr>
          <w:rStyle w:val="FontStyle13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035D" w:rsidRPr="005E77B4">
        <w:rPr>
          <w:sz w:val="28"/>
          <w:szCs w:val="28"/>
        </w:rPr>
        <w:t>.</w:t>
      </w:r>
      <w:r w:rsidR="0012035D">
        <w:rPr>
          <w:sz w:val="28"/>
          <w:szCs w:val="28"/>
        </w:rPr>
        <w:t xml:space="preserve"> </w:t>
      </w:r>
      <w:r w:rsidR="00165902">
        <w:rPr>
          <w:sz w:val="28"/>
          <w:szCs w:val="28"/>
        </w:rPr>
        <w:t>Н</w:t>
      </w:r>
      <w:r w:rsidR="0012035D" w:rsidRPr="005E77B4">
        <w:rPr>
          <w:sz w:val="28"/>
          <w:szCs w:val="28"/>
        </w:rPr>
        <w:t xml:space="preserve">астоящее решение вступает в силу </w:t>
      </w:r>
      <w:r w:rsidR="00165902">
        <w:rPr>
          <w:sz w:val="28"/>
          <w:szCs w:val="28"/>
        </w:rPr>
        <w:t>после</w:t>
      </w:r>
      <w:r w:rsidR="0012035D" w:rsidRPr="005E77B4">
        <w:rPr>
          <w:sz w:val="28"/>
          <w:szCs w:val="28"/>
        </w:rPr>
        <w:t xml:space="preserve"> дня его </w:t>
      </w:r>
      <w:r w:rsidR="00165902">
        <w:rPr>
          <w:sz w:val="28"/>
          <w:szCs w:val="28"/>
        </w:rPr>
        <w:t>обнародования и подлежит размещению</w:t>
      </w:r>
      <w:r w:rsidR="0012035D" w:rsidRPr="005E77B4">
        <w:rPr>
          <w:sz w:val="28"/>
          <w:szCs w:val="28"/>
        </w:rPr>
        <w:t xml:space="preserve"> на официальном сайте </w:t>
      </w:r>
      <w:r w:rsidR="002C7D65">
        <w:rPr>
          <w:color w:val="000000"/>
          <w:sz w:val="28"/>
          <w:szCs w:val="28"/>
        </w:rPr>
        <w:t>администрации Новочеркасского</w:t>
      </w:r>
      <w:r w:rsidR="0012035D" w:rsidRPr="0096729E">
        <w:rPr>
          <w:color w:val="000000"/>
          <w:sz w:val="28"/>
          <w:szCs w:val="28"/>
        </w:rPr>
        <w:t xml:space="preserve"> сельсовет</w:t>
      </w:r>
      <w:r w:rsidR="002C7D65">
        <w:rPr>
          <w:color w:val="000000"/>
          <w:sz w:val="28"/>
          <w:szCs w:val="28"/>
        </w:rPr>
        <w:t>а</w:t>
      </w:r>
      <w:r w:rsidR="0012035D" w:rsidRPr="0096729E">
        <w:rPr>
          <w:color w:val="000000"/>
          <w:sz w:val="28"/>
          <w:szCs w:val="28"/>
        </w:rPr>
        <w:t xml:space="preserve"> </w:t>
      </w:r>
      <w:r w:rsidR="0012035D">
        <w:rPr>
          <w:color w:val="000000"/>
          <w:sz w:val="28"/>
          <w:szCs w:val="28"/>
        </w:rPr>
        <w:t xml:space="preserve"> </w:t>
      </w:r>
      <w:r w:rsidR="0012035D" w:rsidRPr="0096729E">
        <w:rPr>
          <w:color w:val="000000"/>
          <w:sz w:val="28"/>
          <w:szCs w:val="28"/>
        </w:rPr>
        <w:t>в сети Интернет</w:t>
      </w:r>
      <w:r w:rsidR="0012035D" w:rsidRPr="0096729E">
        <w:rPr>
          <w:rStyle w:val="FontStyle13"/>
          <w:sz w:val="28"/>
          <w:szCs w:val="28"/>
        </w:rPr>
        <w:t xml:space="preserve">. </w:t>
      </w:r>
    </w:p>
    <w:p w:rsidR="0012035D" w:rsidRDefault="0012035D" w:rsidP="0012035D">
      <w:pPr>
        <w:rPr>
          <w:sz w:val="28"/>
          <w:szCs w:val="28"/>
        </w:rPr>
      </w:pPr>
    </w:p>
    <w:p w:rsidR="0012035D" w:rsidRDefault="0012035D" w:rsidP="0012035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040"/>
      </w:tblGrid>
      <w:tr w:rsidR="002C7D65" w:rsidRPr="00790F30" w:rsidTr="002C7D65">
        <w:tc>
          <w:tcPr>
            <w:tcW w:w="4428" w:type="dxa"/>
          </w:tcPr>
          <w:p w:rsidR="002C7D65" w:rsidRDefault="002C7D65" w:rsidP="003E4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0F30">
              <w:rPr>
                <w:sz w:val="28"/>
                <w:szCs w:val="28"/>
              </w:rPr>
              <w:t>Председатель Совета депутатов</w:t>
            </w:r>
          </w:p>
          <w:p w:rsidR="002C7D65" w:rsidRPr="006B0BB8" w:rsidRDefault="002C7D65" w:rsidP="003E4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0F30">
              <w:rPr>
                <w:sz w:val="28"/>
                <w:szCs w:val="28"/>
              </w:rPr>
              <w:t xml:space="preserve"> </w:t>
            </w:r>
            <w:r w:rsidRPr="006B0BB8">
              <w:rPr>
                <w:sz w:val="28"/>
                <w:szCs w:val="28"/>
              </w:rPr>
              <w:t>Новочеркасского сельсовета</w:t>
            </w:r>
          </w:p>
          <w:p w:rsidR="002C7D65" w:rsidRPr="00790F30" w:rsidRDefault="002C7D65" w:rsidP="003E4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0F30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Г.Е.Матвеев</w:t>
            </w:r>
          </w:p>
        </w:tc>
        <w:tc>
          <w:tcPr>
            <w:tcW w:w="5040" w:type="dxa"/>
          </w:tcPr>
          <w:p w:rsidR="002C7D65" w:rsidRPr="00790F30" w:rsidRDefault="002C7D65" w:rsidP="003E4B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90F30">
              <w:rPr>
                <w:sz w:val="28"/>
                <w:szCs w:val="28"/>
              </w:rPr>
              <w:t>Глава муниципального образования</w:t>
            </w:r>
          </w:p>
          <w:p w:rsidR="002C7D65" w:rsidRDefault="002C7D65" w:rsidP="003E4B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0F30">
              <w:rPr>
                <w:sz w:val="28"/>
                <w:szCs w:val="28"/>
              </w:rPr>
              <w:t xml:space="preserve">      </w:t>
            </w:r>
            <w:r w:rsidRPr="006B0BB8">
              <w:rPr>
                <w:sz w:val="28"/>
                <w:szCs w:val="28"/>
              </w:rPr>
              <w:t>Новочеркасск</w:t>
            </w:r>
            <w:r>
              <w:rPr>
                <w:sz w:val="28"/>
                <w:szCs w:val="28"/>
              </w:rPr>
              <w:t xml:space="preserve">ий </w:t>
            </w:r>
            <w:r w:rsidRPr="006B0BB8">
              <w:rPr>
                <w:sz w:val="28"/>
                <w:szCs w:val="28"/>
              </w:rPr>
              <w:t>сельсовет</w:t>
            </w:r>
            <w:r w:rsidRPr="00790F30">
              <w:rPr>
                <w:sz w:val="28"/>
                <w:szCs w:val="28"/>
              </w:rPr>
              <w:t xml:space="preserve">     </w:t>
            </w:r>
          </w:p>
          <w:p w:rsidR="002C7D65" w:rsidRPr="00790F30" w:rsidRDefault="002C7D65" w:rsidP="003E4B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Н.Ф.Суюндуков</w:t>
            </w:r>
            <w:r w:rsidRPr="00790F30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2C7D65" w:rsidRDefault="002C7D65" w:rsidP="00165902">
      <w:pPr>
        <w:jc w:val="both"/>
        <w:rPr>
          <w:sz w:val="28"/>
          <w:szCs w:val="28"/>
        </w:rPr>
      </w:pPr>
    </w:p>
    <w:p w:rsidR="002C7D65" w:rsidRDefault="002C7D65" w:rsidP="00165902">
      <w:pPr>
        <w:jc w:val="both"/>
        <w:rPr>
          <w:sz w:val="28"/>
          <w:szCs w:val="28"/>
        </w:rPr>
      </w:pPr>
    </w:p>
    <w:p w:rsidR="002C7D65" w:rsidRDefault="002C7D65" w:rsidP="00165902">
      <w:pPr>
        <w:jc w:val="both"/>
        <w:rPr>
          <w:sz w:val="28"/>
          <w:szCs w:val="28"/>
        </w:rPr>
      </w:pPr>
    </w:p>
    <w:p w:rsidR="00165902" w:rsidRDefault="00165902" w:rsidP="00165902">
      <w:pPr>
        <w:jc w:val="both"/>
        <w:rPr>
          <w:sz w:val="28"/>
          <w:szCs w:val="28"/>
        </w:rPr>
      </w:pPr>
      <w:r w:rsidRPr="005F3A8B">
        <w:rPr>
          <w:sz w:val="28"/>
          <w:szCs w:val="28"/>
        </w:rPr>
        <w:t xml:space="preserve">Разослано:  </w:t>
      </w:r>
      <w:r>
        <w:rPr>
          <w:sz w:val="28"/>
          <w:szCs w:val="28"/>
        </w:rPr>
        <w:t xml:space="preserve">в дело, </w:t>
      </w:r>
      <w:r w:rsidRPr="005F3A8B">
        <w:rPr>
          <w:sz w:val="28"/>
          <w:szCs w:val="28"/>
        </w:rPr>
        <w:t xml:space="preserve">постоянной комиссии, прокуратуре района, </w:t>
      </w:r>
      <w:r>
        <w:rPr>
          <w:sz w:val="28"/>
          <w:szCs w:val="28"/>
        </w:rPr>
        <w:t xml:space="preserve">в сельсовет </w:t>
      </w:r>
      <w:r w:rsidRPr="005F3A8B">
        <w:rPr>
          <w:sz w:val="28"/>
          <w:szCs w:val="28"/>
        </w:rPr>
        <w:t xml:space="preserve">для обнародования, </w:t>
      </w:r>
      <w:r>
        <w:rPr>
          <w:sz w:val="28"/>
          <w:szCs w:val="28"/>
        </w:rPr>
        <w:t xml:space="preserve">на </w:t>
      </w:r>
      <w:r w:rsidRPr="005F3A8B">
        <w:rPr>
          <w:sz w:val="28"/>
          <w:szCs w:val="28"/>
        </w:rPr>
        <w:t>официальный сайт.</w:t>
      </w:r>
    </w:p>
    <w:p w:rsidR="00165902" w:rsidRDefault="00165902" w:rsidP="00165902">
      <w:pPr>
        <w:ind w:left="4395"/>
        <w:rPr>
          <w:sz w:val="28"/>
          <w:szCs w:val="28"/>
        </w:rPr>
      </w:pPr>
    </w:p>
    <w:p w:rsidR="00165902" w:rsidRDefault="00165902" w:rsidP="00165902">
      <w:pPr>
        <w:ind w:left="4395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3E4093" w:rsidRDefault="003E4093" w:rsidP="0012035D">
      <w:pPr>
        <w:ind w:firstLine="5580"/>
        <w:rPr>
          <w:sz w:val="28"/>
          <w:szCs w:val="28"/>
        </w:rPr>
      </w:pPr>
    </w:p>
    <w:p w:rsidR="002C7D65" w:rsidRDefault="002C7D65" w:rsidP="0012035D">
      <w:pPr>
        <w:ind w:firstLine="5580"/>
        <w:rPr>
          <w:sz w:val="28"/>
          <w:szCs w:val="28"/>
        </w:rPr>
      </w:pPr>
    </w:p>
    <w:p w:rsidR="002C7D65" w:rsidRDefault="002C7D65" w:rsidP="0012035D">
      <w:pPr>
        <w:ind w:firstLine="5580"/>
        <w:rPr>
          <w:sz w:val="28"/>
          <w:szCs w:val="28"/>
        </w:rPr>
      </w:pPr>
    </w:p>
    <w:p w:rsidR="002C7D65" w:rsidRDefault="002C7D65" w:rsidP="0012035D">
      <w:pPr>
        <w:ind w:firstLine="5580"/>
        <w:rPr>
          <w:sz w:val="28"/>
          <w:szCs w:val="28"/>
        </w:rPr>
      </w:pPr>
    </w:p>
    <w:p w:rsidR="002C7D65" w:rsidRDefault="002C7D65" w:rsidP="0012035D">
      <w:pPr>
        <w:ind w:firstLine="5580"/>
        <w:rPr>
          <w:sz w:val="28"/>
          <w:szCs w:val="28"/>
        </w:rPr>
      </w:pPr>
    </w:p>
    <w:p w:rsidR="002C7D65" w:rsidRDefault="002C7D65" w:rsidP="0012035D">
      <w:pPr>
        <w:ind w:firstLine="5580"/>
        <w:rPr>
          <w:sz w:val="28"/>
          <w:szCs w:val="28"/>
        </w:rPr>
      </w:pPr>
    </w:p>
    <w:p w:rsidR="003E4093" w:rsidRDefault="003E4093" w:rsidP="005D6A27">
      <w:pPr>
        <w:ind w:firstLine="5580"/>
        <w:jc w:val="right"/>
        <w:rPr>
          <w:sz w:val="28"/>
          <w:szCs w:val="28"/>
        </w:rPr>
      </w:pPr>
    </w:p>
    <w:p w:rsidR="005D6A27" w:rsidRPr="00790F30" w:rsidRDefault="005D6A27" w:rsidP="005D6A27">
      <w:pPr>
        <w:ind w:left="4395"/>
        <w:jc w:val="right"/>
        <w:rPr>
          <w:sz w:val="28"/>
          <w:szCs w:val="28"/>
        </w:rPr>
      </w:pPr>
      <w:r w:rsidRPr="00790F30">
        <w:rPr>
          <w:sz w:val="28"/>
          <w:szCs w:val="28"/>
        </w:rPr>
        <w:lastRenderedPageBreak/>
        <w:t>Приложение</w:t>
      </w:r>
    </w:p>
    <w:p w:rsidR="002C7D65" w:rsidRDefault="005D6A27" w:rsidP="005D6A27">
      <w:pPr>
        <w:ind w:left="4395"/>
        <w:jc w:val="right"/>
        <w:rPr>
          <w:sz w:val="28"/>
          <w:szCs w:val="28"/>
        </w:rPr>
      </w:pPr>
      <w:r w:rsidRPr="00790F30">
        <w:rPr>
          <w:sz w:val="28"/>
          <w:szCs w:val="28"/>
        </w:rPr>
        <w:t xml:space="preserve">к решению Совета депутатов </w:t>
      </w:r>
      <w:r w:rsidR="002C7D65">
        <w:rPr>
          <w:sz w:val="28"/>
          <w:szCs w:val="28"/>
        </w:rPr>
        <w:t>Новочеркасского</w:t>
      </w:r>
      <w:r w:rsidRPr="00790F30">
        <w:rPr>
          <w:sz w:val="28"/>
          <w:szCs w:val="28"/>
        </w:rPr>
        <w:t xml:space="preserve"> сельсовет</w:t>
      </w:r>
      <w:r w:rsidR="002C7D65">
        <w:rPr>
          <w:sz w:val="28"/>
          <w:szCs w:val="28"/>
        </w:rPr>
        <w:t>а</w:t>
      </w:r>
      <w:r w:rsidRPr="00790F30">
        <w:rPr>
          <w:sz w:val="28"/>
          <w:szCs w:val="28"/>
        </w:rPr>
        <w:t xml:space="preserve"> Саракташского района </w:t>
      </w:r>
    </w:p>
    <w:p w:rsidR="005D6A27" w:rsidRPr="00790F30" w:rsidRDefault="005D6A27" w:rsidP="005D6A27">
      <w:pPr>
        <w:ind w:left="4395"/>
        <w:jc w:val="right"/>
        <w:rPr>
          <w:sz w:val="28"/>
          <w:szCs w:val="28"/>
        </w:rPr>
      </w:pPr>
      <w:r w:rsidRPr="00790F30">
        <w:rPr>
          <w:sz w:val="28"/>
          <w:szCs w:val="28"/>
        </w:rPr>
        <w:t xml:space="preserve">Оренбургской области </w:t>
      </w:r>
    </w:p>
    <w:p w:rsidR="005D6A27" w:rsidRDefault="005D6A27" w:rsidP="005D6A27">
      <w:pPr>
        <w:ind w:left="4395"/>
        <w:jc w:val="right"/>
        <w:rPr>
          <w:sz w:val="28"/>
          <w:szCs w:val="28"/>
        </w:rPr>
      </w:pPr>
      <w:r w:rsidRPr="00790F30">
        <w:rPr>
          <w:sz w:val="28"/>
          <w:szCs w:val="28"/>
        </w:rPr>
        <w:t xml:space="preserve">от </w:t>
      </w:r>
      <w:r w:rsidR="002C7D65">
        <w:rPr>
          <w:sz w:val="28"/>
          <w:szCs w:val="28"/>
        </w:rPr>
        <w:t>31 марта</w:t>
      </w:r>
      <w:r w:rsidRPr="00790F30">
        <w:rPr>
          <w:sz w:val="28"/>
          <w:szCs w:val="28"/>
        </w:rPr>
        <w:t xml:space="preserve"> 2021</w:t>
      </w:r>
      <w:r w:rsidR="002C7D65">
        <w:rPr>
          <w:sz w:val="28"/>
          <w:szCs w:val="28"/>
        </w:rPr>
        <w:t xml:space="preserve"> года</w:t>
      </w:r>
      <w:r w:rsidRPr="00790F30">
        <w:rPr>
          <w:sz w:val="28"/>
          <w:szCs w:val="28"/>
        </w:rPr>
        <w:t xml:space="preserve"> №</w:t>
      </w:r>
      <w:r w:rsidR="002C7D65">
        <w:rPr>
          <w:sz w:val="28"/>
          <w:szCs w:val="28"/>
        </w:rPr>
        <w:t xml:space="preserve"> 43</w:t>
      </w:r>
    </w:p>
    <w:p w:rsidR="005D6A27" w:rsidRDefault="005D6A27" w:rsidP="005D6A27">
      <w:pPr>
        <w:ind w:left="4395"/>
        <w:jc w:val="right"/>
        <w:rPr>
          <w:sz w:val="28"/>
          <w:szCs w:val="28"/>
        </w:rPr>
      </w:pPr>
    </w:p>
    <w:p w:rsidR="005D6A27" w:rsidRPr="00790F30" w:rsidRDefault="005D6A27" w:rsidP="005D6A27">
      <w:pPr>
        <w:ind w:left="4395"/>
        <w:jc w:val="right"/>
        <w:rPr>
          <w:sz w:val="28"/>
          <w:szCs w:val="28"/>
        </w:rPr>
      </w:pPr>
    </w:p>
    <w:p w:rsidR="0012035D" w:rsidRPr="005E77B4" w:rsidRDefault="0012035D" w:rsidP="0012035D">
      <w:pPr>
        <w:ind w:firstLine="5580"/>
        <w:rPr>
          <w:sz w:val="28"/>
          <w:szCs w:val="28"/>
        </w:rPr>
      </w:pPr>
    </w:p>
    <w:p w:rsidR="0012035D" w:rsidRPr="006F2F61" w:rsidRDefault="0012035D" w:rsidP="0012035D">
      <w:pPr>
        <w:jc w:val="center"/>
        <w:rPr>
          <w:b/>
          <w:bCs/>
          <w:sz w:val="28"/>
          <w:szCs w:val="28"/>
        </w:rPr>
      </w:pPr>
      <w:r w:rsidRPr="006F2F61">
        <w:rPr>
          <w:b/>
          <w:bCs/>
          <w:sz w:val="28"/>
          <w:szCs w:val="28"/>
        </w:rPr>
        <w:t>ПОЛОЖЕНИЕ</w:t>
      </w:r>
    </w:p>
    <w:p w:rsidR="002C7D65" w:rsidRDefault="005D6A27" w:rsidP="001203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2035D" w:rsidRPr="006F2F61">
        <w:rPr>
          <w:b/>
          <w:bCs/>
          <w:sz w:val="28"/>
          <w:szCs w:val="28"/>
        </w:rPr>
        <w:t xml:space="preserve"> составе, порядке подготовки и утверждения местных нормативов градостроительного проектирования </w:t>
      </w:r>
      <w:r w:rsidR="002C7D65">
        <w:rPr>
          <w:b/>
          <w:bCs/>
          <w:sz w:val="28"/>
          <w:szCs w:val="28"/>
        </w:rPr>
        <w:t xml:space="preserve">муниципального образования Новочеркасский </w:t>
      </w:r>
      <w:r w:rsidR="0012035D" w:rsidRPr="006F2F61">
        <w:rPr>
          <w:b/>
          <w:bCs/>
          <w:sz w:val="28"/>
          <w:szCs w:val="28"/>
        </w:rPr>
        <w:t xml:space="preserve">сельсовет Саракташского района </w:t>
      </w:r>
    </w:p>
    <w:p w:rsidR="0012035D" w:rsidRPr="006F2F61" w:rsidRDefault="0012035D" w:rsidP="0012035D">
      <w:pPr>
        <w:jc w:val="center"/>
        <w:rPr>
          <w:b/>
          <w:bCs/>
          <w:sz w:val="28"/>
          <w:szCs w:val="28"/>
        </w:rPr>
      </w:pPr>
      <w:r w:rsidRPr="006F2F61">
        <w:rPr>
          <w:b/>
          <w:bCs/>
          <w:sz w:val="28"/>
          <w:szCs w:val="28"/>
        </w:rPr>
        <w:t>Оренбургской области</w:t>
      </w:r>
    </w:p>
    <w:p w:rsidR="0012035D" w:rsidRPr="005E77B4" w:rsidRDefault="0012035D" w:rsidP="0012035D">
      <w:pPr>
        <w:jc w:val="center"/>
        <w:rPr>
          <w:sz w:val="28"/>
          <w:szCs w:val="28"/>
        </w:rPr>
      </w:pPr>
    </w:p>
    <w:p w:rsidR="0012035D" w:rsidRPr="00F51E04" w:rsidRDefault="0012035D" w:rsidP="0012035D">
      <w:pPr>
        <w:jc w:val="center"/>
        <w:rPr>
          <w:b/>
          <w:bCs/>
          <w:sz w:val="28"/>
          <w:szCs w:val="28"/>
        </w:rPr>
      </w:pPr>
      <w:r w:rsidRPr="00F51E04">
        <w:rPr>
          <w:b/>
          <w:bCs/>
          <w:sz w:val="28"/>
          <w:szCs w:val="28"/>
        </w:rPr>
        <w:t>1.  Общие положения.</w:t>
      </w:r>
    </w:p>
    <w:p w:rsidR="0012035D" w:rsidRPr="005E77B4" w:rsidRDefault="0012035D" w:rsidP="0012035D">
      <w:pPr>
        <w:jc w:val="center"/>
        <w:rPr>
          <w:sz w:val="28"/>
          <w:szCs w:val="28"/>
        </w:rPr>
      </w:pP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1.1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Настоящее Положение «О составе, порядке подготовки и утверждения местных нормативов градостроительного проектирования муниципального образования </w:t>
      </w:r>
      <w:r w:rsidR="002C7D65">
        <w:rPr>
          <w:sz w:val="28"/>
          <w:szCs w:val="28"/>
        </w:rPr>
        <w:t>Новочеркасский</w:t>
      </w:r>
      <w:r w:rsidR="00C266B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</w:t>
      </w:r>
      <w:r w:rsidRPr="005E77B4">
        <w:rPr>
          <w:sz w:val="28"/>
          <w:szCs w:val="28"/>
        </w:rPr>
        <w:t xml:space="preserve"> района Оренбургской области» </w:t>
      </w:r>
      <w:r w:rsidR="005D6A27">
        <w:rPr>
          <w:sz w:val="28"/>
          <w:szCs w:val="28"/>
        </w:rPr>
        <w:t xml:space="preserve">(далее – Положение) </w:t>
      </w:r>
      <w:r w:rsidRPr="005E77B4">
        <w:rPr>
          <w:sz w:val="28"/>
          <w:szCs w:val="28"/>
        </w:rPr>
        <w:t>разработано в соответствии Градо</w:t>
      </w:r>
      <w:r w:rsidRPr="005E77B4">
        <w:rPr>
          <w:sz w:val="28"/>
          <w:szCs w:val="28"/>
        </w:rPr>
        <w:softHyphen/>
        <w:t>строительн</w:t>
      </w:r>
      <w:r w:rsidR="003F3D90">
        <w:rPr>
          <w:sz w:val="28"/>
          <w:szCs w:val="28"/>
        </w:rPr>
        <w:t xml:space="preserve">ым </w:t>
      </w:r>
      <w:r w:rsidRPr="005E77B4">
        <w:rPr>
          <w:sz w:val="28"/>
          <w:szCs w:val="28"/>
        </w:rPr>
        <w:t>кодекс</w:t>
      </w:r>
      <w:r w:rsidR="003F3D90">
        <w:rPr>
          <w:sz w:val="28"/>
          <w:szCs w:val="28"/>
        </w:rPr>
        <w:t>ом</w:t>
      </w:r>
      <w:r w:rsidRPr="005E77B4">
        <w:rPr>
          <w:sz w:val="28"/>
          <w:szCs w:val="28"/>
        </w:rPr>
        <w:t xml:space="preserve"> РФ</w:t>
      </w:r>
      <w:r w:rsidR="006F2F61" w:rsidRPr="006F2F61">
        <w:rPr>
          <w:color w:val="0000EF"/>
          <w:sz w:val="28"/>
          <w:szCs w:val="28"/>
        </w:rPr>
        <w:t xml:space="preserve"> </w:t>
      </w:r>
      <w:r w:rsidR="006F2F61" w:rsidRPr="006F2F61">
        <w:rPr>
          <w:sz w:val="28"/>
          <w:szCs w:val="28"/>
        </w:rPr>
        <w:t>(далее - ГрК РФ)</w:t>
      </w:r>
      <w:r w:rsidRPr="006F2F61">
        <w:rPr>
          <w:sz w:val="28"/>
          <w:szCs w:val="28"/>
        </w:rPr>
        <w:t>,</w:t>
      </w:r>
      <w:r w:rsidRPr="005E77B4">
        <w:rPr>
          <w:sz w:val="28"/>
          <w:szCs w:val="28"/>
        </w:rPr>
        <w:t xml:space="preserve"> </w:t>
      </w:r>
      <w:r w:rsidR="001630B9">
        <w:rPr>
          <w:sz w:val="28"/>
          <w:szCs w:val="28"/>
        </w:rPr>
        <w:t xml:space="preserve">Приказом Министерства экономического развития РФ от  15.02.2021 №71, </w:t>
      </w:r>
      <w:r w:rsidRPr="005E77B4">
        <w:rPr>
          <w:sz w:val="28"/>
          <w:szCs w:val="28"/>
        </w:rPr>
        <w:t xml:space="preserve">нормативно-правовыми актами муниципального образования </w:t>
      </w:r>
      <w:r w:rsidR="002C7D65">
        <w:rPr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 Саракташского</w:t>
      </w:r>
      <w:r w:rsidRPr="005E77B4">
        <w:rPr>
          <w:sz w:val="28"/>
          <w:szCs w:val="28"/>
        </w:rPr>
        <w:t xml:space="preserve"> Оренбургской области</w:t>
      </w:r>
      <w:r w:rsidR="006F2F61">
        <w:rPr>
          <w:sz w:val="28"/>
          <w:szCs w:val="28"/>
        </w:rPr>
        <w:t xml:space="preserve"> (далее – сельское поселение)</w:t>
      </w:r>
      <w:r w:rsidRPr="005E77B4">
        <w:rPr>
          <w:sz w:val="28"/>
          <w:szCs w:val="28"/>
        </w:rPr>
        <w:t>.</w:t>
      </w:r>
    </w:p>
    <w:p w:rsidR="0012035D" w:rsidRPr="00ED01A6" w:rsidRDefault="0012035D" w:rsidP="00ED01A6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1.2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Требования настоящего Положения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</w:t>
      </w:r>
      <w:hyperlink r:id="rId6" w:tooltip="Органы местного самоуправления" w:history="1">
        <w:r w:rsidRPr="005E77B4">
          <w:rPr>
            <w:sz w:val="28"/>
            <w:szCs w:val="28"/>
          </w:rPr>
          <w:t>органов местного самоуправления</w:t>
        </w:r>
      </w:hyperlink>
      <w:r w:rsidRPr="005E77B4">
        <w:rPr>
          <w:sz w:val="28"/>
          <w:szCs w:val="28"/>
        </w:rPr>
        <w:t xml:space="preserve"> </w:t>
      </w:r>
      <w:r w:rsidR="006F2F61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 xml:space="preserve">, обеспечивающих в пределах своих полномочий подготовку таких нормативов, а также органов, координирующих и контролирующих </w:t>
      </w:r>
      <w:r w:rsidRPr="00ED01A6">
        <w:rPr>
          <w:sz w:val="28"/>
          <w:szCs w:val="28"/>
        </w:rPr>
        <w:t>осуществлении градостроительной деятельности.</w:t>
      </w:r>
    </w:p>
    <w:p w:rsidR="0012035D" w:rsidRDefault="0012035D" w:rsidP="002C7D6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D01A6">
        <w:rPr>
          <w:sz w:val="28"/>
          <w:szCs w:val="28"/>
        </w:rPr>
        <w:t xml:space="preserve">1.3. Под местными нормативами градостроительного проектирования </w:t>
      </w:r>
      <w:r w:rsidR="006F2F61">
        <w:rPr>
          <w:sz w:val="28"/>
          <w:szCs w:val="28"/>
        </w:rPr>
        <w:t>сельского поселения</w:t>
      </w:r>
      <w:r w:rsidR="006F2F61" w:rsidRPr="00ED01A6">
        <w:rPr>
          <w:sz w:val="28"/>
          <w:szCs w:val="28"/>
        </w:rPr>
        <w:t xml:space="preserve"> </w:t>
      </w:r>
      <w:r w:rsidRPr="00ED01A6">
        <w:rPr>
          <w:sz w:val="28"/>
          <w:szCs w:val="28"/>
        </w:rPr>
        <w:t xml:space="preserve">понимаются нормативные правовые акты, которые содержат расчетные </w:t>
      </w:r>
      <w:r w:rsidR="00ED01A6" w:rsidRPr="00ED01A6">
        <w:rPr>
          <w:color w:val="000000"/>
          <w:sz w:val="28"/>
          <w:szCs w:val="28"/>
        </w:rPr>
        <w:t>показатели обеспечения населения объектами</w:t>
      </w:r>
      <w:r w:rsidR="00ED01A6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>регионального значения и предельные значения расчетных показателей</w:t>
      </w:r>
      <w:r w:rsidR="00ED01A6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>местного значения, которые отображаются в документах территориального</w:t>
      </w:r>
      <w:r w:rsidR="002C7D65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>планирования (далее - ДТП), учитываются в правилах землепользования и</w:t>
      </w:r>
      <w:r w:rsidR="002C7D65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>застройки (далее - ПЗЗ) (в целях комплексного развития территории), в</w:t>
      </w:r>
      <w:r w:rsidR="00ED01A6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>документации по планировке территории (далее - ДППТ), с помощью которых</w:t>
      </w:r>
      <w:r w:rsidR="00ED01A6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>планируется обеспечение базовыми социальными, транспортными,</w:t>
      </w:r>
      <w:r w:rsidR="002C7D65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 xml:space="preserve">инженерными услугами, основываясь на </w:t>
      </w:r>
      <w:r w:rsidR="00ED01A6" w:rsidRPr="006F2F61">
        <w:rPr>
          <w:sz w:val="28"/>
          <w:szCs w:val="28"/>
        </w:rPr>
        <w:t>положениях СПР</w:t>
      </w:r>
      <w:r w:rsidR="008A1579" w:rsidRPr="006F2F61">
        <w:rPr>
          <w:sz w:val="28"/>
          <w:szCs w:val="28"/>
        </w:rPr>
        <w:t xml:space="preserve"> – стратегии пространственного развития</w:t>
      </w:r>
      <w:r w:rsidR="00ED01A6" w:rsidRPr="006F2F61">
        <w:rPr>
          <w:sz w:val="28"/>
          <w:szCs w:val="28"/>
        </w:rPr>
        <w:t>, стратегий социально-эконом</w:t>
      </w:r>
      <w:r w:rsidR="00ED01A6" w:rsidRPr="00ED01A6">
        <w:rPr>
          <w:color w:val="000000"/>
          <w:sz w:val="28"/>
          <w:szCs w:val="28"/>
        </w:rPr>
        <w:t>ического развития субъектов и программ социально-</w:t>
      </w:r>
      <w:r w:rsidR="008A1579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 xml:space="preserve">экономического развития субъектов </w:t>
      </w:r>
      <w:r w:rsidR="00ED01A6" w:rsidRPr="00ED01A6">
        <w:rPr>
          <w:color w:val="000000"/>
          <w:sz w:val="28"/>
          <w:szCs w:val="28"/>
        </w:rPr>
        <w:lastRenderedPageBreak/>
        <w:t>Российской Федерации, муниципальных</w:t>
      </w:r>
      <w:r w:rsidR="008A1579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 xml:space="preserve">образований. </w:t>
      </w:r>
      <w:r w:rsidR="006F2F61">
        <w:rPr>
          <w:color w:val="000000"/>
          <w:sz w:val="28"/>
          <w:szCs w:val="28"/>
        </w:rPr>
        <w:t>З</w:t>
      </w:r>
      <w:r w:rsidR="00ED01A6" w:rsidRPr="00ED01A6">
        <w:rPr>
          <w:color w:val="000000"/>
          <w:sz w:val="28"/>
          <w:szCs w:val="28"/>
        </w:rPr>
        <w:t>аказчиком их</w:t>
      </w:r>
      <w:r w:rsidR="008A1579">
        <w:rPr>
          <w:color w:val="000000"/>
          <w:sz w:val="28"/>
          <w:szCs w:val="28"/>
        </w:rPr>
        <w:t xml:space="preserve"> </w:t>
      </w:r>
      <w:r w:rsidR="00ED01A6" w:rsidRPr="00ED01A6">
        <w:rPr>
          <w:color w:val="000000"/>
          <w:sz w:val="28"/>
          <w:szCs w:val="28"/>
        </w:rPr>
        <w:t xml:space="preserve">подготовки </w:t>
      </w:r>
      <w:r w:rsidR="006F2F61">
        <w:rPr>
          <w:color w:val="000000"/>
          <w:sz w:val="28"/>
          <w:szCs w:val="28"/>
        </w:rPr>
        <w:t>выступает администрация</w:t>
      </w:r>
      <w:r w:rsidR="008A1579">
        <w:rPr>
          <w:color w:val="000000"/>
          <w:sz w:val="28"/>
          <w:szCs w:val="28"/>
        </w:rPr>
        <w:t xml:space="preserve"> </w:t>
      </w:r>
      <w:r w:rsidR="006F2F61">
        <w:rPr>
          <w:sz w:val="28"/>
          <w:szCs w:val="28"/>
        </w:rPr>
        <w:t>сельского поселения</w:t>
      </w:r>
      <w:r w:rsidR="00ED01A6">
        <w:rPr>
          <w:color w:val="000000"/>
          <w:sz w:val="28"/>
          <w:szCs w:val="28"/>
        </w:rPr>
        <w:t>.</w:t>
      </w:r>
    </w:p>
    <w:p w:rsidR="001630B9" w:rsidRPr="005573F0" w:rsidRDefault="001630B9" w:rsidP="005573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3F0">
        <w:rPr>
          <w:color w:val="000000"/>
          <w:sz w:val="28"/>
          <w:szCs w:val="28"/>
        </w:rPr>
        <w:t>1.4</w:t>
      </w:r>
      <w:r w:rsidR="005F5B2A">
        <w:rPr>
          <w:color w:val="000000"/>
          <w:sz w:val="28"/>
          <w:szCs w:val="28"/>
        </w:rPr>
        <w:t>.</w:t>
      </w:r>
      <w:r w:rsidRPr="005573F0">
        <w:rPr>
          <w:color w:val="000000"/>
          <w:sz w:val="28"/>
          <w:szCs w:val="28"/>
        </w:rPr>
        <w:t xml:space="preserve"> </w:t>
      </w:r>
      <w:r w:rsidRPr="005573F0">
        <w:rPr>
          <w:sz w:val="28"/>
          <w:szCs w:val="28"/>
        </w:rPr>
        <w:t>Целью утверждения и применения НГП является повышение качества</w:t>
      </w:r>
      <w:r w:rsidR="005573F0">
        <w:rPr>
          <w:sz w:val="28"/>
          <w:szCs w:val="28"/>
        </w:rPr>
        <w:t xml:space="preserve"> </w:t>
      </w:r>
      <w:r w:rsidRPr="005573F0">
        <w:rPr>
          <w:sz w:val="28"/>
          <w:szCs w:val="28"/>
        </w:rPr>
        <w:t>обеспеченности населения объектами коммунальной, транспортной,</w:t>
      </w:r>
    </w:p>
    <w:p w:rsidR="001630B9" w:rsidRDefault="001630B9" w:rsidP="005573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3F0">
        <w:rPr>
          <w:sz w:val="28"/>
          <w:szCs w:val="28"/>
        </w:rPr>
        <w:t>социальной инфраструктур и благоустройства с учетом планируемых</w:t>
      </w:r>
      <w:r w:rsidR="005573F0">
        <w:rPr>
          <w:sz w:val="28"/>
          <w:szCs w:val="28"/>
        </w:rPr>
        <w:t xml:space="preserve"> </w:t>
      </w:r>
      <w:r w:rsidRPr="005573F0">
        <w:rPr>
          <w:sz w:val="28"/>
          <w:szCs w:val="28"/>
        </w:rPr>
        <w:t>показателей социально-экономического развития, установленных</w:t>
      </w:r>
      <w:r w:rsidR="005573F0">
        <w:rPr>
          <w:sz w:val="28"/>
          <w:szCs w:val="28"/>
        </w:rPr>
        <w:t xml:space="preserve"> </w:t>
      </w:r>
      <w:r w:rsidRPr="005573F0">
        <w:rPr>
          <w:sz w:val="28"/>
          <w:szCs w:val="28"/>
        </w:rPr>
        <w:t xml:space="preserve">соответствующими документами стратегического планирования </w:t>
      </w:r>
      <w:r w:rsidR="005573F0">
        <w:rPr>
          <w:sz w:val="28"/>
          <w:szCs w:val="28"/>
        </w:rPr>
        <w:t>Оренбургской области, Саракташского района и сельского поселения.</w:t>
      </w:r>
    </w:p>
    <w:p w:rsidR="00950BC4" w:rsidRDefault="00950BC4" w:rsidP="00950B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0BC4">
        <w:rPr>
          <w:sz w:val="28"/>
          <w:szCs w:val="28"/>
        </w:rPr>
        <w:t>Внесение изменений в НГП (актуализацию НГП), корректировк</w:t>
      </w:r>
      <w:r>
        <w:rPr>
          <w:sz w:val="28"/>
          <w:szCs w:val="28"/>
        </w:rPr>
        <w:t>а</w:t>
      </w:r>
      <w:r w:rsidRPr="00950BC4">
        <w:rPr>
          <w:sz w:val="28"/>
          <w:szCs w:val="28"/>
        </w:rPr>
        <w:t xml:space="preserve"> расчетных</w:t>
      </w:r>
      <w:r>
        <w:rPr>
          <w:sz w:val="28"/>
          <w:szCs w:val="28"/>
        </w:rPr>
        <w:t xml:space="preserve"> </w:t>
      </w:r>
      <w:r w:rsidRPr="00950BC4">
        <w:rPr>
          <w:sz w:val="28"/>
          <w:szCs w:val="28"/>
        </w:rPr>
        <w:t>показателей минимально допустимого уровня обеспеченности объектами</w:t>
      </w:r>
      <w:r>
        <w:rPr>
          <w:sz w:val="28"/>
          <w:szCs w:val="28"/>
        </w:rPr>
        <w:t xml:space="preserve"> </w:t>
      </w:r>
      <w:r w:rsidRPr="00950BC4">
        <w:rPr>
          <w:sz w:val="28"/>
          <w:szCs w:val="28"/>
        </w:rPr>
        <w:t>коммунальной, социальной, транспортной инфраструктур и расчетных</w:t>
      </w:r>
      <w:r>
        <w:rPr>
          <w:sz w:val="28"/>
          <w:szCs w:val="28"/>
        </w:rPr>
        <w:t xml:space="preserve"> </w:t>
      </w:r>
      <w:r w:rsidRPr="00950BC4">
        <w:rPr>
          <w:sz w:val="28"/>
          <w:szCs w:val="28"/>
        </w:rPr>
        <w:t>показателей максимально допустимого уровня территориальной доступности</w:t>
      </w:r>
      <w:r>
        <w:rPr>
          <w:sz w:val="28"/>
          <w:szCs w:val="28"/>
        </w:rPr>
        <w:t xml:space="preserve"> </w:t>
      </w:r>
      <w:r w:rsidRPr="00950BC4">
        <w:rPr>
          <w:sz w:val="28"/>
          <w:szCs w:val="28"/>
        </w:rPr>
        <w:t>таких объектов для населения с учетом изменения социально-экономической,</w:t>
      </w:r>
      <w:r>
        <w:rPr>
          <w:sz w:val="28"/>
          <w:szCs w:val="28"/>
        </w:rPr>
        <w:t xml:space="preserve"> </w:t>
      </w:r>
      <w:r w:rsidRPr="00950BC4">
        <w:rPr>
          <w:sz w:val="28"/>
          <w:szCs w:val="28"/>
        </w:rPr>
        <w:t>демографической ситуаций осуществля</w:t>
      </w:r>
      <w:r>
        <w:rPr>
          <w:sz w:val="28"/>
          <w:szCs w:val="28"/>
        </w:rPr>
        <w:t xml:space="preserve">ется </w:t>
      </w:r>
      <w:r w:rsidRPr="00950BC4">
        <w:rPr>
          <w:sz w:val="28"/>
          <w:szCs w:val="28"/>
        </w:rPr>
        <w:t>не реже чем один</w:t>
      </w:r>
      <w:r>
        <w:rPr>
          <w:sz w:val="28"/>
          <w:szCs w:val="28"/>
        </w:rPr>
        <w:t xml:space="preserve"> </w:t>
      </w:r>
      <w:r w:rsidRPr="00950BC4">
        <w:rPr>
          <w:sz w:val="28"/>
          <w:szCs w:val="28"/>
        </w:rPr>
        <w:t xml:space="preserve">раз </w:t>
      </w:r>
      <w:r w:rsidRPr="006F2F61">
        <w:rPr>
          <w:sz w:val="28"/>
          <w:szCs w:val="28"/>
        </w:rPr>
        <w:t>в пять лет.</w:t>
      </w:r>
    </w:p>
    <w:p w:rsidR="0012035D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1.</w:t>
      </w:r>
      <w:r w:rsidR="008A1579">
        <w:rPr>
          <w:sz w:val="28"/>
          <w:szCs w:val="28"/>
        </w:rPr>
        <w:t>5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</w:t>
      </w:r>
      <w:r w:rsidR="008A1579">
        <w:rPr>
          <w:sz w:val="28"/>
          <w:szCs w:val="28"/>
        </w:rPr>
        <w:t xml:space="preserve">В соответствии с </w:t>
      </w:r>
      <w:r w:rsidR="008A1579" w:rsidRPr="008A1579">
        <w:rPr>
          <w:sz w:val="28"/>
          <w:szCs w:val="28"/>
        </w:rPr>
        <w:t xml:space="preserve">частью 1 статьи 29.4 </w:t>
      </w:r>
      <w:r w:rsidR="006F2F61" w:rsidRPr="006F2F61">
        <w:rPr>
          <w:sz w:val="28"/>
          <w:szCs w:val="28"/>
        </w:rPr>
        <w:t>ГрК РФ</w:t>
      </w:r>
      <w:r w:rsidR="006F2F61">
        <w:rPr>
          <w:sz w:val="28"/>
          <w:szCs w:val="28"/>
        </w:rPr>
        <w:t xml:space="preserve"> </w:t>
      </w:r>
      <w:r w:rsidR="008A1579">
        <w:rPr>
          <w:sz w:val="28"/>
          <w:szCs w:val="28"/>
        </w:rPr>
        <w:t>м</w:t>
      </w:r>
      <w:r w:rsidRPr="005E77B4">
        <w:rPr>
          <w:sz w:val="28"/>
          <w:szCs w:val="28"/>
        </w:rPr>
        <w:t xml:space="preserve">естные нормативы градостроительного проектирования принимаются в форме нормативных правовых актов, </w:t>
      </w:r>
      <w:r w:rsidRPr="00E600C6">
        <w:rPr>
          <w:sz w:val="28"/>
          <w:szCs w:val="28"/>
        </w:rPr>
        <w:t>утверждаемых</w:t>
      </w:r>
      <w:r w:rsidR="00E600C6" w:rsidRPr="00E600C6">
        <w:rPr>
          <w:rStyle w:val="FontStyle12"/>
          <w:sz w:val="28"/>
          <w:szCs w:val="28"/>
        </w:rPr>
        <w:t xml:space="preserve"> </w:t>
      </w:r>
      <w:r w:rsidRPr="00E600C6">
        <w:rPr>
          <w:sz w:val="28"/>
          <w:szCs w:val="28"/>
        </w:rPr>
        <w:t xml:space="preserve">решением Совета депутатов </w:t>
      </w:r>
      <w:r w:rsidR="006F2F61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</w:p>
    <w:p w:rsidR="0012035D" w:rsidRDefault="0012035D" w:rsidP="0012035D">
      <w:pPr>
        <w:ind w:firstLine="720"/>
        <w:jc w:val="both"/>
        <w:rPr>
          <w:sz w:val="28"/>
          <w:szCs w:val="28"/>
        </w:rPr>
      </w:pPr>
      <w:r w:rsidRPr="00F51E04">
        <w:rPr>
          <w:b/>
          <w:bCs/>
          <w:sz w:val="28"/>
          <w:szCs w:val="28"/>
        </w:rPr>
        <w:t>2. Состав нормативов градостроительного проектирования</w:t>
      </w:r>
      <w:r w:rsidRPr="005E77B4">
        <w:rPr>
          <w:sz w:val="28"/>
          <w:szCs w:val="28"/>
        </w:rPr>
        <w:t>.</w:t>
      </w:r>
    </w:p>
    <w:p w:rsidR="001579C7" w:rsidRDefault="001579C7" w:rsidP="0012035D">
      <w:pPr>
        <w:ind w:firstLine="720"/>
        <w:jc w:val="both"/>
        <w:rPr>
          <w:sz w:val="28"/>
          <w:szCs w:val="28"/>
        </w:rPr>
      </w:pPr>
    </w:p>
    <w:p w:rsidR="001579C7" w:rsidRPr="001579C7" w:rsidRDefault="001579C7" w:rsidP="001579C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5F5B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579C7">
        <w:rPr>
          <w:color w:val="000000"/>
          <w:sz w:val="28"/>
          <w:szCs w:val="28"/>
        </w:rPr>
        <w:t xml:space="preserve">В соответствии со </w:t>
      </w:r>
      <w:r w:rsidRPr="005F5B2A">
        <w:rPr>
          <w:sz w:val="28"/>
          <w:szCs w:val="28"/>
        </w:rPr>
        <w:t>статьей 29.2 ГрК РФ</w:t>
      </w:r>
      <w:r w:rsidRPr="001579C7">
        <w:rPr>
          <w:color w:val="0000EF"/>
          <w:sz w:val="28"/>
          <w:szCs w:val="28"/>
        </w:rPr>
        <w:t xml:space="preserve"> </w:t>
      </w:r>
      <w:r w:rsidRPr="001579C7">
        <w:rPr>
          <w:color w:val="000000"/>
          <w:sz w:val="28"/>
          <w:szCs w:val="28"/>
        </w:rPr>
        <w:t>НГП включают в себя:</w:t>
      </w:r>
    </w:p>
    <w:p w:rsidR="001579C7" w:rsidRPr="001579C7" w:rsidRDefault="001579C7" w:rsidP="001579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579C7">
        <w:rPr>
          <w:color w:val="000000"/>
          <w:sz w:val="28"/>
          <w:szCs w:val="28"/>
        </w:rPr>
        <w:t>1) основную часть;</w:t>
      </w:r>
    </w:p>
    <w:p w:rsidR="001579C7" w:rsidRPr="001579C7" w:rsidRDefault="001579C7" w:rsidP="001579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579C7">
        <w:rPr>
          <w:color w:val="000000"/>
          <w:sz w:val="28"/>
          <w:szCs w:val="28"/>
        </w:rPr>
        <w:t>2) материалы по обоснованию расчетных показателей, содержащихся в</w:t>
      </w:r>
      <w:r>
        <w:rPr>
          <w:color w:val="000000"/>
          <w:sz w:val="28"/>
          <w:szCs w:val="28"/>
        </w:rPr>
        <w:t xml:space="preserve"> </w:t>
      </w:r>
      <w:r w:rsidRPr="001579C7">
        <w:rPr>
          <w:color w:val="000000"/>
          <w:sz w:val="28"/>
          <w:szCs w:val="28"/>
        </w:rPr>
        <w:t>основной части нормативов градостроительного проектирования;</w:t>
      </w:r>
    </w:p>
    <w:p w:rsidR="001579C7" w:rsidRDefault="001579C7" w:rsidP="001579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579C7">
        <w:rPr>
          <w:color w:val="000000"/>
          <w:sz w:val="28"/>
          <w:szCs w:val="28"/>
        </w:rPr>
        <w:t>3) правила и область применения расчетных показателей нормативов</w:t>
      </w:r>
      <w:r>
        <w:rPr>
          <w:color w:val="000000"/>
          <w:sz w:val="28"/>
          <w:szCs w:val="28"/>
        </w:rPr>
        <w:t xml:space="preserve"> </w:t>
      </w:r>
      <w:r w:rsidRPr="001579C7">
        <w:rPr>
          <w:color w:val="000000"/>
          <w:sz w:val="28"/>
          <w:szCs w:val="28"/>
        </w:rPr>
        <w:t>градостроительного проектирования.</w:t>
      </w:r>
    </w:p>
    <w:p w:rsidR="001579C7" w:rsidRPr="001579C7" w:rsidRDefault="001579C7" w:rsidP="00157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9C7">
        <w:rPr>
          <w:sz w:val="28"/>
          <w:szCs w:val="28"/>
        </w:rPr>
        <w:t>В основную часть НГП включа</w:t>
      </w:r>
      <w:r>
        <w:rPr>
          <w:sz w:val="28"/>
          <w:szCs w:val="28"/>
        </w:rPr>
        <w:t>ются</w:t>
      </w:r>
      <w:r w:rsidRPr="001579C7">
        <w:rPr>
          <w:sz w:val="28"/>
          <w:szCs w:val="28"/>
        </w:rPr>
        <w:t xml:space="preserve"> следующие разделы:</w:t>
      </w:r>
    </w:p>
    <w:p w:rsidR="001579C7" w:rsidRPr="001579C7" w:rsidRDefault="001579C7" w:rsidP="001579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9C7">
        <w:rPr>
          <w:sz w:val="28"/>
          <w:szCs w:val="28"/>
        </w:rPr>
        <w:t>а) общие положения;</w:t>
      </w:r>
    </w:p>
    <w:p w:rsidR="001579C7" w:rsidRPr="001579C7" w:rsidRDefault="001579C7" w:rsidP="001579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9C7">
        <w:rPr>
          <w:sz w:val="28"/>
          <w:szCs w:val="28"/>
        </w:rPr>
        <w:t xml:space="preserve">б) перечень расчетных показателей для </w:t>
      </w:r>
      <w:r>
        <w:rPr>
          <w:sz w:val="28"/>
          <w:szCs w:val="28"/>
        </w:rPr>
        <w:t xml:space="preserve">местных </w:t>
      </w:r>
      <w:r w:rsidRPr="001579C7">
        <w:rPr>
          <w:sz w:val="28"/>
          <w:szCs w:val="28"/>
        </w:rPr>
        <w:t>НГП;</w:t>
      </w:r>
    </w:p>
    <w:p w:rsidR="00F51E04" w:rsidRDefault="001579C7" w:rsidP="002E0A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9C7">
        <w:rPr>
          <w:sz w:val="28"/>
          <w:szCs w:val="28"/>
        </w:rPr>
        <w:t>в) приложения к основной части</w:t>
      </w:r>
      <w:r w:rsidR="002E0AFF">
        <w:rPr>
          <w:sz w:val="28"/>
          <w:szCs w:val="28"/>
        </w:rPr>
        <w:t xml:space="preserve"> (термины, перечень НПА, технические и методические нормы, картографические материалы).</w:t>
      </w:r>
      <w:r w:rsidR="002E0AFF" w:rsidRPr="00CB5239">
        <w:rPr>
          <w:sz w:val="28"/>
          <w:szCs w:val="28"/>
        </w:rPr>
        <w:t xml:space="preserve"> </w:t>
      </w:r>
    </w:p>
    <w:p w:rsidR="005F5B2A" w:rsidRDefault="005F5B2A" w:rsidP="002E0AF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E0AFF" w:rsidRPr="002E0AFF" w:rsidRDefault="002E0AFF" w:rsidP="002E0AF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E0AFF">
        <w:rPr>
          <w:sz w:val="28"/>
          <w:szCs w:val="28"/>
        </w:rPr>
        <w:t>В материалы по обоснованию расчетных показателей НГП включа</w:t>
      </w:r>
      <w:r>
        <w:rPr>
          <w:sz w:val="28"/>
          <w:szCs w:val="28"/>
        </w:rPr>
        <w:t xml:space="preserve">ются </w:t>
      </w:r>
      <w:r w:rsidRPr="002E0AFF">
        <w:rPr>
          <w:sz w:val="28"/>
          <w:szCs w:val="28"/>
        </w:rPr>
        <w:t>следующие разделы:</w:t>
      </w:r>
    </w:p>
    <w:p w:rsidR="002E0AFF" w:rsidRPr="002E0AFF" w:rsidRDefault="00FC49B2" w:rsidP="002E0A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2E0AFF" w:rsidRPr="002E0AFF">
        <w:rPr>
          <w:sz w:val="28"/>
          <w:szCs w:val="28"/>
        </w:rPr>
        <w:t xml:space="preserve">) информация о современном состоянии, прогнозе развития </w:t>
      </w:r>
      <w:r w:rsidR="002E0AFF">
        <w:rPr>
          <w:sz w:val="28"/>
          <w:szCs w:val="28"/>
        </w:rPr>
        <w:t xml:space="preserve">Оренбургской области  и </w:t>
      </w:r>
      <w:r w:rsidR="002E0AFF" w:rsidRPr="002E0AFF">
        <w:rPr>
          <w:sz w:val="28"/>
          <w:szCs w:val="28"/>
        </w:rPr>
        <w:t xml:space="preserve"> </w:t>
      </w:r>
      <w:r w:rsidR="002E0AFF">
        <w:rPr>
          <w:sz w:val="28"/>
          <w:szCs w:val="28"/>
        </w:rPr>
        <w:t>сельского поселения</w:t>
      </w:r>
      <w:r w:rsidR="002E0AFF" w:rsidRPr="002E0AFF">
        <w:rPr>
          <w:sz w:val="28"/>
          <w:szCs w:val="28"/>
        </w:rPr>
        <w:t>;</w:t>
      </w:r>
    </w:p>
    <w:p w:rsidR="002E0AFF" w:rsidRPr="002E0AFF" w:rsidRDefault="00FC49B2" w:rsidP="002E0A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2E0AFF" w:rsidRPr="002E0AFF">
        <w:rPr>
          <w:sz w:val="28"/>
          <w:szCs w:val="28"/>
        </w:rPr>
        <w:t>) обоснование положений основной части НГП;</w:t>
      </w:r>
    </w:p>
    <w:p w:rsidR="002E0AFF" w:rsidRDefault="00FC49B2" w:rsidP="002E0A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0AFF" w:rsidRPr="002E0AFF">
        <w:rPr>
          <w:sz w:val="28"/>
          <w:szCs w:val="28"/>
        </w:rPr>
        <w:t>) приложения</w:t>
      </w:r>
      <w:r>
        <w:rPr>
          <w:sz w:val="28"/>
          <w:szCs w:val="28"/>
        </w:rPr>
        <w:t>.</w:t>
      </w:r>
    </w:p>
    <w:p w:rsidR="005F5B2A" w:rsidRDefault="00FC49B2" w:rsidP="00FC49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49B2" w:rsidRPr="00FC49B2" w:rsidRDefault="00FC49B2" w:rsidP="005F5B2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C49B2">
        <w:rPr>
          <w:sz w:val="28"/>
          <w:szCs w:val="28"/>
        </w:rPr>
        <w:t>В местных НГП устанавливаются предельные значения расчетных показателей в следующих областях:</w:t>
      </w:r>
    </w:p>
    <w:p w:rsidR="00FC49B2" w:rsidRPr="00FC49B2" w:rsidRDefault="00FC49B2" w:rsidP="00FC49B2">
      <w:pPr>
        <w:autoSpaceDE w:val="0"/>
        <w:autoSpaceDN w:val="0"/>
        <w:adjustRightInd w:val="0"/>
        <w:rPr>
          <w:sz w:val="28"/>
          <w:szCs w:val="28"/>
        </w:rPr>
      </w:pPr>
      <w:r w:rsidRPr="00FC49B2">
        <w:rPr>
          <w:sz w:val="28"/>
          <w:szCs w:val="28"/>
        </w:rPr>
        <w:t>а) автомобильные дороги местного значения и уличная сеть, транспортная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инфраструктура, организация парковок;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lastRenderedPageBreak/>
        <w:t>б) организация транспортного обслуживания населения (общественный</w:t>
      </w:r>
      <w:r>
        <w:rPr>
          <w:sz w:val="28"/>
          <w:szCs w:val="28"/>
        </w:rPr>
        <w:t xml:space="preserve"> </w:t>
      </w:r>
      <w:r w:rsidRPr="00FC49B2">
        <w:rPr>
          <w:sz w:val="28"/>
          <w:szCs w:val="28"/>
        </w:rPr>
        <w:t>транспорт);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в) образование, в том числе дополнительное;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г) здравоохранение - в случае передачи соответствующих полномочий</w:t>
      </w:r>
      <w:r>
        <w:rPr>
          <w:sz w:val="28"/>
          <w:szCs w:val="28"/>
        </w:rPr>
        <w:t xml:space="preserve"> </w:t>
      </w:r>
      <w:r w:rsidRPr="00FC49B2">
        <w:rPr>
          <w:sz w:val="28"/>
          <w:szCs w:val="28"/>
        </w:rPr>
        <w:t>ОМСУ;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д) физическая культура и спорт;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е) культура и искусство, в том числе библиотечное обслуживание,</w:t>
      </w:r>
      <w:r>
        <w:rPr>
          <w:sz w:val="28"/>
          <w:szCs w:val="28"/>
        </w:rPr>
        <w:t xml:space="preserve"> </w:t>
      </w:r>
      <w:r w:rsidRPr="00FC49B2">
        <w:rPr>
          <w:sz w:val="28"/>
          <w:szCs w:val="28"/>
        </w:rPr>
        <w:t>организация музеев;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ж) содержание мест захоронения, организация ритуальных услуг;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з) организация строительства муниципального жилищного фонда, создание</w:t>
      </w:r>
      <w:r>
        <w:rPr>
          <w:sz w:val="28"/>
          <w:szCs w:val="28"/>
        </w:rPr>
        <w:t xml:space="preserve"> </w:t>
      </w:r>
      <w:r w:rsidRPr="00FC49B2">
        <w:rPr>
          <w:sz w:val="28"/>
          <w:szCs w:val="28"/>
        </w:rPr>
        <w:t>условий для жилищного строительства;</w:t>
      </w:r>
    </w:p>
    <w:p w:rsidR="00FC49B2" w:rsidRPr="00FC49B2" w:rsidRDefault="00FC49B2" w:rsidP="00FC4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9B2">
        <w:rPr>
          <w:sz w:val="28"/>
          <w:szCs w:val="28"/>
        </w:rPr>
        <w:t>и) благоустройство территории, в том числе озеленение и создание</w:t>
      </w:r>
      <w:r>
        <w:rPr>
          <w:sz w:val="28"/>
          <w:szCs w:val="28"/>
        </w:rPr>
        <w:t xml:space="preserve"> </w:t>
      </w:r>
      <w:r w:rsidRPr="00FC49B2">
        <w:rPr>
          <w:sz w:val="28"/>
          <w:szCs w:val="28"/>
        </w:rPr>
        <w:t>общественных пространств.</w:t>
      </w:r>
    </w:p>
    <w:p w:rsidR="00F51E04" w:rsidRPr="00F51E04" w:rsidRDefault="00F51E04" w:rsidP="00F51E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2.</w:t>
      </w:r>
      <w:r w:rsidR="00CB5239">
        <w:rPr>
          <w:sz w:val="28"/>
          <w:szCs w:val="28"/>
        </w:rPr>
        <w:t>2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Местные нормативы градостроительного проектирования включают в себя следующие минимальные расчетные показатели обеспечения благоприятных условий жизнедеятельности человека: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1) расчетные показатели обеспеченности и интенсивности использования жилых и общественно-деловых зон: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площади территорий жилых зон в зависимости от типа застройки (в гектарах);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плотности населения квартала, микрорайона (количество жителей на 1 гектар площади застройки);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жилищной обеспеченности (в квадратных метрах общей площади на 1 человека);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земельных участков для индивидуального строительства (в гектарах);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предельно допустимых параметров застройки участков малоэтажного индивидуального строительства (в процентах, отношение общей площади застройки к общей площади участка);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площади дворовых площадок для игр и отдыха (в квадратных метрах на 1 жителя квартала);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дошкольными учреждениями (в штуках, количество мест на 1тыс. жителей);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общеобразовательными учреждениями (в штуках, количество мест на 1тыс. жителей);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учреждениями и предприятиями обслуживания (в штуках, количество мест на 1тыс. жителей);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пожарными депо и пожарными автомобилями (в штуках, количество депо (пожарных машин) на 1тыс. жителей и (или) на площадь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дошкольного учреждения (в квадратных метрах на 1 место);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образовательного учреждения (в квадратных метрах на 1 учащегося);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>- нормативы размеров земельных участков учреждений и предприятий обслу</w:t>
      </w:r>
      <w:r w:rsidRPr="005E77B4">
        <w:rPr>
          <w:sz w:val="28"/>
          <w:szCs w:val="28"/>
        </w:rPr>
        <w:softHyphen/>
        <w:t>живания (в квадратных метрах на количество посетителей, служащих);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радиуса обслуживания пожарного депо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радиуса обслуживания учреждений и предприятий (в метрах); иные расчетные показатели обеспеченности и интенсивности использования жилых и общественно-деловых территорий,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12035D" w:rsidRPr="005E77B4" w:rsidRDefault="00FC49B2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2035D" w:rsidRPr="005E77B4">
        <w:rPr>
          <w:sz w:val="28"/>
          <w:szCs w:val="28"/>
        </w:rPr>
        <w:t xml:space="preserve"> расчетные показатели потребности и интенсивности использования коммунально-складских и производственных зон: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площади помещений общетоварных складов (в квадратных метрах, 1 квадратный метр площади помещения на 1тыс. жителей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общетоварного склада (в квадратных метрах, 1 квадратный метр площади участка на 1тыс. жителей поселения); нормативы вместимости специализированных складов (в тоннах, тонн на 1тыс. жителей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специализированного склада (в квад</w:t>
      </w:r>
      <w:r w:rsidRPr="005E77B4">
        <w:rPr>
          <w:sz w:val="28"/>
          <w:szCs w:val="28"/>
        </w:rPr>
        <w:softHyphen/>
        <w:t>ратных метрах, 1 квадратный метр площади участка на 1тыс. жителей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иные расчетные показатели потребности и интенсивности использования коммунально-складских и производственных территорий,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</w:t>
      </w:r>
      <w:r w:rsidR="00FC49B2">
        <w:rPr>
          <w:sz w:val="28"/>
          <w:szCs w:val="28"/>
        </w:rPr>
        <w:t>)</w:t>
      </w:r>
      <w:r w:rsidRPr="005E77B4">
        <w:rPr>
          <w:sz w:val="28"/>
          <w:szCs w:val="28"/>
        </w:rPr>
        <w:t xml:space="preserve"> расчетные показатели потребности в территориях зеленых насаждений общего пользования: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ширины защитных лесных полос вокруг поселений, расположенных в безлесных и малолесных районах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в территориях рекреации в пределах нормативной транспортной доступности (в процентах, 1 процент от площади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застроенной территории поселения зелеными насаждениями (в процентах, 1 процент от общей площади, застроенной территории);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жилой застройки зелеными насаждениями (в процентах, 1 процент от общей площади, жилой застройки); нормативы обеспеченности санитарно-защитных зон промышленных предприятий зелеными насаждениями (в процентах);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площади озелененных территорий общего пользования (в квадратных метрах, 1 квадратный метр на 1 человека в зависимости от общей численности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площади территорий парков, садов, скверов (в гектарах);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расстояния от городских парков до максимально удаленной части жилой застройки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>- нормативы (расчетное число) единовременных посетителей территории парков, скверов (количество посетителей на 1 гектар площади парка);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площади питомников и цветочно-оранжерейных хозяйств городского значения (в квадратных метрах, 1 квадратный метр на 1 жителя поселения);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иные расчетные показатели потребности в территориях зеленых насаждений общего пользования,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12035D" w:rsidRPr="005E77B4" w:rsidRDefault="00FC49B2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2035D" w:rsidRPr="005E77B4">
        <w:rPr>
          <w:sz w:val="28"/>
          <w:szCs w:val="28"/>
        </w:rPr>
        <w:t xml:space="preserve"> расчетные показатели потребности и интенсивности использования улично-дорожной сети: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параметры улиц и дорог различных категорий;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плотность магистральных улиц и дорог населенных пунктов (в километрах на квадратный километр, отношение общей длины автомагистралей к площади застройки);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уровня автомобилизации (количество транспортных средств на 1тыс. жителей);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расстояние между въездами и сквозными проездами на территорию микрорайона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длина тупиковых проездов (в метрах); расстояние между пешеходными переходами (в метрах); расстояния от края проезжей части магистральных дорог и улиц до линии регулирования застройки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плотность сети общественного пассажирского транспорта на застроенных территориях (в километрах на квадратный километр); расстояние до ближайшей остановки общественного пассажирского транспорта от жилых домов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расстояние до ближайшей остановки общественного пассажирского транспорта от объектов массового посещения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расстояние между остановочными пунктами на линиях общественного пассажирского транспорта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иные расчетные показатели потребности и интенсивности использования улично-дорожной сети,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12035D" w:rsidRPr="005E77B4" w:rsidRDefault="00FC49B2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2035D" w:rsidRPr="005E77B4">
        <w:rPr>
          <w:sz w:val="28"/>
          <w:szCs w:val="28"/>
        </w:rPr>
        <w:t xml:space="preserve"> расчетные показатели необходимого числа сооружений для хранения и обслуживания транспортных средств: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-нормативы обеспеченности местами хранения </w:t>
      </w:r>
      <w:hyperlink r:id="rId7" w:tooltip="Индивидуальный транспорт" w:history="1">
        <w:r w:rsidRPr="005E77B4">
          <w:rPr>
            <w:sz w:val="28"/>
            <w:szCs w:val="28"/>
          </w:rPr>
          <w:t>индивидуального транспорта</w:t>
        </w:r>
      </w:hyperlink>
      <w:r w:rsidRPr="005E77B4">
        <w:rPr>
          <w:sz w:val="28"/>
          <w:szCs w:val="28"/>
        </w:rPr>
        <w:t xml:space="preserve"> (в процентах, количество мест хранения от расчетного числа индивидуального транспорта);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обеспеченности местами парковки для учреждений и предприятий обслуживания (машино-мест на количество посетителей, служащих);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>- нормативы размера земельного участка гаражей, стоянок автомобилей в зависимости от этажности (в квадратных метрах, 1 квадратных метр на количество машино-мест);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расстояние от стоянок временного хранения автомобилей до жилых и обще</w:t>
      </w:r>
      <w:r w:rsidRPr="005E77B4">
        <w:rPr>
          <w:sz w:val="28"/>
          <w:szCs w:val="28"/>
        </w:rPr>
        <w:softHyphen/>
        <w:t>ственных зданий и сооружений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расстояние от гаражных сооружений и открытых стоянок участков школ, детских садов и лечебных учреждений (в метрах);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автозаправочной станции (в гектарах, 1 гектар в зависимости от количества раздаточных колонок);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станции технического обслуживания транспортных средств (в гектарах, 1 гектар в зависимости от количества постов);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иные расчетные показатели необходимого числа сооружений для хранения и обслуживания транспортных средств,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12035D" w:rsidRPr="005E77B4" w:rsidRDefault="00D63139" w:rsidP="001203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2035D" w:rsidRPr="005E77B4">
        <w:rPr>
          <w:sz w:val="28"/>
          <w:szCs w:val="28"/>
        </w:rPr>
        <w:t xml:space="preserve">расчетные показатели потребности в электро - тепло - водо - и газо-снабжении и обеспечении объектами </w:t>
      </w:r>
      <w:hyperlink r:id="rId8" w:tooltip="Коммунальное хозяйство" w:history="1">
        <w:r w:rsidR="0012035D" w:rsidRPr="005E77B4">
          <w:rPr>
            <w:sz w:val="28"/>
            <w:szCs w:val="28"/>
          </w:rPr>
          <w:t>коммунального хозяйства</w:t>
        </w:r>
      </w:hyperlink>
      <w:r w:rsidR="0012035D" w:rsidRPr="005E77B4">
        <w:rPr>
          <w:sz w:val="28"/>
          <w:szCs w:val="28"/>
        </w:rPr>
        <w:t>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укрупненные показатели электропотребления (в кВт-ч/ год, удельная расчетная нагрузка на 1 человека);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укрупненные показатели теплопотребления (в ккал/час/м2 или Вт/м2, удельный расход тепла на расчетный период);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укрупненные показатели водопотребления и водоотведения (л/сут, удельный расход на 1 жителя (среднесут.) за год);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укрупненные показатели газопотребления (МДж или ккал, метров кубических в год на 1 человека);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для размещения понизительных под</w:t>
      </w:r>
      <w:r w:rsidRPr="005E77B4">
        <w:rPr>
          <w:sz w:val="28"/>
          <w:szCs w:val="28"/>
        </w:rPr>
        <w:softHyphen/>
        <w:t>станций (в метрах квадратных);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для размещения котельных (в метрах квадратных);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для размещения очистных сооруже</w:t>
      </w:r>
      <w:r w:rsidRPr="005E77B4">
        <w:rPr>
          <w:sz w:val="28"/>
          <w:szCs w:val="28"/>
        </w:rPr>
        <w:softHyphen/>
        <w:t>ний (в гектарах);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для размещения газонаполнительных пунктов (в метрах квадратных);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накопления бытовых отходов (в килограммах или литрах, количество отходов на 1 жителя в год);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- нормативы размера земельного участка предприятий и сооружений по транс</w:t>
      </w:r>
      <w:r w:rsidRPr="005E77B4">
        <w:rPr>
          <w:sz w:val="28"/>
          <w:szCs w:val="28"/>
        </w:rPr>
        <w:softHyphen/>
        <w:t>портировке, обезвреживанию и переработке бытовых отходов (в гектарах, 1гектар на 1тыс. тонн в год);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- иные расчетные показатели потребности в электро - тепло - водо - и </w:t>
      </w:r>
      <w:hyperlink r:id="rId9" w:tooltip="Газоснабжение" w:history="1">
        <w:r w:rsidRPr="005E77B4">
          <w:rPr>
            <w:sz w:val="28"/>
            <w:szCs w:val="28"/>
          </w:rPr>
          <w:t>газоснабжении</w:t>
        </w:r>
      </w:hyperlink>
      <w:r w:rsidRPr="005E77B4">
        <w:rPr>
          <w:sz w:val="28"/>
          <w:szCs w:val="28"/>
        </w:rPr>
        <w:t xml:space="preserve"> и обеспечении объектами коммунального хозяйства,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12035D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2.</w:t>
      </w:r>
      <w:r w:rsidR="00DB3B5F">
        <w:rPr>
          <w:sz w:val="28"/>
          <w:szCs w:val="28"/>
        </w:rPr>
        <w:t>3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Местные нормативы градостроительного проектирования, содержащие минимальные расчетные показатели обеспечения </w:t>
      </w:r>
      <w:r w:rsidRPr="005E77B4">
        <w:rPr>
          <w:sz w:val="28"/>
          <w:szCs w:val="28"/>
        </w:rPr>
        <w:lastRenderedPageBreak/>
        <w:t>благоприятных условий жизнедеятельности человека не могут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</w:p>
    <w:p w:rsidR="0012035D" w:rsidRPr="005D6A27" w:rsidRDefault="0012035D" w:rsidP="0012035D">
      <w:pPr>
        <w:ind w:firstLine="720"/>
        <w:jc w:val="both"/>
        <w:rPr>
          <w:b/>
          <w:bCs/>
          <w:sz w:val="28"/>
          <w:szCs w:val="28"/>
        </w:rPr>
      </w:pPr>
      <w:r w:rsidRPr="005D6A27">
        <w:rPr>
          <w:b/>
          <w:bCs/>
          <w:sz w:val="28"/>
          <w:szCs w:val="28"/>
        </w:rPr>
        <w:t>3. Порядок подготовки и утверждения местных нормативов.</w:t>
      </w:r>
    </w:p>
    <w:p w:rsidR="0012035D" w:rsidRPr="005D6A27" w:rsidRDefault="0012035D" w:rsidP="0012035D">
      <w:pPr>
        <w:ind w:firstLine="720"/>
        <w:jc w:val="both"/>
        <w:rPr>
          <w:b/>
          <w:bCs/>
          <w:sz w:val="28"/>
          <w:szCs w:val="28"/>
        </w:rPr>
      </w:pP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E77B4">
        <w:rPr>
          <w:sz w:val="28"/>
          <w:szCs w:val="28"/>
        </w:rPr>
        <w:t>дминистраци</w:t>
      </w:r>
      <w:r w:rsidR="00DB3B5F">
        <w:rPr>
          <w:sz w:val="28"/>
          <w:szCs w:val="28"/>
        </w:rPr>
        <w:t xml:space="preserve">ей </w:t>
      </w:r>
      <w:r w:rsidR="005F5B2A">
        <w:rPr>
          <w:sz w:val="28"/>
          <w:szCs w:val="28"/>
        </w:rPr>
        <w:t>сельского поселения</w:t>
      </w:r>
      <w:r w:rsidR="005F5B2A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 xml:space="preserve">принимается постановление </w:t>
      </w:r>
      <w:r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о подготовке местных нормативов градостроительного проектирования.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3.2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В постановлени</w:t>
      </w:r>
      <w:r w:rsidR="00DB3B5F">
        <w:rPr>
          <w:sz w:val="28"/>
          <w:szCs w:val="28"/>
        </w:rPr>
        <w:t>и</w:t>
      </w:r>
      <w:r w:rsidRPr="005E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 xml:space="preserve">администрации </w:t>
      </w:r>
      <w:r w:rsidR="005F5B2A">
        <w:rPr>
          <w:sz w:val="28"/>
          <w:szCs w:val="28"/>
        </w:rPr>
        <w:t>сельского поселения</w:t>
      </w:r>
      <w:r w:rsidR="005F5B2A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о подготовке местных нормативов градостроительного проекти</w:t>
      </w:r>
      <w:r w:rsidRPr="005E77B4">
        <w:rPr>
          <w:sz w:val="28"/>
          <w:szCs w:val="28"/>
        </w:rPr>
        <w:softHyphen/>
        <w:t>рования наряду с другими сведениями должны содержаться: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1)  перечень расчетных показателей, которые должны быть отражены в местных нормативах градостроительного проектирования или ссылка на техническое задание по разработке проекта местных нормативов градостроительного проектирования;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2)  указания на сроки разработки проекта местных нормативов градострои</w:t>
      </w:r>
      <w:r w:rsidRPr="005E77B4">
        <w:rPr>
          <w:sz w:val="28"/>
          <w:szCs w:val="28"/>
        </w:rPr>
        <w:softHyphen/>
        <w:t>тельного проектирования;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3)  указания о стоимости работ по разработке проекта местных нормативов градостроительного проектирования.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3.3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Администраци</w:t>
      </w:r>
      <w:r w:rsidR="00DB3B5F">
        <w:rPr>
          <w:sz w:val="28"/>
          <w:szCs w:val="28"/>
        </w:rPr>
        <w:t xml:space="preserve">я </w:t>
      </w:r>
      <w:r w:rsidR="005F5B2A">
        <w:rPr>
          <w:sz w:val="28"/>
          <w:szCs w:val="28"/>
        </w:rPr>
        <w:t>сельского поселения</w:t>
      </w:r>
      <w:r w:rsidR="005F5B2A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осуществляет организацию работ по разработке проекта местных нормативов градостроительного проектирования, в том числе: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1) организует и проводит торги на право заключения договора на подготовку проекта местных нормативов градостроительного проектирования,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2) готовит и утверждает техническое задание на разработку проекта местных нормативов градостроительного проектирования;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3) выступает в качестве заказчика работ по договору на разработку проекта местных нормативов градостроительного проектирования.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3.4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Основные требования к оформлению и содержанию проекта местных нормативов градостроительного проектирования содержатся в техническом задании на разработку проекта местных нормативов градостроительного проектирования, разработанных в соответствии с настоящим положением.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3.5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С организацией - победителем торгов заключается контракт (договор) на разработку местных нормативов градостроительного проектирования.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3.6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Организация, осуществляющая разработку местных нормативов градостроительного проектирования, может привлекать для выполнения отдельных видов работ проектные, научно-исследовательские институты, экспертные учреждения и другие органы и организации.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3.7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Разработанный, в соответствии с техническим заданием, проект местных нормативов градостроительного проектировани</w:t>
      </w:r>
      <w:r>
        <w:rPr>
          <w:sz w:val="28"/>
          <w:szCs w:val="28"/>
        </w:rPr>
        <w:t>я согласовыва</w:t>
      </w:r>
      <w:r w:rsidR="00DB3B5F">
        <w:rPr>
          <w:sz w:val="28"/>
          <w:szCs w:val="28"/>
        </w:rPr>
        <w:t>е</w:t>
      </w:r>
      <w:r>
        <w:rPr>
          <w:sz w:val="28"/>
          <w:szCs w:val="28"/>
        </w:rPr>
        <w:t>тся разработчиком с</w:t>
      </w:r>
      <w:r w:rsidRPr="005E77B4">
        <w:rPr>
          <w:sz w:val="28"/>
          <w:szCs w:val="28"/>
        </w:rPr>
        <w:t xml:space="preserve"> администраци</w:t>
      </w:r>
      <w:r w:rsidR="00DB3B5F">
        <w:rPr>
          <w:sz w:val="28"/>
          <w:szCs w:val="28"/>
        </w:rPr>
        <w:t xml:space="preserve">ей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, администраци</w:t>
      </w:r>
      <w:r w:rsidR="00DB3B5F">
        <w:rPr>
          <w:sz w:val="28"/>
          <w:szCs w:val="28"/>
        </w:rPr>
        <w:t xml:space="preserve">ей </w:t>
      </w:r>
      <w:r w:rsidRPr="005E77B4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Саракташский</w:t>
      </w:r>
      <w:r w:rsidRPr="005E77B4">
        <w:rPr>
          <w:sz w:val="28"/>
          <w:szCs w:val="28"/>
        </w:rPr>
        <w:t xml:space="preserve"> район</w:t>
      </w:r>
      <w:r w:rsidR="005F5B2A">
        <w:rPr>
          <w:sz w:val="28"/>
          <w:szCs w:val="28"/>
        </w:rPr>
        <w:t xml:space="preserve"> Оренбургской области (далее – администрация района)</w:t>
      </w:r>
      <w:r w:rsidRPr="005E77B4">
        <w:rPr>
          <w:sz w:val="28"/>
          <w:szCs w:val="28"/>
        </w:rPr>
        <w:t xml:space="preserve">, </w:t>
      </w:r>
      <w:r w:rsidR="00DB3B5F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другими федеральными надзорными органами и муниципальными организациями и службами, заинтересованными в принятии указанных нормативов.</w:t>
      </w:r>
    </w:p>
    <w:p w:rsidR="005F5B2A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3.8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Перечень согласующих организаций и органов определяется администрацией </w:t>
      </w:r>
      <w:r w:rsidR="005F5B2A">
        <w:rPr>
          <w:sz w:val="28"/>
          <w:szCs w:val="28"/>
        </w:rPr>
        <w:t>сельского поселения</w:t>
      </w:r>
      <w:r w:rsidR="005F5B2A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совместно с отделом по вопросам ар</w:t>
      </w:r>
      <w:r w:rsidRPr="005E77B4">
        <w:rPr>
          <w:sz w:val="28"/>
          <w:szCs w:val="28"/>
        </w:rPr>
        <w:softHyphen/>
        <w:t xml:space="preserve">хитектуры, градостроительства и </w:t>
      </w:r>
      <w:hyperlink r:id="rId10" w:tooltip="Жилищно-коммунальные хозяйства" w:history="1">
        <w:r w:rsidRPr="005E77B4">
          <w:rPr>
            <w:sz w:val="28"/>
            <w:szCs w:val="28"/>
          </w:rPr>
          <w:t>ЖКХ</w:t>
        </w:r>
      </w:hyperlink>
      <w:r w:rsidRPr="005E77B4">
        <w:rPr>
          <w:sz w:val="28"/>
          <w:szCs w:val="28"/>
        </w:rPr>
        <w:t xml:space="preserve"> администрации района в ходе подготовки технического задания, в соответствии с требованиями настоящего Положения, законодательных и иных нормативных правовых актов Российской Федерации, Оренбургской области, </w:t>
      </w:r>
      <w:r w:rsidR="005F5B2A">
        <w:rPr>
          <w:sz w:val="28"/>
          <w:szCs w:val="28"/>
        </w:rPr>
        <w:t xml:space="preserve">Саракташского района, сельского поселения. 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3.9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После получения всех необходимых согласований и положительных заключений проект местных нормативов градостроительного проектирования представляются на рассмотрение главе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3.10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Глава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 xml:space="preserve">, с учетом предоставленного проекта местных нормативов градостроительного проектирования и материалов по их согласованию, не более чем за 30 (тридцать) дней, принимает решение о направлении проекта на утверждение в Совет депутатов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, или об отклонении такого проекта и направлении его на доработку.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3.11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Решение об утверждении местных нормативов градостроительного проектирования принимает Совет депутатов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Утверждение местных нормативов градостроительного проектирования осуществляется с учетом особенностей населенных пунктов в границах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3.12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Утвержденные Советом депутатов </w:t>
      </w:r>
      <w:r w:rsidR="005F5B2A">
        <w:rPr>
          <w:sz w:val="28"/>
          <w:szCs w:val="28"/>
        </w:rPr>
        <w:t>сельского поселения</w:t>
      </w:r>
      <w:r w:rsidR="005F5B2A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 xml:space="preserve">местные нормативы градостроительного проектирования подлежат </w:t>
      </w:r>
      <w:r w:rsidR="005F5B2A">
        <w:rPr>
          <w:sz w:val="28"/>
          <w:szCs w:val="28"/>
        </w:rPr>
        <w:t>обнародованию</w:t>
      </w:r>
      <w:r w:rsidRPr="005E77B4">
        <w:rPr>
          <w:sz w:val="28"/>
          <w:szCs w:val="28"/>
        </w:rPr>
        <w:t xml:space="preserve"> в порядке, установленном для нормативных правовых актов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, и размеща</w:t>
      </w:r>
      <w:r w:rsidR="006D0002">
        <w:rPr>
          <w:sz w:val="28"/>
          <w:szCs w:val="28"/>
        </w:rPr>
        <w:t xml:space="preserve">ются </w:t>
      </w:r>
      <w:r w:rsidRPr="005E77B4">
        <w:rPr>
          <w:sz w:val="28"/>
          <w:szCs w:val="28"/>
        </w:rPr>
        <w:t xml:space="preserve">на официальном сайте </w:t>
      </w:r>
      <w:r w:rsidR="005F5B2A">
        <w:rPr>
          <w:sz w:val="28"/>
          <w:szCs w:val="28"/>
        </w:rPr>
        <w:t>сельского поселения в сети Интернет</w:t>
      </w:r>
      <w:r w:rsidRPr="005E77B4">
        <w:rPr>
          <w:sz w:val="28"/>
          <w:szCs w:val="28"/>
        </w:rPr>
        <w:t>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3.13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Утвержденные местные нормативы градостроительного проектирования подлежат учету в реестре нормативов градостроительного проектирования </w:t>
      </w:r>
      <w:r w:rsidR="005F5B2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12035D" w:rsidRPr="005E77B4" w:rsidRDefault="0012035D" w:rsidP="0012035D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3.14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В случае передачи своих полномочий, при исполнении которых необходим учет данных нормативов, администрация </w:t>
      </w:r>
      <w:r w:rsidR="005F5B2A">
        <w:rPr>
          <w:sz w:val="28"/>
          <w:szCs w:val="28"/>
        </w:rPr>
        <w:t>сельского поселения</w:t>
      </w:r>
      <w:r w:rsidR="005F5B2A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на безвозмездной основе передает копии (на бумажном и в электронном виде) местные нормативы градостроительного проектирования исполняющей стороне.</w:t>
      </w:r>
    </w:p>
    <w:p w:rsidR="0012035D" w:rsidRPr="002C7D65" w:rsidRDefault="0012035D" w:rsidP="002C7D65">
      <w:pPr>
        <w:ind w:firstLine="72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3.15</w:t>
      </w:r>
      <w:r w:rsidR="005F5B2A">
        <w:rPr>
          <w:sz w:val="28"/>
          <w:szCs w:val="28"/>
        </w:rPr>
        <w:t>.</w:t>
      </w:r>
      <w:r w:rsidRPr="005E77B4">
        <w:rPr>
          <w:sz w:val="28"/>
          <w:szCs w:val="28"/>
        </w:rPr>
        <w:t xml:space="preserve"> Внесение изменений в местные нормативы градостроительного проектирования осуществляется в порядке, предусмотренном настоящим Положением, а также в порядке установленным для внесения изменений в нормативно правовые актов органов местного самоуправления </w:t>
      </w:r>
      <w:r w:rsidR="005F5B2A">
        <w:rPr>
          <w:sz w:val="28"/>
          <w:szCs w:val="28"/>
        </w:rPr>
        <w:t>сельского поселения</w:t>
      </w:r>
      <w:r w:rsidRPr="005E77B4">
        <w:rPr>
          <w:sz w:val="28"/>
          <w:szCs w:val="28"/>
        </w:rPr>
        <w:t>.</w:t>
      </w:r>
    </w:p>
    <w:p w:rsidR="0012035D" w:rsidRDefault="0012035D" w:rsidP="0012035D"/>
    <w:p w:rsidR="00E43445" w:rsidRDefault="00E43445"/>
    <w:sectPr w:rsidR="00E43445" w:rsidSect="003E40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322"/>
    <w:multiLevelType w:val="hybridMultilevel"/>
    <w:tmpl w:val="AFB2F3A8"/>
    <w:lvl w:ilvl="0" w:tplc="BAF49FB6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58"/>
    <w:rsid w:val="00032AC8"/>
    <w:rsid w:val="000931DB"/>
    <w:rsid w:val="000A30D6"/>
    <w:rsid w:val="0012035D"/>
    <w:rsid w:val="001579C7"/>
    <w:rsid w:val="001630B9"/>
    <w:rsid w:val="00165902"/>
    <w:rsid w:val="00197E19"/>
    <w:rsid w:val="00236976"/>
    <w:rsid w:val="002C7D65"/>
    <w:rsid w:val="002E0AFF"/>
    <w:rsid w:val="003113B3"/>
    <w:rsid w:val="003E4093"/>
    <w:rsid w:val="003E4B97"/>
    <w:rsid w:val="003E6C5A"/>
    <w:rsid w:val="003F121D"/>
    <w:rsid w:val="003F3D90"/>
    <w:rsid w:val="003F68B8"/>
    <w:rsid w:val="0045129D"/>
    <w:rsid w:val="00483704"/>
    <w:rsid w:val="00537858"/>
    <w:rsid w:val="005573F0"/>
    <w:rsid w:val="005D6259"/>
    <w:rsid w:val="005D6A27"/>
    <w:rsid w:val="005E77B4"/>
    <w:rsid w:val="005F3A8B"/>
    <w:rsid w:val="005F5B2A"/>
    <w:rsid w:val="006B0BB8"/>
    <w:rsid w:val="006C6C6A"/>
    <w:rsid w:val="006D0002"/>
    <w:rsid w:val="006F2F61"/>
    <w:rsid w:val="007078D5"/>
    <w:rsid w:val="00790F30"/>
    <w:rsid w:val="008A1579"/>
    <w:rsid w:val="00910678"/>
    <w:rsid w:val="0092637C"/>
    <w:rsid w:val="00950BC4"/>
    <w:rsid w:val="0096729E"/>
    <w:rsid w:val="00A05496"/>
    <w:rsid w:val="00A175F6"/>
    <w:rsid w:val="00A22B97"/>
    <w:rsid w:val="00AD05BE"/>
    <w:rsid w:val="00AD7433"/>
    <w:rsid w:val="00BF36A0"/>
    <w:rsid w:val="00C266BC"/>
    <w:rsid w:val="00C540BA"/>
    <w:rsid w:val="00C90006"/>
    <w:rsid w:val="00CB1363"/>
    <w:rsid w:val="00CB5239"/>
    <w:rsid w:val="00D45858"/>
    <w:rsid w:val="00D625A1"/>
    <w:rsid w:val="00D63139"/>
    <w:rsid w:val="00D65609"/>
    <w:rsid w:val="00DB3B5F"/>
    <w:rsid w:val="00E43445"/>
    <w:rsid w:val="00E600C6"/>
    <w:rsid w:val="00EC629D"/>
    <w:rsid w:val="00ED01A6"/>
    <w:rsid w:val="00F51E04"/>
    <w:rsid w:val="00F90930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915BC-0C00-41E0-B24D-00ED916F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37858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537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5378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12035D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uiPriority w:val="99"/>
    <w:rsid w:val="00E600C6"/>
  </w:style>
  <w:style w:type="paragraph" w:customStyle="1" w:styleId="p3">
    <w:name w:val="p3"/>
    <w:basedOn w:val="a"/>
    <w:uiPriority w:val="99"/>
    <w:rsid w:val="009263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mmunalmznoe_hozyaj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ndividualmznij_trans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ndia.ru/text/category/zhilishno_kommunalmznie_hozyaj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gaz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3225</Words>
  <Characters>18388</Characters>
  <Application>Microsoft Office Word</Application>
  <DocSecurity>0</DocSecurity>
  <Lines>153</Lines>
  <Paragraphs>43</Paragraphs>
  <ScaleCrop>false</ScaleCrop>
  <Company>Home</Company>
  <LinksUpToDate>false</LinksUpToDate>
  <CharactersWithSpaces>21570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ВАСИЛЬЕВСКОГО СЕЛЬСОВЕТА    САРАКТАШСКОГО РАЙОНА ОРЕНБУРГСКОЙ ОБЛАСТИ</dc:title>
  <dc:subject/>
  <dc:creator>1</dc:creator>
  <cp:keywords/>
  <dc:description/>
  <cp:lastModifiedBy>Пользователь Windows</cp:lastModifiedBy>
  <cp:revision>2</cp:revision>
  <dcterms:created xsi:type="dcterms:W3CDTF">2021-04-02T12:13:00Z</dcterms:created>
  <dcterms:modified xsi:type="dcterms:W3CDTF">2021-04-02T12:13:00Z</dcterms:modified>
</cp:coreProperties>
</file>