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8747E" w:rsidRPr="00D973CC">
        <w:trPr>
          <w:trHeight w:val="1079"/>
          <w:jc w:val="center"/>
        </w:trPr>
        <w:tc>
          <w:tcPr>
            <w:tcW w:w="3321" w:type="dxa"/>
          </w:tcPr>
          <w:p w:rsidR="00F8747E" w:rsidRPr="00D973CC" w:rsidRDefault="00F8747E" w:rsidP="00E0008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8747E" w:rsidRPr="00D973CC" w:rsidRDefault="00010647" w:rsidP="00E0008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8747E" w:rsidRPr="00D973CC" w:rsidRDefault="00F8747E" w:rsidP="00E00080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8747E" w:rsidRPr="001D5996" w:rsidRDefault="00F8747E" w:rsidP="00E00080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F8747E" w:rsidRDefault="00F8747E" w:rsidP="00E00080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 созыв</w:t>
      </w:r>
    </w:p>
    <w:p w:rsidR="00F8747E" w:rsidRPr="001D5996" w:rsidRDefault="00F8747E" w:rsidP="00E00080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F8747E" w:rsidRPr="003113D0" w:rsidRDefault="00F8747E" w:rsidP="00E00080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F8747E" w:rsidRPr="00E501DD" w:rsidRDefault="00F8747E" w:rsidP="00E000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восьмого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F8747E" w:rsidRPr="00E501DD" w:rsidRDefault="00F8747E" w:rsidP="00E00080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F8747E" w:rsidRPr="00E501DD" w:rsidRDefault="00F8747E" w:rsidP="00E000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E501DD">
        <w:rPr>
          <w:sz w:val="28"/>
          <w:szCs w:val="28"/>
        </w:rPr>
        <w:t xml:space="preserve">  созыва</w:t>
      </w:r>
    </w:p>
    <w:p w:rsidR="00F8747E" w:rsidRPr="00E501DD" w:rsidRDefault="00F8747E" w:rsidP="00E00080">
      <w:pPr>
        <w:pStyle w:val="1"/>
        <w:jc w:val="both"/>
        <w:rPr>
          <w:sz w:val="28"/>
          <w:szCs w:val="28"/>
        </w:rPr>
      </w:pPr>
    </w:p>
    <w:p w:rsidR="00F8747E" w:rsidRPr="00323A38" w:rsidRDefault="00F8747E" w:rsidP="00E00080">
      <w:pPr>
        <w:rPr>
          <w:sz w:val="28"/>
          <w:szCs w:val="28"/>
        </w:rPr>
      </w:pPr>
      <w:r>
        <w:rPr>
          <w:sz w:val="28"/>
          <w:szCs w:val="28"/>
        </w:rPr>
        <w:t>18.02.2021</w:t>
      </w:r>
      <w:r w:rsidRPr="00323A38">
        <w:rPr>
          <w:sz w:val="28"/>
          <w:szCs w:val="28"/>
        </w:rPr>
        <w:t xml:space="preserve">              </w:t>
      </w:r>
      <w:r w:rsidR="00E00080">
        <w:rPr>
          <w:sz w:val="28"/>
          <w:szCs w:val="28"/>
        </w:rPr>
        <w:t xml:space="preserve">    </w:t>
      </w:r>
      <w:r w:rsidRPr="00323A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323A38">
        <w:rPr>
          <w:sz w:val="28"/>
          <w:szCs w:val="28"/>
        </w:rPr>
        <w:t xml:space="preserve">    с. </w:t>
      </w:r>
      <w:r>
        <w:rPr>
          <w:sz w:val="28"/>
          <w:szCs w:val="28"/>
        </w:rPr>
        <w:t xml:space="preserve">Новочеркасск           </w:t>
      </w:r>
      <w:r w:rsidRPr="00323A38">
        <w:rPr>
          <w:sz w:val="28"/>
          <w:szCs w:val="28"/>
        </w:rPr>
        <w:t xml:space="preserve">        </w:t>
      </w:r>
      <w:r w:rsidR="00E00080">
        <w:rPr>
          <w:sz w:val="28"/>
          <w:szCs w:val="28"/>
        </w:rPr>
        <w:t xml:space="preserve">    </w:t>
      </w:r>
      <w:r w:rsidRPr="00323A38">
        <w:rPr>
          <w:sz w:val="28"/>
          <w:szCs w:val="28"/>
        </w:rPr>
        <w:t xml:space="preserve">                     № </w:t>
      </w:r>
      <w:r w:rsidR="00E00080">
        <w:rPr>
          <w:sz w:val="28"/>
          <w:szCs w:val="28"/>
        </w:rPr>
        <w:t>35</w:t>
      </w:r>
    </w:p>
    <w:p w:rsidR="009D2657" w:rsidRPr="00305A6D" w:rsidRDefault="009D2657" w:rsidP="00E00080">
      <w:pPr>
        <w:rPr>
          <w:b/>
          <w:sz w:val="28"/>
          <w:szCs w:val="28"/>
        </w:rPr>
      </w:pPr>
    </w:p>
    <w:p w:rsidR="003352DC" w:rsidRDefault="003352DC" w:rsidP="00E00080">
      <w:pPr>
        <w:jc w:val="center"/>
        <w:rPr>
          <w:sz w:val="28"/>
          <w:szCs w:val="28"/>
        </w:rPr>
      </w:pPr>
    </w:p>
    <w:p w:rsidR="009D2657" w:rsidRPr="009D2657" w:rsidRDefault="009D2657" w:rsidP="00E0008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657">
        <w:rPr>
          <w:sz w:val="28"/>
          <w:szCs w:val="28"/>
        </w:rPr>
        <w:t xml:space="preserve">порядке назначения и проведения опроса граждан по вопросам выявления мнения граждан о поддержке инициативных проектов </w:t>
      </w:r>
      <w:r w:rsidRPr="009D2657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F8747E">
        <w:rPr>
          <w:rStyle w:val="normaltextrunscxw53857959bcx0"/>
          <w:sz w:val="28"/>
          <w:szCs w:val="28"/>
        </w:rPr>
        <w:t>Новочеркасский</w:t>
      </w:r>
      <w:r w:rsidRPr="009D2657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</w:p>
    <w:p w:rsidR="006A68ED" w:rsidRDefault="006A68ED" w:rsidP="00E00080">
      <w:pPr>
        <w:ind w:left="180"/>
        <w:jc w:val="both"/>
        <w:rPr>
          <w:sz w:val="28"/>
          <w:szCs w:val="28"/>
        </w:rPr>
      </w:pPr>
    </w:p>
    <w:p w:rsidR="00F8747E" w:rsidRDefault="00F8747E" w:rsidP="00E00080">
      <w:pPr>
        <w:ind w:left="180"/>
        <w:jc w:val="both"/>
        <w:rPr>
          <w:sz w:val="28"/>
          <w:szCs w:val="28"/>
        </w:rPr>
      </w:pPr>
    </w:p>
    <w:p w:rsidR="009D2657" w:rsidRPr="006A68ED" w:rsidRDefault="006A68ED" w:rsidP="00E00080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>В соответствии со статьями 261, 31 Федерального закона от 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D2657" w:rsidRPr="006A68ED">
        <w:rPr>
          <w:sz w:val="28"/>
          <w:szCs w:val="28"/>
        </w:rPr>
        <w:t xml:space="preserve">руководствуясь Уставом муниципального образования </w:t>
      </w:r>
      <w:r w:rsidR="00F8747E">
        <w:rPr>
          <w:sz w:val="28"/>
          <w:szCs w:val="28"/>
        </w:rPr>
        <w:t>Новочеркасский</w:t>
      </w:r>
      <w:r w:rsidR="009D2657"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F8747E">
        <w:rPr>
          <w:sz w:val="28"/>
          <w:szCs w:val="28"/>
        </w:rPr>
        <w:t>Новочеркасский</w:t>
      </w:r>
      <w:r w:rsidR="009D2657"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9D2657" w:rsidRPr="00305A6D" w:rsidRDefault="009D2657" w:rsidP="00E00080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D2657" w:rsidRDefault="009D2657" w:rsidP="00E00080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6A68ED" w:rsidRPr="00305A6D" w:rsidRDefault="006A68ED" w:rsidP="00E00080">
      <w:pPr>
        <w:jc w:val="both"/>
        <w:rPr>
          <w:sz w:val="28"/>
          <w:szCs w:val="28"/>
        </w:rPr>
      </w:pPr>
    </w:p>
    <w:p w:rsidR="009D2657" w:rsidRDefault="009D2657" w:rsidP="00E00080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305A6D">
        <w:rPr>
          <w:bCs/>
          <w:sz w:val="28"/>
          <w:szCs w:val="28"/>
        </w:rPr>
        <w:t>1.</w:t>
      </w:r>
      <w:r w:rsidRPr="00305A6D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Утвердить Порядок </w:t>
      </w:r>
      <w:r w:rsidR="006A68ED" w:rsidRPr="009D2657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F8747E">
        <w:rPr>
          <w:rStyle w:val="normaltextrunscxw53857959bcx0"/>
          <w:sz w:val="28"/>
          <w:szCs w:val="28"/>
        </w:rPr>
        <w:t>Новочеркасский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F8747E" w:rsidRPr="00305A6D" w:rsidRDefault="00F8747E" w:rsidP="00E00080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</w:p>
    <w:p w:rsidR="009D2657" w:rsidRDefault="009D2657" w:rsidP="00E00080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305A6D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</w:t>
      </w:r>
      <w:r w:rsidR="00F8747E">
        <w:rPr>
          <w:rStyle w:val="normaltextrunscxw53857959bcx0"/>
          <w:sz w:val="28"/>
          <w:szCs w:val="28"/>
        </w:rPr>
        <w:t>администрации Новочеркасского сельсовета Саракташского района Оренбургской области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F8747E" w:rsidRPr="00305A6D" w:rsidRDefault="00F8747E" w:rsidP="00E00080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</w:p>
    <w:p w:rsidR="00F8747E" w:rsidRPr="00305A6D" w:rsidRDefault="006A68ED" w:rsidP="00E00080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D2657" w:rsidRPr="00305A6D">
        <w:rPr>
          <w:bCs/>
          <w:sz w:val="28"/>
          <w:szCs w:val="28"/>
        </w:rPr>
        <w:t>.</w:t>
      </w:r>
      <w:r w:rsidR="009D2657" w:rsidRPr="00305A6D">
        <w:rPr>
          <w:sz w:val="28"/>
          <w:szCs w:val="28"/>
        </w:rPr>
        <w:t xml:space="preserve"> </w:t>
      </w:r>
      <w:r w:rsidR="00F8747E" w:rsidRPr="00323A38">
        <w:rPr>
          <w:sz w:val="28"/>
          <w:szCs w:val="28"/>
        </w:rPr>
        <w:t xml:space="preserve">Контроль за исполнением данного решения возложить на </w:t>
      </w:r>
      <w:r w:rsidR="00F8747E">
        <w:rPr>
          <w:sz w:val="28"/>
          <w:szCs w:val="28"/>
        </w:rPr>
        <w:t xml:space="preserve">постоянную комиссию </w:t>
      </w:r>
      <w:r w:rsidR="00F8747E" w:rsidRPr="00EB7BC3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F8747E">
        <w:rPr>
          <w:color w:val="000000"/>
          <w:sz w:val="28"/>
          <w:szCs w:val="28"/>
          <w:shd w:val="clear" w:color="auto" w:fill="FFFFFF"/>
        </w:rPr>
        <w:t xml:space="preserve">Новочеркасского </w:t>
      </w:r>
      <w:r w:rsidR="00F8747E" w:rsidRPr="00EB7BC3">
        <w:rPr>
          <w:color w:val="000000"/>
          <w:sz w:val="28"/>
          <w:szCs w:val="28"/>
          <w:shd w:val="clear" w:color="auto" w:fill="FFFFFF"/>
        </w:rPr>
        <w:t xml:space="preserve">сельсовета </w:t>
      </w:r>
      <w:r w:rsidR="00F8747E">
        <w:rPr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F8747E" w:rsidRPr="00EB7BC3">
        <w:rPr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</w:t>
      </w:r>
      <w:r w:rsidR="00F8747E" w:rsidRPr="00EB7BC3">
        <w:rPr>
          <w:color w:val="000000"/>
          <w:sz w:val="28"/>
          <w:szCs w:val="28"/>
          <w:shd w:val="clear" w:color="auto" w:fill="FFFFFF"/>
        </w:rPr>
        <w:lastRenderedPageBreak/>
        <w:t>общественными и религиозными объединениями, национальным вопросам и делам военнослужащих</w:t>
      </w:r>
      <w:r w:rsidR="00F8747E">
        <w:rPr>
          <w:color w:val="000000"/>
          <w:sz w:val="28"/>
          <w:szCs w:val="28"/>
          <w:shd w:val="clear" w:color="auto" w:fill="FFFFFF"/>
        </w:rPr>
        <w:t xml:space="preserve"> (Бурлуцкий А.А.)</w:t>
      </w:r>
      <w:r w:rsidR="00F8747E" w:rsidRPr="00305A6D">
        <w:rPr>
          <w:sz w:val="28"/>
          <w:szCs w:val="28"/>
        </w:rPr>
        <w:t xml:space="preserve">.   </w:t>
      </w:r>
    </w:p>
    <w:p w:rsidR="00F8747E" w:rsidRDefault="00F8747E" w:rsidP="00E00080">
      <w:pPr>
        <w:ind w:right="-5"/>
        <w:jc w:val="both"/>
        <w:rPr>
          <w:sz w:val="28"/>
          <w:szCs w:val="28"/>
        </w:rPr>
      </w:pPr>
    </w:p>
    <w:p w:rsidR="00F8747E" w:rsidRDefault="00F8747E" w:rsidP="00E00080">
      <w:pPr>
        <w:ind w:right="-5"/>
        <w:jc w:val="both"/>
        <w:rPr>
          <w:sz w:val="28"/>
          <w:szCs w:val="28"/>
        </w:rPr>
      </w:pPr>
    </w:p>
    <w:p w:rsidR="00F8747E" w:rsidRPr="00F02E45" w:rsidRDefault="00F8747E" w:rsidP="00E00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02E45">
        <w:rPr>
          <w:sz w:val="28"/>
          <w:szCs w:val="28"/>
          <w:lang w:eastAsia="en-US"/>
        </w:rPr>
        <w:t>Председатель Совета депутатов                 Глава муниципального образования</w:t>
      </w:r>
    </w:p>
    <w:p w:rsidR="00F8747E" w:rsidRPr="00F02E45" w:rsidRDefault="00F8747E" w:rsidP="00E00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02E45">
        <w:rPr>
          <w:sz w:val="28"/>
          <w:szCs w:val="28"/>
          <w:lang w:eastAsia="en-US"/>
        </w:rPr>
        <w:t xml:space="preserve">Новочеркасского сельсовета                       Новочеркасский сельсовет            </w:t>
      </w:r>
    </w:p>
    <w:p w:rsidR="00F8747E" w:rsidRPr="00F02E45" w:rsidRDefault="00F8747E" w:rsidP="00E00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02E45">
        <w:rPr>
          <w:sz w:val="28"/>
          <w:szCs w:val="28"/>
          <w:lang w:eastAsia="en-US"/>
        </w:rPr>
        <w:t xml:space="preserve">                                Г.Е. Матвеев                                                   Н.Ф.Суюндуков</w:t>
      </w:r>
    </w:p>
    <w:p w:rsidR="00F8747E" w:rsidRDefault="00F8747E" w:rsidP="00E00080">
      <w:pPr>
        <w:ind w:left="-360"/>
        <w:jc w:val="both"/>
        <w:rPr>
          <w:sz w:val="28"/>
          <w:szCs w:val="28"/>
        </w:rPr>
      </w:pPr>
    </w:p>
    <w:p w:rsidR="00F8747E" w:rsidRDefault="00F8747E" w:rsidP="00E00080">
      <w:pPr>
        <w:ind w:right="-5"/>
        <w:jc w:val="both"/>
      </w:pPr>
    </w:p>
    <w:p w:rsidR="009D2657" w:rsidRPr="00305A6D" w:rsidRDefault="009D2657" w:rsidP="00E00080">
      <w:pPr>
        <w:ind w:right="-5"/>
        <w:jc w:val="both"/>
      </w:pPr>
    </w:p>
    <w:p w:rsidR="009D2657" w:rsidRPr="00305A6D" w:rsidRDefault="009D2657" w:rsidP="00E00080">
      <w:pPr>
        <w:ind w:right="-5"/>
        <w:jc w:val="both"/>
        <w:rPr>
          <w:sz w:val="20"/>
          <w:szCs w:val="20"/>
        </w:rPr>
      </w:pPr>
      <w:r w:rsidRPr="00305A6D">
        <w:rPr>
          <w:sz w:val="20"/>
          <w:szCs w:val="20"/>
        </w:rPr>
        <w:t>Разослано: постоянной комиссии, прокуратуре Саракташского района, в дело</w:t>
      </w:r>
    </w:p>
    <w:p w:rsidR="009D2657" w:rsidRPr="00305A6D" w:rsidRDefault="009D2657" w:rsidP="00E00080">
      <w:pPr>
        <w:jc w:val="both"/>
        <w:rPr>
          <w:b/>
        </w:rPr>
      </w:pPr>
    </w:p>
    <w:p w:rsidR="009D2657" w:rsidRPr="00305A6D" w:rsidRDefault="009D2657" w:rsidP="00E00080">
      <w:pPr>
        <w:jc w:val="both"/>
        <w:rPr>
          <w:b/>
        </w:rPr>
      </w:pPr>
    </w:p>
    <w:p w:rsidR="009D2657" w:rsidRDefault="009D2657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Default="00F8747E" w:rsidP="00E00080">
      <w:pPr>
        <w:jc w:val="both"/>
        <w:rPr>
          <w:b/>
        </w:rPr>
      </w:pPr>
    </w:p>
    <w:p w:rsidR="00F8747E" w:rsidRPr="00305A6D" w:rsidRDefault="00F8747E" w:rsidP="00E00080">
      <w:pPr>
        <w:jc w:val="both"/>
        <w:rPr>
          <w:b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E00080" w:rsidRDefault="00E00080" w:rsidP="00E00080">
      <w:pPr>
        <w:jc w:val="right"/>
        <w:rPr>
          <w:sz w:val="28"/>
          <w:szCs w:val="28"/>
        </w:rPr>
      </w:pPr>
    </w:p>
    <w:p w:rsidR="009D2657" w:rsidRPr="00305A6D" w:rsidRDefault="009D2657" w:rsidP="00E00080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</w:p>
    <w:p w:rsidR="009D2657" w:rsidRPr="00305A6D" w:rsidRDefault="009D2657" w:rsidP="00E00080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</w:p>
    <w:p w:rsidR="00F8747E" w:rsidRDefault="00F8747E" w:rsidP="00E000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r w:rsidR="009D2657" w:rsidRPr="00305A6D">
        <w:rPr>
          <w:sz w:val="28"/>
          <w:szCs w:val="28"/>
        </w:rPr>
        <w:t xml:space="preserve">сельсовета </w:t>
      </w:r>
    </w:p>
    <w:p w:rsidR="009D2657" w:rsidRPr="00305A6D" w:rsidRDefault="009D2657" w:rsidP="00E00080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9D2657" w:rsidRPr="00305A6D" w:rsidRDefault="009D2657" w:rsidP="00E00080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D2657" w:rsidRDefault="009D2657" w:rsidP="00E00080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F8747E">
        <w:rPr>
          <w:sz w:val="28"/>
          <w:szCs w:val="28"/>
        </w:rPr>
        <w:t>18.02.202</w:t>
      </w:r>
      <w:r w:rsidRPr="00305A6D">
        <w:rPr>
          <w:sz w:val="28"/>
          <w:szCs w:val="28"/>
        </w:rPr>
        <w:t>1 №</w:t>
      </w:r>
      <w:r w:rsidR="00E00080">
        <w:rPr>
          <w:sz w:val="28"/>
          <w:szCs w:val="28"/>
        </w:rPr>
        <w:t xml:space="preserve"> 35</w:t>
      </w:r>
    </w:p>
    <w:p w:rsidR="003352DC" w:rsidRDefault="003352DC" w:rsidP="00E00080">
      <w:pPr>
        <w:jc w:val="right"/>
        <w:rPr>
          <w:sz w:val="28"/>
          <w:szCs w:val="28"/>
        </w:rPr>
      </w:pPr>
    </w:p>
    <w:p w:rsidR="00FF4167" w:rsidRDefault="00FF4167" w:rsidP="00E00080">
      <w:pPr>
        <w:jc w:val="right"/>
        <w:rPr>
          <w:sz w:val="28"/>
          <w:szCs w:val="28"/>
        </w:rPr>
      </w:pPr>
    </w:p>
    <w:p w:rsidR="003352DC" w:rsidRPr="003352DC" w:rsidRDefault="003352DC" w:rsidP="00E00080">
      <w:pPr>
        <w:jc w:val="center"/>
        <w:rPr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>Порядок</w:t>
      </w:r>
    </w:p>
    <w:p w:rsidR="00FF4167" w:rsidRPr="003352DC" w:rsidRDefault="003352DC" w:rsidP="00E00080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352DC">
        <w:rPr>
          <w:rStyle w:val="normaltextrunscxw53857959bcx0"/>
          <w:b/>
          <w:sz w:val="28"/>
          <w:szCs w:val="28"/>
        </w:rPr>
        <w:t xml:space="preserve">в муниципальном образовании </w:t>
      </w:r>
      <w:r w:rsidR="00F8747E">
        <w:rPr>
          <w:rStyle w:val="normaltextrunscxw53857959bcx0"/>
          <w:b/>
          <w:sz w:val="28"/>
          <w:szCs w:val="28"/>
        </w:rPr>
        <w:t xml:space="preserve">Новочеркасский </w:t>
      </w:r>
      <w:r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3352DC" w:rsidRDefault="003352DC" w:rsidP="00E00080">
      <w:pPr>
        <w:jc w:val="center"/>
        <w:rPr>
          <w:sz w:val="28"/>
          <w:szCs w:val="28"/>
        </w:rPr>
      </w:pPr>
    </w:p>
    <w:p w:rsidR="00E00080" w:rsidRDefault="00FF4167" w:rsidP="00E00080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1. Общие положения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1.1. Настоящий Порядок назначения и проведения опроса граждан по вопросам выявления мнения граждан о поддержке инициативных проектов в муниципальном образовании Новочеркасский  сельсовет  Саракташского района Оренбургской области (далее – Порядок)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Новочеркасский сельсовет    Саракташского района Оренбургской области определяет на территории муниципального образования  Новочеркасский  сельсовет    Саракташского района Оренбургской области  (далее - Муниципального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1.2. Под опросом граждан в настоящем Положении понимается способ выявления мнения граждан Муниципального образования и его учета при принятии решений по вопросам реализации инициативных проектов на территории Муниципального образования 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1.3. Результаты опроса носят рекомендательный характер.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2. Право гражданина на участие в опросе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2.1.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</w:t>
      </w:r>
      <w:r w:rsidRPr="00E00080">
        <w:rPr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2.3. Жители наименование Муниципального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Муниципального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3. Принципы проведения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4. Вопросы, предлагаемые для вынесения на опрос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5. Территория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5.1. Опрос может проводиться на всей территории Муниципального образования или на части его территории.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6. Инициатива проведения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6.1. Опрос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lastRenderedPageBreak/>
        <w:t>6.2. Инициатива жителей Муниципального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6.3. Совет депутатов Муниципального образования рассматривает инициативу о проведении опроса на ближайшем заседании.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7. Методы проведения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7.1. В соответствии с законом Оренбургской области опрос проводится методом: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тайного или поименного голосования в течение одного или нескольких дней, а также голосования на сайте Муниципального образования в информационно-телекоммуникационной сети Интернет www: admnovocherkassk.ru (далее - сайт Муниципального образования) с обобщением полученных данных.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опроса). Голосование на  сайте Муниципального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8. Решение о проведении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8.1. Решение о проведении опроса граждан принимает Совет депутатов Муниципального образования. Для проведения опроса граждан может использоваться сайт Муниципального образования.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8.2. Совет депутатов Муниципального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дата и сроки проведения опроса;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метод проведения опроса;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форма опросного листа;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lastRenderedPageBreak/>
        <w:t>- минимальная численность жителей муниципального образования, участвующих в опросе;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8.4. Совет депутатов Муниципального образования определяет численность и состав комиссии по проведению опроса (далее – комиссия).                           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  дней после его принятия.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9. Полномочия и организация деятельности Комиссии по проведению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9.1. Первое заседание комиссии созывается не позднее чем на 10 день после опубликования решения о проведении опроса граждан.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 Полномочия комиссии: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9.3.1. Организует оповещение жителей Муниципального образования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 Оповещение проводится путем размещения информации о проведении опроса: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а) в местах для обнародования;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б) на  сайте Муниципального образования;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в) на информационных стендах;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г) иным способом.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9.3.2. Составляет списки участников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9.3.4. Оформляет протокол по результатам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9.3.5. Определяет результаты опроса и обнародует (публикует) их.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9.3.7. Направляет в Совет депутатов Муниципального образования результаты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lastRenderedPageBreak/>
        <w:t>9.3.10. Осуществляет иные полномочия в целях реализации настоящего Положения.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9.5. Администрация Муниципального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10. Определение результатов опроса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а) общее число участников опроса;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б) число граждан, принявших участие в опросе;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в) одно из следующих решений: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признание опроса состоявшимся;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- признание опроса несостоявшимся;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г) число опросных листов, признанных недействительными;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10.4. Протокол о результатах опроса подписывается всеми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</w:p>
    <w:p w:rsidR="00E00080" w:rsidRDefault="00E00080" w:rsidP="00E00080">
      <w:pPr>
        <w:jc w:val="center"/>
        <w:rPr>
          <w:sz w:val="28"/>
          <w:szCs w:val="28"/>
        </w:rPr>
      </w:pPr>
      <w:r w:rsidRPr="00E00080">
        <w:rPr>
          <w:sz w:val="28"/>
          <w:szCs w:val="28"/>
        </w:rPr>
        <w:t>11. Заключительные положения</w:t>
      </w:r>
    </w:p>
    <w:p w:rsidR="00E00080" w:rsidRPr="00E00080" w:rsidRDefault="00E00080" w:rsidP="00E00080">
      <w:pPr>
        <w:jc w:val="center"/>
        <w:rPr>
          <w:sz w:val="28"/>
          <w:szCs w:val="28"/>
        </w:rPr>
      </w:pP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lastRenderedPageBreak/>
        <w:t>11.1. Материалы опроса (протокол о результатах опроса, опросные листы) в течение всего срока полномочий Совета депутатов Муниципального образования, принявшего решение о проведении опроса, хранятся в Совете депутатов Муниципального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 xml:space="preserve">11.3. Органы местного самоуправления, должностные лица местного самоуправления Муниципального образования информируют жителей (обнародуют) о решениях, принятых по итогам изучения ими результатов опроса.                                                                                                                </w:t>
      </w:r>
    </w:p>
    <w:p w:rsidR="00E00080" w:rsidRPr="00E00080" w:rsidRDefault="00E00080" w:rsidP="00E00080">
      <w:pPr>
        <w:ind w:firstLine="720"/>
        <w:jc w:val="both"/>
        <w:rPr>
          <w:sz w:val="28"/>
          <w:szCs w:val="28"/>
        </w:rPr>
      </w:pPr>
      <w:r w:rsidRPr="00E00080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FF4167" w:rsidRPr="00E00080" w:rsidRDefault="00FF4167" w:rsidP="00E00080">
      <w:pPr>
        <w:ind w:firstLine="720"/>
        <w:jc w:val="both"/>
        <w:rPr>
          <w:sz w:val="28"/>
          <w:szCs w:val="28"/>
        </w:rPr>
      </w:pPr>
    </w:p>
    <w:sectPr w:rsidR="00FF4167" w:rsidRPr="00E00080" w:rsidSect="00E00080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7"/>
    <w:rsid w:val="00010647"/>
    <w:rsid w:val="003265EF"/>
    <w:rsid w:val="003352DC"/>
    <w:rsid w:val="00457413"/>
    <w:rsid w:val="004C670A"/>
    <w:rsid w:val="00501A69"/>
    <w:rsid w:val="006A68ED"/>
    <w:rsid w:val="009D2657"/>
    <w:rsid w:val="00A93C4D"/>
    <w:rsid w:val="00AA0169"/>
    <w:rsid w:val="00B053A1"/>
    <w:rsid w:val="00BB4CDC"/>
    <w:rsid w:val="00C265AD"/>
    <w:rsid w:val="00D6231E"/>
    <w:rsid w:val="00E00080"/>
    <w:rsid w:val="00F73851"/>
    <w:rsid w:val="00F8747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AE86-2184-4E76-AE85-28EE8B7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D2657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D2657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D2657"/>
  </w:style>
  <w:style w:type="paragraph" w:customStyle="1" w:styleId="ConsPlusNormal">
    <w:name w:val="ConsPlusNormal"/>
    <w:rsid w:val="009D26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D2657"/>
    <w:pPr>
      <w:spacing w:before="100" w:beforeAutospacing="1" w:after="100" w:afterAutospacing="1"/>
    </w:pPr>
  </w:style>
  <w:style w:type="paragraph" w:customStyle="1" w:styleId="1">
    <w:name w:val="Без интервала1"/>
    <w:rsid w:val="00F8747E"/>
    <w:rPr>
      <w:rFonts w:eastAsia="Calibri"/>
      <w:sz w:val="24"/>
      <w:szCs w:val="24"/>
    </w:rPr>
  </w:style>
  <w:style w:type="paragraph" w:styleId="a4">
    <w:name w:val="Balloon Text"/>
    <w:basedOn w:val="a"/>
    <w:semiHidden/>
    <w:rsid w:val="00E0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2021-02-19T06:48:00Z</cp:lastPrinted>
  <dcterms:created xsi:type="dcterms:W3CDTF">2021-02-25T07:25:00Z</dcterms:created>
  <dcterms:modified xsi:type="dcterms:W3CDTF">2021-02-25T07:25:00Z</dcterms:modified>
</cp:coreProperties>
</file>