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437DB" w:rsidRPr="00C86C3B" w:rsidTr="008848FF">
        <w:trPr>
          <w:trHeight w:val="961"/>
          <w:jc w:val="center"/>
        </w:trPr>
        <w:tc>
          <w:tcPr>
            <w:tcW w:w="3321" w:type="dxa"/>
          </w:tcPr>
          <w:p w:rsidR="002437DB" w:rsidRPr="00C86C3B" w:rsidRDefault="002437DB" w:rsidP="00C86C3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437DB" w:rsidRPr="00C86C3B" w:rsidRDefault="006A36B3" w:rsidP="00C86C3B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57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437DB" w:rsidRPr="00C86C3B" w:rsidRDefault="002437DB" w:rsidP="00C86C3B">
            <w:pPr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86C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437DB" w:rsidRPr="00C86C3B" w:rsidRDefault="002437DB" w:rsidP="00C86C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  <w:proofErr w:type="gramStart"/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НОВОЧЕРКаССКИЙ  СЕЛЬСОВЕТ</w:t>
      </w:r>
      <w:proofErr w:type="gramEnd"/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 САРАКТАШСКОГО РАЙОНА ОРЕНБУРГСКОЙ ОБЛАСТИ</w:t>
      </w:r>
    </w:p>
    <w:p w:rsidR="002437DB" w:rsidRPr="00C86C3B" w:rsidRDefault="002437DB" w:rsidP="00C86C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2437DB" w:rsidRPr="00C86C3B" w:rsidRDefault="002437DB" w:rsidP="00C86C3B">
      <w:pPr>
        <w:jc w:val="center"/>
        <w:rPr>
          <w:rFonts w:cs="Times New Roman"/>
          <w:b/>
          <w:bCs/>
          <w:caps/>
          <w:sz w:val="28"/>
          <w:szCs w:val="28"/>
          <w:lang w:eastAsia="en-US"/>
        </w:rPr>
      </w:pPr>
    </w:p>
    <w:p w:rsidR="002437DB" w:rsidRPr="00C86C3B" w:rsidRDefault="002437DB" w:rsidP="00C86C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3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437DB" w:rsidRPr="00C86C3B" w:rsidRDefault="002437DB" w:rsidP="00C86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первого организационного заседания Совета депутатов</w:t>
      </w:r>
    </w:p>
    <w:p w:rsidR="002437DB" w:rsidRPr="00C86C3B" w:rsidRDefault="002437DB" w:rsidP="00C86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  <w:proofErr w:type="gramStart"/>
      <w:r w:rsidRPr="00C86C3B">
        <w:rPr>
          <w:rFonts w:ascii="Times New Roman" w:hAnsi="Times New Roman" w:cs="Times New Roman"/>
          <w:sz w:val="28"/>
          <w:szCs w:val="28"/>
        </w:rPr>
        <w:t>четвертого  созыва</w:t>
      </w:r>
      <w:proofErr w:type="gramEnd"/>
    </w:p>
    <w:p w:rsidR="002437DB" w:rsidRPr="00C86C3B" w:rsidRDefault="002437DB" w:rsidP="00C86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Default="002437DB" w:rsidP="00C86C3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sz w:val="28"/>
          <w:szCs w:val="28"/>
          <w:lang w:eastAsia="en-US"/>
        </w:rPr>
        <w:t xml:space="preserve">22 сентября 2020 года                с. Новочеркасск                                          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</w:p>
    <w:p w:rsidR="002437DB" w:rsidRPr="00C86C3B" w:rsidRDefault="002437DB" w:rsidP="00C86C3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37DB" w:rsidRPr="00C86C3B" w:rsidRDefault="002437DB" w:rsidP="00C86C3B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2437DB" w:rsidRPr="00E95140" w:rsidRDefault="002437DB" w:rsidP="00C86C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Новочеркасского сельсовета от 28.06.2013 № 123 «О </w:t>
      </w:r>
      <w:proofErr w:type="gramStart"/>
      <w:r w:rsidRPr="00E95140">
        <w:rPr>
          <w:rFonts w:ascii="Times New Roman" w:hAnsi="Times New Roman" w:cs="Times New Roman"/>
          <w:sz w:val="28"/>
          <w:szCs w:val="28"/>
        </w:rPr>
        <w:t>создании  дорожного</w:t>
      </w:r>
      <w:proofErr w:type="gramEnd"/>
      <w:r w:rsidRPr="00E95140">
        <w:rPr>
          <w:rFonts w:ascii="Times New Roman" w:hAnsi="Times New Roman" w:cs="Times New Roman"/>
          <w:sz w:val="28"/>
          <w:szCs w:val="28"/>
        </w:rPr>
        <w:t xml:space="preserve"> фонда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140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51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95140">
        <w:rPr>
          <w:rFonts w:ascii="Times New Roman" w:hAnsi="Times New Roman" w:cs="Times New Roman"/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2437DB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2437DB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РЕШИЛ:</w:t>
      </w: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 1. Внести изменения в решение Совета депутатов Новочеркасского сельсовета от 28.06.2013 № 123 «О </w:t>
      </w:r>
      <w:proofErr w:type="gramStart"/>
      <w:r w:rsidRPr="00E95140">
        <w:rPr>
          <w:rFonts w:ascii="Times New Roman" w:hAnsi="Times New Roman" w:cs="Times New Roman"/>
          <w:sz w:val="28"/>
          <w:szCs w:val="28"/>
        </w:rPr>
        <w:t>создании  дорожного</w:t>
      </w:r>
      <w:proofErr w:type="gramEnd"/>
      <w:r w:rsidRPr="00E95140">
        <w:rPr>
          <w:rFonts w:ascii="Times New Roman" w:hAnsi="Times New Roman" w:cs="Times New Roman"/>
          <w:sz w:val="28"/>
          <w:szCs w:val="28"/>
        </w:rPr>
        <w:t xml:space="preserve"> фонда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(далее решение):</w:t>
      </w: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1.1 Приложение 1 решения изложить в редакции согласно приложению к настоящему решению.</w:t>
      </w: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  2. Данное решение вступает в силу после 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514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E9514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Новочеркасского сельсовета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распространяется на правоотношения, возникшие с </w:t>
      </w:r>
      <w:r w:rsidRPr="00B965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9658F">
        <w:rPr>
          <w:rFonts w:ascii="Times New Roman" w:hAnsi="Times New Roman" w:cs="Times New Roman"/>
          <w:sz w:val="28"/>
          <w:szCs w:val="28"/>
        </w:rPr>
        <w:t>2020 года.</w:t>
      </w:r>
      <w:r w:rsidRPr="00E95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95140">
        <w:rPr>
          <w:rFonts w:ascii="Times New Roman" w:hAnsi="Times New Roman" w:cs="Times New Roman"/>
          <w:sz w:val="28"/>
          <w:szCs w:val="28"/>
        </w:rPr>
        <w:t>.</w:t>
      </w: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Default="002437DB" w:rsidP="00CA7E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Глава муниципального образования</w:t>
      </w:r>
    </w:p>
    <w:p w:rsidR="002437DB" w:rsidRDefault="002437DB" w:rsidP="00CA7E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</w:t>
      </w:r>
    </w:p>
    <w:p w:rsidR="002437DB" w:rsidRPr="00C86C3B" w:rsidRDefault="002437DB" w:rsidP="00CA7E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6C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C3B">
        <w:rPr>
          <w:rFonts w:ascii="Times New Roman" w:hAnsi="Times New Roman" w:cs="Times New Roman"/>
          <w:sz w:val="28"/>
          <w:szCs w:val="28"/>
        </w:rPr>
        <w:t xml:space="preserve"> Г.Е. Матвеев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Н.Ф.Суюндуков</w:t>
      </w:r>
      <w:proofErr w:type="spellEnd"/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C86C3B" w:rsidRDefault="002437DB" w:rsidP="00C86C3B">
      <w:pPr>
        <w:jc w:val="both"/>
        <w:rPr>
          <w:rFonts w:ascii="Times New Roman" w:hAnsi="Times New Roman" w:cs="Times New Roman"/>
        </w:rPr>
      </w:pPr>
      <w:r w:rsidRPr="00C86C3B">
        <w:rPr>
          <w:rFonts w:ascii="Times New Roman" w:hAnsi="Times New Roman" w:cs="Times New Roman"/>
        </w:rPr>
        <w:t xml:space="preserve">Разослано: </w:t>
      </w:r>
      <w:proofErr w:type="spellStart"/>
      <w:r w:rsidRPr="00C86C3B">
        <w:rPr>
          <w:rFonts w:ascii="Times New Roman" w:hAnsi="Times New Roman" w:cs="Times New Roman"/>
        </w:rPr>
        <w:t>Суюндукову</w:t>
      </w:r>
      <w:proofErr w:type="spellEnd"/>
      <w:r w:rsidRPr="00C86C3B">
        <w:rPr>
          <w:rFonts w:ascii="Times New Roman" w:hAnsi="Times New Roman" w:cs="Times New Roman"/>
        </w:rPr>
        <w:t xml:space="preserve"> Н.Ф., прокуратуре района, финансовому отделу по </w:t>
      </w:r>
      <w:proofErr w:type="spellStart"/>
      <w:r w:rsidRPr="00C86C3B">
        <w:rPr>
          <w:rFonts w:ascii="Times New Roman" w:hAnsi="Times New Roman" w:cs="Times New Roman"/>
        </w:rPr>
        <w:t>Саракташскому</w:t>
      </w:r>
      <w:proofErr w:type="spellEnd"/>
      <w:r w:rsidRPr="00C86C3B">
        <w:rPr>
          <w:rFonts w:ascii="Times New Roman" w:hAnsi="Times New Roman" w:cs="Times New Roman"/>
        </w:rPr>
        <w:t xml:space="preserve"> району</w:t>
      </w:r>
    </w:p>
    <w:p w:rsidR="002437DB" w:rsidRDefault="002437DB" w:rsidP="00CA7ED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437DB" w:rsidRPr="00B9658F" w:rsidRDefault="002437DB" w:rsidP="00CA7ED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58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437DB" w:rsidRPr="00B9658F" w:rsidRDefault="002437DB" w:rsidP="00CA7ED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58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437DB" w:rsidRPr="00B9658F" w:rsidRDefault="002437DB" w:rsidP="00CA7ED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58F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58F">
        <w:rPr>
          <w:rFonts w:ascii="Times New Roman" w:hAnsi="Times New Roman" w:cs="Times New Roman"/>
          <w:sz w:val="28"/>
          <w:szCs w:val="28"/>
        </w:rPr>
        <w:t>от 28.09.2020 года № 6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5140">
        <w:rPr>
          <w:rFonts w:ascii="Times New Roman" w:hAnsi="Times New Roman" w:cs="Times New Roman"/>
          <w:caps/>
          <w:sz w:val="28"/>
          <w:szCs w:val="28"/>
        </w:rPr>
        <w:t xml:space="preserve">ПОРЯДОК 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бюджетных средств муниципального дорожного фонда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 и использования бюджетных средств муниципального дорожного фонда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Порядок) устанавливает правила формирования и использования бюджетных средств муниципального дорожного фонда Новочеркасского сельского совета (далее – Дорожный фонд).</w:t>
      </w:r>
    </w:p>
    <w:p w:rsidR="002437DB" w:rsidRPr="00E95140" w:rsidRDefault="002437DB" w:rsidP="00CA7E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1.2. Дорожный фонд представляет собой часть средств бюджета Новочеркасского сельсовета,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и искусственных сооружений на них (далее - дороги).</w:t>
      </w:r>
    </w:p>
    <w:p w:rsidR="002437DB" w:rsidRPr="00E95140" w:rsidRDefault="002437DB" w:rsidP="00CA7E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2437DB" w:rsidRPr="00E95140" w:rsidRDefault="002437DB" w:rsidP="00CA7E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Порядок формирования бюджетных средств Дорожного фонда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7DB" w:rsidRPr="00E95140" w:rsidRDefault="002437DB" w:rsidP="00CA7ED1">
      <w:pPr>
        <w:pStyle w:val="a3"/>
        <w:autoSpaceDE w:val="0"/>
        <w:autoSpaceDN w:val="0"/>
        <w:adjustRightInd w:val="0"/>
        <w:ind w:left="1287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2.1. Объем бюджетных средств Дорожного фонда утверждается решением Совета депутатов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2437DB" w:rsidRPr="00E95140" w:rsidRDefault="002437DB" w:rsidP="00CA7E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lastRenderedPageBreak/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2437DB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</w:t>
      </w:r>
      <w:r>
        <w:rPr>
          <w:rFonts w:ascii="Times New Roman" w:hAnsi="Times New Roman" w:cs="Times New Roman"/>
          <w:sz w:val="28"/>
          <w:szCs w:val="28"/>
        </w:rPr>
        <w:t>пользования, местного значения;</w:t>
      </w:r>
    </w:p>
    <w:p w:rsidR="002437DB" w:rsidRPr="00CA7ED1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D1">
        <w:rPr>
          <w:rFonts w:ascii="Times New Roman" w:hAnsi="Times New Roman" w:cs="Times New Roman"/>
          <w:sz w:val="28"/>
          <w:szCs w:val="28"/>
          <w:highlight w:val="yellow"/>
        </w:rPr>
        <w:t>налог на доходы физических лиц с доходов, источником которых является налоговый агент в сумме 645893,15 руб. (шестьсот сорок пять тысяч восемьсот девяносто три рубля 15 копеек)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2.2. Объем бюджетных средств Дорожного фонда может уточнятся в течение текущего финансового года: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2.2.1. Объем бюджетных средств Дорожного фонда может быть увеличен в текущем году в случае направления дополнительных доходов в соответствии с решением Совета депутатов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с учетом потребности в назначениях в текущем году.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2.2.2. В случае недостаточности прогнозируемых доходов, указанных в пункте </w:t>
      </w:r>
      <w:proofErr w:type="gramStart"/>
      <w:r w:rsidRPr="00E95140">
        <w:rPr>
          <w:rFonts w:ascii="Times New Roman" w:hAnsi="Times New Roman" w:cs="Times New Roman"/>
          <w:sz w:val="28"/>
          <w:szCs w:val="28"/>
        </w:rPr>
        <w:t>2.1.,</w:t>
      </w:r>
      <w:proofErr w:type="gramEnd"/>
      <w:r w:rsidRPr="00E95140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2.2.3. В случае ожидаемого превышения поступлений доходов, указанных в пункте </w:t>
      </w:r>
      <w:proofErr w:type="gramStart"/>
      <w:r w:rsidRPr="00E95140">
        <w:rPr>
          <w:rFonts w:ascii="Times New Roman" w:hAnsi="Times New Roman" w:cs="Times New Roman"/>
          <w:sz w:val="28"/>
          <w:szCs w:val="28"/>
        </w:rPr>
        <w:t>2.1.,</w:t>
      </w:r>
      <w:proofErr w:type="gramEnd"/>
      <w:r w:rsidRPr="00E95140">
        <w:rPr>
          <w:rFonts w:ascii="Times New Roman" w:hAnsi="Times New Roman" w:cs="Times New Roman"/>
          <w:sz w:val="28"/>
          <w:szCs w:val="28"/>
        </w:rPr>
        <w:t xml:space="preserve">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Совета Депутатов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о бюджете сельского совета на текущий финансовый год.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2.2.4. Бюджетные средства муниципального Дорожного фонда, не использованные в текущем финансовом году, направляются на увеличение бюджетных средств муниципального Дорожного фонда в очередном финансовом году.</w:t>
      </w:r>
    </w:p>
    <w:p w:rsidR="002437DB" w:rsidRPr="00E95140" w:rsidRDefault="002437DB" w:rsidP="00CA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Порядок использования бюджетных средств Дорожного фонда Новочеркасского сельсовета</w:t>
      </w:r>
    </w:p>
    <w:p w:rsidR="002437DB" w:rsidRPr="00E95140" w:rsidRDefault="002437DB" w:rsidP="00CA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3.1. Средства Дорожного фонда направляются на дорожную деятельность в отношении автомобильных дорог общего пользования местного значения муниципального образования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3.2. К целевым направлениям расходов Дорожного фонда </w:t>
      </w:r>
      <w:proofErr w:type="spellStart"/>
      <w:r w:rsidRPr="00E95140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E95140">
        <w:rPr>
          <w:rFonts w:ascii="Times New Roman" w:hAnsi="Times New Roman" w:cs="Times New Roman"/>
          <w:sz w:val="28"/>
          <w:szCs w:val="28"/>
        </w:rPr>
        <w:t xml:space="preserve"> сельсовет относятся: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1) содержание, капитальный ремонт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2) проектирование и строительство (реконструкция) и капитальный ремонт улично-дорожной сети общего пользования местного значения и </w:t>
      </w:r>
      <w:r w:rsidRPr="00E95140">
        <w:rPr>
          <w:rFonts w:ascii="Times New Roman" w:hAnsi="Times New Roman" w:cs="Times New Roman"/>
          <w:sz w:val="28"/>
          <w:szCs w:val="28"/>
        </w:rPr>
        <w:lastRenderedPageBreak/>
        <w:t>сооружений на них, в том числе автомобильных дорог общего пользования местного значения и сооружений на них;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пунктов; 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4) приобретение дорожно-строительной техники, необходимой для осуществления дорожной деятельности;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5) устройство недостающего электроосвещения;</w:t>
      </w:r>
    </w:p>
    <w:p w:rsidR="002437DB" w:rsidRPr="00E95140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5140">
        <w:rPr>
          <w:rFonts w:ascii="Times New Roman" w:hAnsi="Times New Roman" w:cs="Times New Roman"/>
          <w:sz w:val="28"/>
          <w:szCs w:val="28"/>
        </w:rPr>
        <w:t>6)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2437DB" w:rsidRPr="00D55AEE" w:rsidRDefault="002437DB" w:rsidP="00CA7ED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95140">
        <w:rPr>
          <w:rFonts w:ascii="Times New Roman" w:hAnsi="Times New Roman" w:cs="Times New Roman"/>
          <w:sz w:val="28"/>
          <w:szCs w:val="28"/>
        </w:rPr>
        <w:t>7) 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них, и осуществление дорожной деятельности в соответствии с законодательством</w:t>
      </w:r>
      <w:r w:rsidRPr="00D55AEE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437DB" w:rsidRDefault="002437DB">
      <w:pPr>
        <w:rPr>
          <w:rFonts w:cs="Times New Roman"/>
        </w:rPr>
      </w:pPr>
    </w:p>
    <w:sectPr w:rsidR="002437DB" w:rsidSect="00C86C3B">
      <w:pgSz w:w="11906" w:h="16838"/>
      <w:pgMar w:top="360" w:right="567" w:bottom="1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D1"/>
    <w:rsid w:val="000C48F0"/>
    <w:rsid w:val="001B60C6"/>
    <w:rsid w:val="002437DB"/>
    <w:rsid w:val="006A36B3"/>
    <w:rsid w:val="006D01A5"/>
    <w:rsid w:val="007B722F"/>
    <w:rsid w:val="008660F7"/>
    <w:rsid w:val="008848FF"/>
    <w:rsid w:val="009441C8"/>
    <w:rsid w:val="00A57B77"/>
    <w:rsid w:val="00B9658F"/>
    <w:rsid w:val="00C86C3B"/>
    <w:rsid w:val="00CA7ED1"/>
    <w:rsid w:val="00CC10C5"/>
    <w:rsid w:val="00CC7E12"/>
    <w:rsid w:val="00D10F98"/>
    <w:rsid w:val="00D55AEE"/>
    <w:rsid w:val="00E95140"/>
    <w:rsid w:val="00E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982B48-7D92-4557-B090-551507C3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D1"/>
    <w:rPr>
      <w:rFonts w:eastAsia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ED1"/>
    <w:pPr>
      <w:ind w:left="720"/>
    </w:pPr>
  </w:style>
  <w:style w:type="paragraph" w:customStyle="1" w:styleId="1">
    <w:name w:val="Без интервала1"/>
    <w:uiPriority w:val="99"/>
    <w:rsid w:val="00CA7ED1"/>
    <w:rPr>
      <w:rFonts w:eastAsia="Times New Roman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A7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7ED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2020-11-09T04:32:00Z</dcterms:created>
  <dcterms:modified xsi:type="dcterms:W3CDTF">2020-11-09T04:32:00Z</dcterms:modified>
</cp:coreProperties>
</file>