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D6" w:rsidRDefault="000963D6" w:rsidP="00A23A1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B5720" w:rsidRPr="003D127D" w:rsidRDefault="003B5720" w:rsidP="003B57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38200" cy="685800"/>
            <wp:effectExtent l="1905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20" w:rsidRPr="002611A6" w:rsidRDefault="003B5720" w:rsidP="003B572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611A6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НОВОЧЕРКАССКОГО СЕЛЬСОВЕТА</w:t>
      </w:r>
    </w:p>
    <w:p w:rsidR="003B5720" w:rsidRPr="002611A6" w:rsidRDefault="003B5720" w:rsidP="003B5720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 w:rsidRPr="002611A6"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САРАКТАШСКОГО РАЙОНА ОРЕНБУРГСКОЙ ОБЛАСТИ</w:t>
      </w:r>
    </w:p>
    <w:p w:rsidR="003B5720" w:rsidRPr="002611A6" w:rsidRDefault="003B5720" w:rsidP="003B5720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2611A6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 О С Т А Н О В Л Е Н И Е </w:t>
      </w:r>
    </w:p>
    <w:p w:rsidR="003B5720" w:rsidRPr="0075246B" w:rsidRDefault="003B5720" w:rsidP="003B5720">
      <w:pPr>
        <w:pBdr>
          <w:bottom w:val="single" w:sz="18" w:space="3" w:color="auto"/>
        </w:pBdr>
        <w:ind w:right="-28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5246B">
        <w:rPr>
          <w:rFonts w:ascii="Times New Roman" w:hAnsi="Times New Roman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</w:t>
      </w:r>
    </w:p>
    <w:p w:rsidR="003B5720" w:rsidRPr="00D77BAD" w:rsidRDefault="00D77BAD" w:rsidP="003B572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9D2C4D">
        <w:rPr>
          <w:rFonts w:ascii="Times New Roman" w:hAnsi="Times New Roman"/>
          <w:sz w:val="28"/>
          <w:szCs w:val="28"/>
          <w:u w:val="single"/>
          <w:lang w:val="ru-RU" w:eastAsia="ru-RU"/>
        </w:rPr>
        <w:t>12.03.</w:t>
      </w:r>
      <w:r w:rsidR="003B5720" w:rsidRPr="009D2C4D">
        <w:rPr>
          <w:rFonts w:ascii="Times New Roman" w:hAnsi="Times New Roman"/>
          <w:sz w:val="28"/>
          <w:szCs w:val="28"/>
          <w:u w:val="single"/>
          <w:lang w:val="ru-RU" w:eastAsia="ru-RU"/>
        </w:rPr>
        <w:t>20</w:t>
      </w:r>
      <w:r w:rsidR="009D2C4D" w:rsidRPr="009D2C4D">
        <w:rPr>
          <w:rFonts w:ascii="Times New Roman" w:hAnsi="Times New Roman"/>
          <w:sz w:val="28"/>
          <w:szCs w:val="28"/>
          <w:u w:val="single"/>
          <w:lang w:val="ru-RU" w:eastAsia="ru-RU"/>
        </w:rPr>
        <w:t>20</w:t>
      </w:r>
      <w:r w:rsidR="003B5720" w:rsidRPr="009D2C4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3B5720" w:rsidRPr="009D2C4D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</w:t>
      </w:r>
      <w:r w:rsidR="003B5720" w:rsidRPr="009D2C4D">
        <w:rPr>
          <w:rFonts w:ascii="Times New Roman" w:hAnsi="Times New Roman"/>
          <w:sz w:val="28"/>
          <w:szCs w:val="28"/>
          <w:lang w:val="ru-RU" w:eastAsia="ru-RU"/>
        </w:rPr>
        <w:t xml:space="preserve">с. Новочеркасск                                     </w:t>
      </w:r>
      <w:r w:rsidR="003B5720" w:rsidRPr="009D2C4D">
        <w:rPr>
          <w:rFonts w:ascii="Times New Roman" w:hAnsi="Times New Roman"/>
          <w:sz w:val="28"/>
          <w:szCs w:val="28"/>
          <w:u w:val="single"/>
          <w:lang w:val="ru-RU" w:eastAsia="ru-RU"/>
        </w:rPr>
        <w:t>№</w:t>
      </w:r>
      <w:r w:rsidR="003B5720" w:rsidRPr="009D2C4D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</w:t>
      </w:r>
      <w:r w:rsidR="005B03C4" w:rsidRPr="009D2C4D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 </w:t>
      </w:r>
      <w:r w:rsidR="009D2C4D" w:rsidRPr="009D2C4D">
        <w:rPr>
          <w:rFonts w:ascii="Times New Roman" w:hAnsi="Times New Roman"/>
          <w:sz w:val="26"/>
          <w:szCs w:val="26"/>
          <w:u w:val="single"/>
          <w:lang w:val="ru-RU" w:eastAsia="ru-RU"/>
        </w:rPr>
        <w:t>2</w:t>
      </w:r>
      <w:r w:rsidR="00994670">
        <w:rPr>
          <w:rFonts w:ascii="Times New Roman" w:hAnsi="Times New Roman"/>
          <w:sz w:val="26"/>
          <w:szCs w:val="26"/>
          <w:u w:val="single"/>
          <w:lang w:val="ru-RU" w:eastAsia="ru-RU"/>
        </w:rPr>
        <w:t>1</w:t>
      </w:r>
      <w:r w:rsidR="003B5720" w:rsidRPr="009D2C4D">
        <w:rPr>
          <w:rFonts w:ascii="Times New Roman" w:hAnsi="Times New Roman"/>
          <w:sz w:val="26"/>
          <w:szCs w:val="26"/>
          <w:u w:val="single"/>
          <w:lang w:val="ru-RU" w:eastAsia="ru-RU"/>
        </w:rPr>
        <w:t>-п</w:t>
      </w:r>
      <w:r w:rsidR="003B5720" w:rsidRPr="00D77BA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0963D6" w:rsidRPr="00D77BAD" w:rsidRDefault="000963D6" w:rsidP="000963D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63D6" w:rsidRPr="00D77BAD" w:rsidRDefault="000963D6" w:rsidP="000963D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63D6" w:rsidRPr="00D77BAD" w:rsidRDefault="000963D6" w:rsidP="000963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7BAD">
        <w:rPr>
          <w:rFonts w:ascii="Times New Roman" w:hAnsi="Times New Roman"/>
          <w:sz w:val="28"/>
          <w:szCs w:val="28"/>
          <w:lang w:val="ru-RU"/>
        </w:rPr>
        <w:t>Об утверждении годового отчета о ходе реализации и оценк</w:t>
      </w:r>
      <w:r w:rsidR="00234E0A">
        <w:rPr>
          <w:rFonts w:ascii="Times New Roman" w:hAnsi="Times New Roman"/>
          <w:sz w:val="28"/>
          <w:szCs w:val="28"/>
          <w:lang w:val="ru-RU"/>
        </w:rPr>
        <w:t>а</w:t>
      </w:r>
      <w:r w:rsidRPr="00D77BAD">
        <w:rPr>
          <w:rFonts w:ascii="Times New Roman" w:hAnsi="Times New Roman"/>
          <w:sz w:val="28"/>
          <w:szCs w:val="28"/>
          <w:lang w:val="ru-RU"/>
        </w:rPr>
        <w:t xml:space="preserve"> эффективности реализации муниципальной программы 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за 201</w:t>
      </w:r>
      <w:r w:rsidR="002611A6">
        <w:rPr>
          <w:rFonts w:ascii="Times New Roman" w:hAnsi="Times New Roman"/>
          <w:sz w:val="28"/>
          <w:szCs w:val="28"/>
          <w:lang w:val="ru-RU"/>
        </w:rPr>
        <w:t>9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77BAD" w:rsidRPr="00D77BAD" w:rsidRDefault="00D77BAD" w:rsidP="000963D6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0963D6" w:rsidRDefault="000963D6" w:rsidP="002611A6">
      <w:pPr>
        <w:pStyle w:val="msonormalcxspmidd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7BAD">
        <w:rPr>
          <w:sz w:val="28"/>
          <w:szCs w:val="28"/>
        </w:rPr>
        <w:t xml:space="preserve">           В соответствии с постановлением администрации </w:t>
      </w:r>
      <w:r w:rsidR="00D77BAD">
        <w:rPr>
          <w:sz w:val="28"/>
          <w:szCs w:val="28"/>
        </w:rPr>
        <w:t>муниципального образования</w:t>
      </w:r>
      <w:r w:rsidRPr="00D77BAD">
        <w:rPr>
          <w:sz w:val="28"/>
          <w:szCs w:val="28"/>
        </w:rPr>
        <w:t xml:space="preserve"> Новочерк</w:t>
      </w:r>
      <w:r w:rsidR="00D77BAD">
        <w:rPr>
          <w:sz w:val="28"/>
          <w:szCs w:val="28"/>
        </w:rPr>
        <w:t xml:space="preserve">асский сельсовет от </w:t>
      </w:r>
      <w:r w:rsidR="002611A6">
        <w:rPr>
          <w:sz w:val="28"/>
          <w:szCs w:val="28"/>
        </w:rPr>
        <w:t>01.11.2019 № 104</w:t>
      </w:r>
      <w:r w:rsidRPr="00D77BAD">
        <w:rPr>
          <w:sz w:val="28"/>
          <w:szCs w:val="28"/>
        </w:rPr>
        <w:t>-п «</w:t>
      </w:r>
      <w:r w:rsidR="002611A6">
        <w:rPr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</w:t>
      </w:r>
      <w:r w:rsidRPr="00D77BAD">
        <w:rPr>
          <w:sz w:val="28"/>
          <w:szCs w:val="28"/>
        </w:rPr>
        <w:t>»</w:t>
      </w:r>
      <w:r w:rsidRPr="00D77BAD">
        <w:rPr>
          <w:b/>
          <w:bCs/>
          <w:sz w:val="28"/>
          <w:szCs w:val="28"/>
        </w:rPr>
        <w:t>:</w:t>
      </w:r>
    </w:p>
    <w:p w:rsidR="00D77BAD" w:rsidRPr="00D77BAD" w:rsidRDefault="00D77BAD" w:rsidP="00D77BAD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B5720" w:rsidRPr="00D77BAD" w:rsidRDefault="000963D6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 xml:space="preserve">годовой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отчет 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>за 201</w:t>
      </w:r>
      <w:r w:rsidR="002611A6">
        <w:rPr>
          <w:rFonts w:ascii="Times New Roman" w:eastAsia="Calibri" w:hAnsi="Times New Roman"/>
          <w:sz w:val="28"/>
          <w:szCs w:val="28"/>
          <w:lang w:val="ru-RU"/>
        </w:rPr>
        <w:t>9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 xml:space="preserve"> год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>о ходе реализации и оц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>енк</w:t>
      </w:r>
      <w:r w:rsidR="00234E0A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эффективности муниципальной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>ы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 w:rsidR="00D77BAD">
        <w:rPr>
          <w:rFonts w:ascii="Times New Roman" w:hAnsi="Times New Roman"/>
          <w:sz w:val="28"/>
          <w:szCs w:val="28"/>
          <w:lang w:val="ru-RU"/>
        </w:rPr>
        <w:t>,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>
        <w:rPr>
          <w:rFonts w:ascii="Times New Roman" w:hAnsi="Times New Roman"/>
          <w:sz w:val="28"/>
          <w:szCs w:val="28"/>
          <w:lang w:val="ru-RU"/>
        </w:rPr>
        <w:t>у</w:t>
      </w:r>
      <w:r w:rsidR="00D77BAD" w:rsidRPr="008E4F05">
        <w:rPr>
          <w:rFonts w:ascii="Times New Roman" w:hAnsi="Times New Roman"/>
          <w:sz w:val="28"/>
          <w:szCs w:val="28"/>
          <w:lang w:val="ru-RU"/>
        </w:rPr>
        <w:t>твержденной постановлением администрации МО Новочеркасский сельсовет от 29.09.2017г. № 64-па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E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>(приложение № 1)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3B5720" w:rsidRPr="002611A6" w:rsidRDefault="003B5720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3B5720" w:rsidRPr="002611A6" w:rsidRDefault="003B5720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</w:t>
      </w:r>
      <w:r w:rsidR="002611A6">
        <w:rPr>
          <w:rFonts w:ascii="Times New Roman" w:hAnsi="Times New Roman"/>
          <w:sz w:val="28"/>
          <w:szCs w:val="28"/>
          <w:lang w:val="ru-RU"/>
        </w:rPr>
        <w:t>20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B5720" w:rsidRPr="002611A6" w:rsidRDefault="003B5720" w:rsidP="003B5720">
      <w:pPr>
        <w:ind w:left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720" w:rsidRPr="002611A6" w:rsidRDefault="003B5720" w:rsidP="003B57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720" w:rsidRPr="002611A6" w:rsidRDefault="003B5720" w:rsidP="005B03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3B5720" w:rsidRPr="002611A6" w:rsidRDefault="003B5720" w:rsidP="005B03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Новочеркасский сельсовет                                                          Н.Ф. Суюндуков</w:t>
      </w:r>
    </w:p>
    <w:p w:rsidR="000963D6" w:rsidRPr="002611A6" w:rsidRDefault="000963D6" w:rsidP="003B5720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963D6" w:rsidRPr="002611A6" w:rsidRDefault="000963D6" w:rsidP="000963D6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0963D6" w:rsidRPr="002611A6" w:rsidRDefault="000963D6" w:rsidP="000963D6">
      <w:pPr>
        <w:rPr>
          <w:rFonts w:ascii="Calibri" w:eastAsia="Calibri" w:hAnsi="Calibri"/>
          <w:sz w:val="28"/>
          <w:szCs w:val="28"/>
          <w:lang w:val="ru-RU"/>
        </w:rPr>
      </w:pPr>
    </w:p>
    <w:p w:rsidR="000963D6" w:rsidRPr="002611A6" w:rsidRDefault="000963D6" w:rsidP="005B03C4">
      <w:pPr>
        <w:rPr>
          <w:rFonts w:ascii="Calibri" w:eastAsia="Calibri" w:hAnsi="Calibri"/>
          <w:sz w:val="28"/>
          <w:szCs w:val="28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0963D6" w:rsidRPr="002611A6" w:rsidRDefault="000963D6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Приложение</w:t>
      </w:r>
      <w:r w:rsidR="00234E0A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63D6" w:rsidRPr="002611A6" w:rsidRDefault="000963D6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0963D6" w:rsidRPr="002611A6" w:rsidRDefault="003B5720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B5720" w:rsidRPr="002611A6" w:rsidRDefault="003B5720" w:rsidP="005B03C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Новочеркасский сельсовет</w:t>
      </w:r>
    </w:p>
    <w:p w:rsidR="000963D6" w:rsidRPr="002611A6" w:rsidRDefault="000963D6" w:rsidP="005B03C4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D2C4D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D77BAD" w:rsidRPr="009D2C4D">
        <w:rPr>
          <w:rFonts w:ascii="Times New Roman" w:hAnsi="Times New Roman"/>
          <w:sz w:val="28"/>
          <w:szCs w:val="28"/>
          <w:lang w:val="ru-RU"/>
        </w:rPr>
        <w:t>12</w:t>
      </w:r>
      <w:r w:rsidRPr="009D2C4D">
        <w:rPr>
          <w:rFonts w:ascii="Times New Roman" w:hAnsi="Times New Roman"/>
          <w:sz w:val="28"/>
          <w:szCs w:val="28"/>
          <w:lang w:val="ru-RU"/>
        </w:rPr>
        <w:t>.03.20</w:t>
      </w:r>
      <w:r w:rsidR="00FE171E" w:rsidRPr="009D2C4D">
        <w:rPr>
          <w:rFonts w:ascii="Times New Roman" w:hAnsi="Times New Roman"/>
          <w:sz w:val="28"/>
          <w:szCs w:val="28"/>
          <w:lang w:val="ru-RU"/>
        </w:rPr>
        <w:t>20</w:t>
      </w:r>
      <w:r w:rsidR="003B5720" w:rsidRPr="009D2C4D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Pr="009D2C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 w:rsidRPr="009D2C4D">
        <w:rPr>
          <w:rFonts w:ascii="Times New Roman" w:hAnsi="Times New Roman"/>
          <w:sz w:val="28"/>
          <w:szCs w:val="28"/>
          <w:lang w:val="ru-RU"/>
        </w:rPr>
        <w:t>2</w:t>
      </w:r>
      <w:r w:rsidR="00994670">
        <w:rPr>
          <w:rFonts w:ascii="Times New Roman" w:hAnsi="Times New Roman"/>
          <w:sz w:val="28"/>
          <w:szCs w:val="28"/>
          <w:lang w:val="ru-RU"/>
        </w:rPr>
        <w:t>1</w:t>
      </w:r>
      <w:r w:rsidRPr="009D2C4D">
        <w:rPr>
          <w:rFonts w:ascii="Times New Roman" w:hAnsi="Times New Roman"/>
          <w:sz w:val="28"/>
          <w:szCs w:val="28"/>
          <w:lang w:val="ru-RU"/>
        </w:rPr>
        <w:t>-п</w:t>
      </w:r>
      <w:r w:rsidRPr="002611A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B5720" w:rsidRPr="002611A6" w:rsidRDefault="003B5720" w:rsidP="00A23A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4F05" w:rsidRDefault="008E4F05" w:rsidP="00A23A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4F05">
        <w:rPr>
          <w:rFonts w:ascii="Times New Roman" w:hAnsi="Times New Roman"/>
          <w:b/>
          <w:sz w:val="28"/>
          <w:szCs w:val="28"/>
          <w:lang w:val="ru-RU"/>
        </w:rPr>
        <w:t>Годовой отчет о ходе реализации</w:t>
      </w:r>
    </w:p>
    <w:p w:rsidR="00A23A11" w:rsidRDefault="008E4F05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4F05">
        <w:rPr>
          <w:rFonts w:ascii="Times New Roman" w:hAnsi="Times New Roman"/>
          <w:b/>
          <w:sz w:val="28"/>
          <w:szCs w:val="28"/>
          <w:lang w:val="ru-RU"/>
        </w:rPr>
        <w:t xml:space="preserve"> и о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2F1A9D" w:rsidRPr="008E4F05">
        <w:rPr>
          <w:rFonts w:ascii="Times New Roman" w:hAnsi="Times New Roman"/>
          <w:b/>
          <w:sz w:val="28"/>
          <w:szCs w:val="28"/>
          <w:lang w:val="ru-RU"/>
        </w:rPr>
        <w:t>Новочеркасский сельсовет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 Саракташского района Оренбургской области на 201</w:t>
      </w:r>
      <w:r w:rsidR="002F1A9D" w:rsidRPr="008E4F05">
        <w:rPr>
          <w:rFonts w:ascii="Times New Roman" w:hAnsi="Times New Roman"/>
          <w:b/>
          <w:sz w:val="28"/>
          <w:szCs w:val="28"/>
          <w:lang w:val="ru-RU"/>
        </w:rPr>
        <w:t>8-2024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234E0A">
        <w:rPr>
          <w:rFonts w:ascii="Times New Roman" w:hAnsi="Times New Roman"/>
          <w:b/>
          <w:sz w:val="28"/>
          <w:szCs w:val="28"/>
          <w:lang w:val="ru-RU"/>
        </w:rPr>
        <w:t xml:space="preserve"> з</w:t>
      </w:r>
      <w:r w:rsidRPr="00234E0A">
        <w:rPr>
          <w:rFonts w:ascii="Times New Roman" w:hAnsi="Times New Roman"/>
          <w:b/>
          <w:sz w:val="28"/>
          <w:szCs w:val="28"/>
          <w:lang w:val="ru-RU"/>
        </w:rPr>
        <w:t>а 201</w:t>
      </w:r>
      <w:r w:rsidR="002611A6">
        <w:rPr>
          <w:rFonts w:ascii="Times New Roman" w:hAnsi="Times New Roman"/>
          <w:b/>
          <w:sz w:val="28"/>
          <w:szCs w:val="28"/>
          <w:lang w:val="ru-RU"/>
        </w:rPr>
        <w:t>9</w:t>
      </w:r>
      <w:r w:rsidRPr="00234E0A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34E0A" w:rsidRDefault="00234E0A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4E0A" w:rsidRPr="00234E0A" w:rsidRDefault="00234E0A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A11" w:rsidRPr="002611A6" w:rsidRDefault="00BC111E" w:rsidP="00A23A11">
      <w:pPr>
        <w:rPr>
          <w:rFonts w:ascii="Times New Roman" w:hAnsi="Times New Roman"/>
          <w:sz w:val="28"/>
          <w:szCs w:val="28"/>
          <w:lang w:val="ru-RU"/>
        </w:rPr>
      </w:pPr>
      <w:r w:rsidRPr="009D2C4D">
        <w:rPr>
          <w:rFonts w:ascii="Times New Roman" w:hAnsi="Times New Roman"/>
          <w:sz w:val="28"/>
          <w:szCs w:val="28"/>
          <w:lang w:val="ru-RU"/>
        </w:rPr>
        <w:t>12</w:t>
      </w:r>
      <w:r w:rsidR="009D2C4D" w:rsidRPr="009D2C4D">
        <w:rPr>
          <w:rFonts w:ascii="Times New Roman" w:hAnsi="Times New Roman"/>
          <w:sz w:val="28"/>
          <w:szCs w:val="28"/>
          <w:lang w:val="ru-RU"/>
        </w:rPr>
        <w:t>.03.2020</w:t>
      </w:r>
      <w:r w:rsidR="009A22D1" w:rsidRPr="009D2C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A11" w:rsidRPr="009D2C4D">
        <w:rPr>
          <w:rFonts w:ascii="Times New Roman" w:hAnsi="Times New Roman"/>
          <w:sz w:val="28"/>
          <w:szCs w:val="28"/>
          <w:lang w:val="ru-RU"/>
        </w:rPr>
        <w:t>г.</w:t>
      </w:r>
    </w:p>
    <w:p w:rsidR="002F1A9D" w:rsidRPr="002611A6" w:rsidRDefault="00A3393C" w:rsidP="002F1A9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23A11" w:rsidRPr="002611A6"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администрации МО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 xml:space="preserve">Новочеркасский сельсовет от </w:t>
      </w:r>
      <w:r w:rsidR="002611A6">
        <w:rPr>
          <w:rFonts w:ascii="Times New Roman" w:hAnsi="Times New Roman"/>
          <w:sz w:val="28"/>
          <w:szCs w:val="28"/>
          <w:lang w:val="ru-RU"/>
        </w:rPr>
        <w:t>01.11.2019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2611A6">
        <w:rPr>
          <w:rFonts w:ascii="Times New Roman" w:hAnsi="Times New Roman"/>
          <w:sz w:val="28"/>
          <w:szCs w:val="28"/>
          <w:lang w:val="ru-RU"/>
        </w:rPr>
        <w:t>104</w:t>
      </w:r>
      <w:r w:rsidR="00A23A11" w:rsidRPr="002611A6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области»</w:t>
      </w:r>
    </w:p>
    <w:p w:rsidR="00A3393C" w:rsidRPr="002611A6" w:rsidRDefault="00A3393C" w:rsidP="00A339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>Новочеркасского сельсовета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проведена 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 xml:space="preserve">Новочеркасский сельсовет 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Саракташского района Оренбургской области на 201</w:t>
      </w:r>
      <w:r w:rsidR="002F1A9D" w:rsidRPr="002611A6">
        <w:rPr>
          <w:rFonts w:ascii="Times New Roman" w:hAnsi="Times New Roman"/>
          <w:sz w:val="28"/>
          <w:szCs w:val="28"/>
          <w:lang w:val="ru-RU"/>
        </w:rPr>
        <w:t>8-2024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A3393C" w:rsidRPr="002611A6" w:rsidRDefault="00A3393C" w:rsidP="00A339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Оценка эффективности проведена в соответствии с типовой методикой проведения оценки эффективности реализации муниципальной программы.</w:t>
      </w:r>
    </w:p>
    <w:p w:rsidR="00AE3FDD" w:rsidRPr="002611A6" w:rsidRDefault="00AE3FDD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Оценка эффективности муниципальной программы производится с учетом оценки: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достижения целей и решения задач муниципальной программы;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реализации основного мероприятия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соответствия запланированному уровню затрат;</w:t>
      </w:r>
    </w:p>
    <w:p w:rsidR="00B46C22" w:rsidRPr="002611A6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эффективности использования средств местного бюджета;                               степени достижения целей и решения задач подпрограмм;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степени</w:t>
      </w:r>
      <w:proofErr w:type="gramEnd"/>
      <w:r w:rsidRPr="00B67936">
        <w:rPr>
          <w:rFonts w:ascii="Times New Roman" w:hAnsi="Times New Roman"/>
          <w:sz w:val="28"/>
          <w:szCs w:val="28"/>
        </w:rPr>
        <w:t xml:space="preserve">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46C22" w:rsidRDefault="00B46C22" w:rsidP="00B46C22">
      <w:pPr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B46C22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6E1C3C" w:rsidRPr="002611A6" w:rsidRDefault="006E1C3C" w:rsidP="006E1C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Рассчитывается как среднее арифметическое степеней реализации каждого основного мероприятия данной программы.</w:t>
      </w:r>
    </w:p>
    <w:p w:rsidR="006E1C3C" w:rsidRPr="002611A6" w:rsidRDefault="006E1C3C" w:rsidP="006E1C3C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реализации основного мероприятия рассчитывается по формуле:</w:t>
      </w:r>
    </w:p>
    <w:p w:rsidR="00B46C22" w:rsidRDefault="006E1C3C" w:rsidP="006E1C3C">
      <w:pPr>
        <w:ind w:left="360"/>
        <w:rPr>
          <w:rFonts w:ascii="Times New Roman" w:hAnsi="Times New Roman"/>
          <w:sz w:val="28"/>
          <w:szCs w:val="28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Pr="00B67936">
        <w:rPr>
          <w:rFonts w:ascii="Times New Roman" w:hAnsi="Times New Roman"/>
          <w:sz w:val="28"/>
          <w:szCs w:val="28"/>
        </w:rPr>
        <w:t>СР</w:t>
      </w:r>
      <w:r w:rsidR="00BC111E">
        <w:rPr>
          <w:rFonts w:ascii="Times New Roman" w:hAnsi="Times New Roman"/>
          <w:sz w:val="28"/>
          <w:szCs w:val="28"/>
          <w:vertAlign w:val="subscript"/>
        </w:rPr>
        <w:t>пп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Pr="00B67936">
        <w:rPr>
          <w:rFonts w:ascii="Times New Roman" w:hAnsi="Times New Roman"/>
          <w:sz w:val="28"/>
          <w:szCs w:val="28"/>
        </w:rPr>
        <w:t xml:space="preserve"> / П,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66"/>
        <w:gridCol w:w="2926"/>
      </w:tblGrid>
      <w:tr w:rsidR="000904E4" w:rsidRPr="0075246B" w:rsidTr="006B74C9">
        <w:tc>
          <w:tcPr>
            <w:tcW w:w="3080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lastRenderedPageBreak/>
              <w:t>(индикатора)</w:t>
            </w:r>
          </w:p>
        </w:tc>
        <w:tc>
          <w:tcPr>
            <w:tcW w:w="3066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lastRenderedPageBreak/>
              <w:t>Выполнено, не</w:t>
            </w:r>
            <w:r w:rsidR="00235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2926" w:type="dxa"/>
          </w:tcPr>
          <w:p w:rsidR="000904E4" w:rsidRPr="0075246B" w:rsidRDefault="000904E4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Степень реализации</w:t>
            </w:r>
            <w:r w:rsidRPr="007524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</w:p>
          <w:p w:rsidR="000904E4" w:rsidRPr="0075246B" w:rsidRDefault="000904E4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</w:t>
            </w:r>
            <w:r w:rsidR="00BC111E" w:rsidRPr="0075246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пп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П</w:t>
            </w:r>
            <w:r w:rsidRPr="0075246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в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П,</w:t>
            </w:r>
          </w:p>
        </w:tc>
      </w:tr>
      <w:tr w:rsidR="002358EB" w:rsidRPr="001846C7" w:rsidTr="006B74C9">
        <w:tc>
          <w:tcPr>
            <w:tcW w:w="9072" w:type="dxa"/>
            <w:gridSpan w:val="3"/>
          </w:tcPr>
          <w:p w:rsidR="002358EB" w:rsidRPr="002611A6" w:rsidRDefault="002358EB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Подпрограмма 1 «Осуществление деятельности аппарата управления»</w:t>
            </w:r>
          </w:p>
        </w:tc>
      </w:tr>
      <w:tr w:rsidR="002358EB" w:rsidTr="006B74C9">
        <w:tc>
          <w:tcPr>
            <w:tcW w:w="3080" w:type="dxa"/>
          </w:tcPr>
          <w:p w:rsidR="002358EB" w:rsidRPr="00C41BC9" w:rsidRDefault="002358E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3066" w:type="dxa"/>
          </w:tcPr>
          <w:p w:rsidR="002358EB" w:rsidRPr="002358EB" w:rsidRDefault="0094387B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8EB" w:rsidTr="006B74C9">
        <w:tc>
          <w:tcPr>
            <w:tcW w:w="3080" w:type="dxa"/>
          </w:tcPr>
          <w:p w:rsidR="002358EB" w:rsidRPr="002611A6" w:rsidRDefault="002358EB" w:rsidP="002611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Исполнение собственных доходов бюджета </w:t>
            </w:r>
            <w:r w:rsidR="002611A6">
              <w:rPr>
                <w:rFonts w:ascii="Times New Roman" w:hAnsi="Times New Roman"/>
                <w:sz w:val="20"/>
                <w:szCs w:val="20"/>
                <w:lang w:val="ru-RU"/>
              </w:rPr>
              <w:t>сельсовета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первоначальному утвержденному плану</w:t>
            </w:r>
          </w:p>
        </w:tc>
        <w:tc>
          <w:tcPr>
            <w:tcW w:w="3066" w:type="dxa"/>
          </w:tcPr>
          <w:p w:rsidR="002358EB" w:rsidRDefault="002358EB" w:rsidP="002358EB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2358EB" w:rsidRPr="002358EB" w:rsidRDefault="0094387B" w:rsidP="00FE17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E17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8EB" w:rsidRPr="002358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800" w:rsidTr="006B74C9">
        <w:tc>
          <w:tcPr>
            <w:tcW w:w="3080" w:type="dxa"/>
          </w:tcPr>
          <w:p w:rsidR="00A80800" w:rsidRPr="00C41BC9" w:rsidRDefault="00A80800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A80800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A80800" w:rsidRDefault="00A80800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1AF3" w:rsidRPr="001846C7" w:rsidTr="006B74C9">
        <w:tc>
          <w:tcPr>
            <w:tcW w:w="9072" w:type="dxa"/>
            <w:gridSpan w:val="3"/>
          </w:tcPr>
          <w:p w:rsidR="00E71AF3" w:rsidRPr="002611A6" w:rsidRDefault="00E71AF3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2 «Обеспечение осуществления переданных полномочий»</w:t>
            </w: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3066" w:type="dxa"/>
          </w:tcPr>
          <w:p w:rsidR="00E71AF3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E71AF3" w:rsidRPr="002358EB" w:rsidRDefault="00E71AF3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1AF3" w:rsidRPr="001846C7" w:rsidTr="006B74C9">
        <w:tc>
          <w:tcPr>
            <w:tcW w:w="9072" w:type="dxa"/>
            <w:gridSpan w:val="3"/>
          </w:tcPr>
          <w:p w:rsidR="00E71AF3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3 «Обеспечение пожарной безопасности на территории муниципального образования Новочеркасский сельсовет»</w:t>
            </w: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2611A6" w:rsidRDefault="00E71AF3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поссовета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E71AF3" w:rsidRPr="002358EB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RPr="001846C7" w:rsidTr="006B74C9">
        <w:tc>
          <w:tcPr>
            <w:tcW w:w="9072" w:type="dxa"/>
            <w:gridSpan w:val="3"/>
          </w:tcPr>
          <w:p w:rsidR="003260EA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4 «Обеспечение поддержки добровольных народных дружин на территории муниципального образования  Новочеркасский  сельсовет»</w:t>
            </w:r>
          </w:p>
        </w:tc>
      </w:tr>
      <w:tr w:rsidR="00A03E53" w:rsidTr="006B74C9">
        <w:tc>
          <w:tcPr>
            <w:tcW w:w="3080" w:type="dxa"/>
          </w:tcPr>
          <w:p w:rsidR="00A03E53" w:rsidRPr="00685AE1" w:rsidRDefault="00A03E53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3066" w:type="dxa"/>
          </w:tcPr>
          <w:p w:rsidR="00A03E53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CD557A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E53" w:rsidTr="006B74C9">
        <w:tc>
          <w:tcPr>
            <w:tcW w:w="3080" w:type="dxa"/>
          </w:tcPr>
          <w:p w:rsidR="00A03E53" w:rsidRPr="00A03E53" w:rsidRDefault="00A03E53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3E5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правонарушений, предотвращенных силами ДНД</w:t>
            </w:r>
          </w:p>
        </w:tc>
        <w:tc>
          <w:tcPr>
            <w:tcW w:w="3066" w:type="dxa"/>
          </w:tcPr>
          <w:p w:rsidR="00A03E53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CD557A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E53" w:rsidTr="006B74C9">
        <w:tc>
          <w:tcPr>
            <w:tcW w:w="3080" w:type="dxa"/>
          </w:tcPr>
          <w:p w:rsidR="00A03E53" w:rsidRPr="00A03E53" w:rsidRDefault="00A03E53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3E5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проведенных встреч с населением с целью</w:t>
            </w:r>
            <w:r w:rsidRPr="00A03E5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03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распространения правовых знаний и разъяснения норм поведения в общественных местах</w:t>
            </w:r>
          </w:p>
        </w:tc>
        <w:tc>
          <w:tcPr>
            <w:tcW w:w="3066" w:type="dxa"/>
          </w:tcPr>
          <w:p w:rsidR="00A03E53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CD557A" w:rsidRDefault="00A03E53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RPr="001846C7" w:rsidTr="006B74C9">
        <w:tc>
          <w:tcPr>
            <w:tcW w:w="9072" w:type="dxa"/>
            <w:gridSpan w:val="3"/>
          </w:tcPr>
          <w:p w:rsidR="003260EA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5 «Развитие дорожного хозяйства на территории муниципального образования Новочеркасский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1F6D8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муниципальных автомобильных дорог, в отношении которых проводились мероприятия по зимнему и летнему содержанию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дорог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  <w:p w:rsidR="003260EA" w:rsidRDefault="003260EA" w:rsidP="003260EA"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1F6D8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3260EA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Tr="006B74C9">
        <w:tc>
          <w:tcPr>
            <w:tcW w:w="9072" w:type="dxa"/>
            <w:gridSpan w:val="3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RPr="001846C7" w:rsidTr="006B74C9">
        <w:tc>
          <w:tcPr>
            <w:tcW w:w="9072" w:type="dxa"/>
            <w:gridSpan w:val="3"/>
          </w:tcPr>
          <w:p w:rsidR="003260EA" w:rsidRPr="002611A6" w:rsidRDefault="003260E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6 «Благоустройство на территории муниципального образования Новочеркасский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спиленных и убранных аварийных деревьев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благоустроенных мест массового отдыха населения</w:t>
            </w:r>
          </w:p>
          <w:p w:rsidR="003260EA" w:rsidRPr="002611A6" w:rsidRDefault="003260EA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410A" w:rsidRPr="001846C7" w:rsidTr="006B74C9">
        <w:tc>
          <w:tcPr>
            <w:tcW w:w="9072" w:type="dxa"/>
            <w:gridSpan w:val="3"/>
          </w:tcPr>
          <w:p w:rsidR="001C410A" w:rsidRPr="002611A6" w:rsidRDefault="001C410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7 «Развитие культуры на территории муниципального образования Новочеркасский сельсовет»</w:t>
            </w: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2611A6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посещающих культурно массовые мероприятия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2611A6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пользующихся библиотечными фондами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C410A" w:rsidRPr="002358EB" w:rsidRDefault="001C410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410A" w:rsidRPr="001846C7" w:rsidTr="006B74C9">
        <w:tc>
          <w:tcPr>
            <w:tcW w:w="9072" w:type="dxa"/>
            <w:gridSpan w:val="3"/>
          </w:tcPr>
          <w:p w:rsidR="001C410A" w:rsidRPr="002611A6" w:rsidRDefault="001C410A" w:rsidP="006E1C3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1C410A" w:rsidTr="006B74C9">
        <w:tc>
          <w:tcPr>
            <w:tcW w:w="3080" w:type="dxa"/>
          </w:tcPr>
          <w:p w:rsidR="001C410A" w:rsidRPr="002611A6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C410A" w:rsidRPr="002358EB" w:rsidRDefault="001C410A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C410A" w:rsidRDefault="001C410A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03E53" w:rsidTr="00EE54F0">
        <w:tc>
          <w:tcPr>
            <w:tcW w:w="9072" w:type="dxa"/>
            <w:gridSpan w:val="3"/>
          </w:tcPr>
          <w:p w:rsidR="00A03E53" w:rsidRDefault="00A03E53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26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9  «Налоговые расходы»</w:t>
            </w:r>
          </w:p>
        </w:tc>
      </w:tr>
      <w:tr w:rsidR="00A03E53" w:rsidTr="006B74C9">
        <w:tc>
          <w:tcPr>
            <w:tcW w:w="3080" w:type="dxa"/>
          </w:tcPr>
          <w:p w:rsidR="00A03E53" w:rsidRPr="00C9262A" w:rsidRDefault="00A03E53" w:rsidP="00EE5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  <w:lang w:eastAsia="ru-RU"/>
              </w:rPr>
              <w:t>Доля организаций, пользующихся льготами</w:t>
            </w:r>
          </w:p>
        </w:tc>
        <w:tc>
          <w:tcPr>
            <w:tcW w:w="3066" w:type="dxa"/>
          </w:tcPr>
          <w:p w:rsidR="00A03E53" w:rsidRDefault="00A03E53" w:rsidP="00A03E53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2358EB" w:rsidRDefault="00A03E53" w:rsidP="00A03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Default="00A03E53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E53" w:rsidRPr="00A03E53" w:rsidTr="006B74C9">
        <w:tc>
          <w:tcPr>
            <w:tcW w:w="3080" w:type="dxa"/>
          </w:tcPr>
          <w:p w:rsidR="00A03E53" w:rsidRPr="00A03E53" w:rsidRDefault="00A03E53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3E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Доля снижения пониженных ставок для уплаты  имущественных налогов</w:t>
            </w:r>
          </w:p>
        </w:tc>
        <w:tc>
          <w:tcPr>
            <w:tcW w:w="3066" w:type="dxa"/>
          </w:tcPr>
          <w:p w:rsidR="00A03E53" w:rsidRDefault="00A03E53" w:rsidP="00A03E53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A03E53" w:rsidRPr="00A03E53" w:rsidRDefault="00A03E53" w:rsidP="00A03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A03E53" w:rsidRPr="00A03E53" w:rsidRDefault="00A03E53" w:rsidP="003C18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03E53" w:rsidTr="006B74C9">
        <w:tc>
          <w:tcPr>
            <w:tcW w:w="3080" w:type="dxa"/>
          </w:tcPr>
          <w:p w:rsidR="00A03E53" w:rsidRPr="00C41BC9" w:rsidRDefault="00A03E53" w:rsidP="00EE5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A03E53" w:rsidRPr="002358EB" w:rsidRDefault="00A03E53" w:rsidP="00EE5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A03E53" w:rsidRDefault="00A03E53" w:rsidP="00EE54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E1C3C" w:rsidRDefault="00E209A3" w:rsidP="006E1C3C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3E53" w:rsidRDefault="00A03E53" w:rsidP="006E1C3C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A03E53" w:rsidRPr="00A03E53" w:rsidRDefault="00A03E53" w:rsidP="006E1C3C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E209A3" w:rsidRPr="002611A6" w:rsidRDefault="00E209A3" w:rsidP="00E209A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lastRenderedPageBreak/>
        <w:t>Оценка степени соответствия запланированному уровню затрат</w:t>
      </w:r>
    </w:p>
    <w:p w:rsidR="00E209A3" w:rsidRPr="002611A6" w:rsidRDefault="00E209A3" w:rsidP="00E209A3">
      <w:pPr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E209A3" w:rsidRPr="002611A6" w:rsidRDefault="00E209A3" w:rsidP="00E209A3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E209A3" w:rsidRDefault="00E209A3" w:rsidP="00E209A3">
      <w:pPr>
        <w:ind w:left="360"/>
        <w:rPr>
          <w:rFonts w:ascii="Times New Roman" w:hAnsi="Times New Roman"/>
          <w:sz w:val="28"/>
          <w:szCs w:val="28"/>
          <w:vertAlign w:val="subscript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022886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Pr="00E209A3">
        <w:rPr>
          <w:rFonts w:ascii="Times New Roman" w:hAnsi="Times New Roman"/>
          <w:sz w:val="28"/>
          <w:szCs w:val="28"/>
        </w:rPr>
        <w:t xml:space="preserve"> = З</w:t>
      </w:r>
      <w:r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Pr="00E209A3">
        <w:rPr>
          <w:rFonts w:ascii="Times New Roman" w:hAnsi="Times New Roman"/>
          <w:sz w:val="28"/>
          <w:szCs w:val="28"/>
        </w:rPr>
        <w:t>/З</w:t>
      </w:r>
      <w:r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9A22D1" w:rsidRPr="002611A6" w:rsidRDefault="009A22D1" w:rsidP="009A22D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9A22D1" w:rsidRPr="00B67936" w:rsidRDefault="009A22D1" w:rsidP="009A22D1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5"/>
        <w:gridCol w:w="1945"/>
        <w:gridCol w:w="1791"/>
        <w:gridCol w:w="1791"/>
        <w:gridCol w:w="1739"/>
      </w:tblGrid>
      <w:tr w:rsidR="00327C33" w:rsidTr="006B74C9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813F8B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91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39" w:type="dxa"/>
          </w:tcPr>
          <w:p w:rsidR="00813F8B" w:rsidRPr="005139DA" w:rsidRDefault="009A22D1" w:rsidP="00E209A3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 xml:space="preserve"> = 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/З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</w:p>
          <w:p w:rsidR="006F6DD3" w:rsidRPr="005139DA" w:rsidRDefault="006F6DD3" w:rsidP="00E20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86B" w:rsidRPr="001B04D1" w:rsidTr="006B74C9">
        <w:tc>
          <w:tcPr>
            <w:tcW w:w="1890" w:type="dxa"/>
          </w:tcPr>
          <w:p w:rsidR="004C486B" w:rsidRPr="005139DA" w:rsidRDefault="004C486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000" w:type="dxa"/>
            <w:gridSpan w:val="2"/>
          </w:tcPr>
          <w:p w:rsidR="004C486B" w:rsidRPr="005139DA" w:rsidRDefault="004C486B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791" w:type="dxa"/>
          </w:tcPr>
          <w:p w:rsidR="004C486B" w:rsidRPr="004C486B" w:rsidRDefault="004C486B">
            <w:pPr>
              <w:rPr>
                <w:sz w:val="28"/>
                <w:szCs w:val="28"/>
              </w:rPr>
            </w:pPr>
            <w:r w:rsidRPr="004C486B">
              <w:rPr>
                <w:rFonts w:ascii="Times New Roman" w:hAnsi="Times New Roman"/>
                <w:sz w:val="28"/>
                <w:szCs w:val="28"/>
              </w:rPr>
              <w:t>4854,968</w:t>
            </w:r>
          </w:p>
        </w:tc>
        <w:tc>
          <w:tcPr>
            <w:tcW w:w="1791" w:type="dxa"/>
          </w:tcPr>
          <w:p w:rsidR="004C486B" w:rsidRPr="004C486B" w:rsidRDefault="004C486B">
            <w:pPr>
              <w:rPr>
                <w:sz w:val="28"/>
                <w:szCs w:val="28"/>
              </w:rPr>
            </w:pPr>
            <w:r w:rsidRPr="004C486B">
              <w:rPr>
                <w:rFonts w:ascii="Times New Roman" w:hAnsi="Times New Roman"/>
                <w:sz w:val="28"/>
                <w:szCs w:val="28"/>
              </w:rPr>
              <w:t>4854,968</w:t>
            </w:r>
          </w:p>
        </w:tc>
        <w:tc>
          <w:tcPr>
            <w:tcW w:w="1739" w:type="dxa"/>
          </w:tcPr>
          <w:p w:rsidR="004C486B" w:rsidRPr="009504EE" w:rsidRDefault="004C486B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27C33" w:rsidRPr="001B04D1" w:rsidTr="006B74C9">
        <w:tc>
          <w:tcPr>
            <w:tcW w:w="1890" w:type="dxa"/>
          </w:tcPr>
          <w:p w:rsidR="00813F8B" w:rsidRPr="001B04D1" w:rsidRDefault="00813F8B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4D1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3</w:t>
            </w:r>
          </w:p>
        </w:tc>
        <w:tc>
          <w:tcPr>
            <w:tcW w:w="2000" w:type="dxa"/>
            <w:gridSpan w:val="2"/>
          </w:tcPr>
          <w:p w:rsidR="00813F8B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1791" w:type="dxa"/>
          </w:tcPr>
          <w:p w:rsidR="00813F8B" w:rsidRPr="009504EE" w:rsidRDefault="00AA59AC" w:rsidP="00AA59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161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227</w:t>
            </w:r>
          </w:p>
        </w:tc>
        <w:tc>
          <w:tcPr>
            <w:tcW w:w="1791" w:type="dxa"/>
          </w:tcPr>
          <w:p w:rsidR="00813F8B" w:rsidRPr="009504EE" w:rsidRDefault="00AA59AC" w:rsidP="00AA59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157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027</w:t>
            </w:r>
          </w:p>
        </w:tc>
        <w:tc>
          <w:tcPr>
            <w:tcW w:w="1739" w:type="dxa"/>
          </w:tcPr>
          <w:p w:rsidR="00813F8B" w:rsidRPr="009504EE" w:rsidRDefault="00F8546F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1B04D1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одпрограмма 4</w:t>
            </w:r>
          </w:p>
        </w:tc>
        <w:tc>
          <w:tcPr>
            <w:tcW w:w="2000" w:type="dxa"/>
            <w:gridSpan w:val="2"/>
          </w:tcPr>
          <w:p w:rsidR="00813F8B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791" w:type="dxa"/>
          </w:tcPr>
          <w:p w:rsidR="00813F8B" w:rsidRPr="009504EE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791" w:type="dxa"/>
          </w:tcPr>
          <w:p w:rsidR="00813F8B" w:rsidRPr="009504EE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739" w:type="dxa"/>
          </w:tcPr>
          <w:p w:rsidR="00813F8B" w:rsidRPr="009504EE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000" w:type="dxa"/>
            <w:gridSpan w:val="2"/>
          </w:tcPr>
          <w:p w:rsidR="00813F8B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F8546F" w:rsidRPr="0009334D" w:rsidRDefault="0094021C" w:rsidP="00AA59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2385,131</w:t>
            </w:r>
          </w:p>
        </w:tc>
        <w:tc>
          <w:tcPr>
            <w:tcW w:w="1791" w:type="dxa"/>
          </w:tcPr>
          <w:p w:rsidR="00813F8B" w:rsidRPr="009504EE" w:rsidRDefault="00AA59AC" w:rsidP="00AA59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2 282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39" w:type="dxa"/>
          </w:tcPr>
          <w:p w:rsidR="00813F8B" w:rsidRPr="009504EE" w:rsidRDefault="00327C33" w:rsidP="006F6DD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0,</w:t>
            </w:r>
            <w:r w:rsidR="006F6DD3" w:rsidRPr="009504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27C33" w:rsidTr="006B74C9">
        <w:tc>
          <w:tcPr>
            <w:tcW w:w="1890" w:type="dxa"/>
          </w:tcPr>
          <w:p w:rsidR="00327C33" w:rsidRPr="005139DA" w:rsidRDefault="00327C33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000" w:type="dxa"/>
            <w:gridSpan w:val="2"/>
          </w:tcPr>
          <w:p w:rsidR="00327C33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791" w:type="dxa"/>
          </w:tcPr>
          <w:p w:rsidR="00327C33" w:rsidRPr="009504EE" w:rsidRDefault="006D290B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3446,966</w:t>
            </w:r>
          </w:p>
        </w:tc>
        <w:tc>
          <w:tcPr>
            <w:tcW w:w="1791" w:type="dxa"/>
          </w:tcPr>
          <w:p w:rsidR="00327C33" w:rsidRPr="009504EE" w:rsidRDefault="0009334D" w:rsidP="006D2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</w:t>
            </w:r>
            <w:r w:rsidR="006D290B">
              <w:rPr>
                <w:rFonts w:ascii="Times New Roman" w:hAnsi="Times New Roman"/>
                <w:sz w:val="28"/>
                <w:szCs w:val="28"/>
                <w:lang w:val="ru-RU"/>
              </w:rPr>
              <w:t>294</w:t>
            </w:r>
          </w:p>
        </w:tc>
        <w:tc>
          <w:tcPr>
            <w:tcW w:w="1739" w:type="dxa"/>
          </w:tcPr>
          <w:p w:rsidR="00327C33" w:rsidRPr="009504EE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1FA2" w:rsidTr="006B74C9">
        <w:tc>
          <w:tcPr>
            <w:tcW w:w="1890" w:type="dxa"/>
          </w:tcPr>
          <w:p w:rsidR="00131FA2" w:rsidRPr="005139DA" w:rsidRDefault="00131FA2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</w:tcPr>
          <w:p w:rsidR="00131FA2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791" w:type="dxa"/>
          </w:tcPr>
          <w:p w:rsidR="00131FA2" w:rsidRPr="009504EE" w:rsidRDefault="009504EE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5 906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791" w:type="dxa"/>
          </w:tcPr>
          <w:p w:rsidR="00131FA2" w:rsidRPr="009504EE" w:rsidRDefault="009504EE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5 900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3</w:t>
            </w: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739" w:type="dxa"/>
          </w:tcPr>
          <w:p w:rsidR="00131FA2" w:rsidRPr="009504EE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31FA2" w:rsidTr="006B74C9">
        <w:tc>
          <w:tcPr>
            <w:tcW w:w="1890" w:type="dxa"/>
          </w:tcPr>
          <w:p w:rsidR="00131FA2" w:rsidRPr="005139DA" w:rsidRDefault="00131FA2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</w:tcPr>
          <w:p w:rsidR="00131FA2" w:rsidRPr="002611A6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физической культуры и массового спорта на территории 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131FA2" w:rsidRPr="009504EE" w:rsidRDefault="009504EE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27,000</w:t>
            </w:r>
          </w:p>
        </w:tc>
        <w:tc>
          <w:tcPr>
            <w:tcW w:w="1791" w:type="dxa"/>
          </w:tcPr>
          <w:p w:rsidR="00131FA2" w:rsidRPr="009504EE" w:rsidRDefault="009504EE" w:rsidP="00E209A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sz w:val="28"/>
                <w:szCs w:val="28"/>
                <w:lang w:val="ru-RU"/>
              </w:rPr>
              <w:t>27,000</w:t>
            </w:r>
          </w:p>
        </w:tc>
        <w:tc>
          <w:tcPr>
            <w:tcW w:w="1739" w:type="dxa"/>
          </w:tcPr>
          <w:p w:rsidR="00131FA2" w:rsidRPr="009504EE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6B74C9">
        <w:tc>
          <w:tcPr>
            <w:tcW w:w="3890" w:type="dxa"/>
            <w:gridSpan w:val="3"/>
          </w:tcPr>
          <w:p w:rsidR="00327C33" w:rsidRPr="002611A6" w:rsidRDefault="00327C33" w:rsidP="000E2A51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Итого по</w:t>
            </w: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Муниципальной программе 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Реализация муниципальной политики на территории муниципального образования 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Новочеркасский сельсовет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Саракташского рай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она Оренбургской области на 2018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-202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годы»</w:t>
            </w:r>
            <w:r w:rsidR="006F6DD3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(местный бюджет)</w:t>
            </w:r>
          </w:p>
        </w:tc>
        <w:tc>
          <w:tcPr>
            <w:tcW w:w="1791" w:type="dxa"/>
          </w:tcPr>
          <w:p w:rsidR="00327C33" w:rsidRPr="009504EE" w:rsidRDefault="0009334D" w:rsidP="00E209A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16786,622</w:t>
            </w:r>
          </w:p>
        </w:tc>
        <w:tc>
          <w:tcPr>
            <w:tcW w:w="1791" w:type="dxa"/>
          </w:tcPr>
          <w:p w:rsidR="00327C33" w:rsidRPr="004C1BAF" w:rsidRDefault="0009334D" w:rsidP="00E209A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16625,460</w:t>
            </w:r>
          </w:p>
        </w:tc>
        <w:tc>
          <w:tcPr>
            <w:tcW w:w="1739" w:type="dxa"/>
          </w:tcPr>
          <w:p w:rsidR="00327C33" w:rsidRPr="009504EE" w:rsidRDefault="00F8546F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04EE">
              <w:rPr>
                <w:rFonts w:ascii="Times New Roman" w:hAnsi="Times New Roman"/>
                <w:b/>
                <w:sz w:val="28"/>
                <w:szCs w:val="28"/>
              </w:rPr>
              <w:t>0,9</w:t>
            </w:r>
          </w:p>
        </w:tc>
      </w:tr>
      <w:tr w:rsidR="009A22D1" w:rsidTr="006B74C9">
        <w:tc>
          <w:tcPr>
            <w:tcW w:w="1945" w:type="dxa"/>
            <w:gridSpan w:val="2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45" w:type="dxa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9A22D1" w:rsidRPr="009504EE" w:rsidRDefault="009A22D1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91" w:type="dxa"/>
          </w:tcPr>
          <w:p w:rsidR="009A22D1" w:rsidRPr="009504EE" w:rsidRDefault="009A22D1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39" w:type="dxa"/>
          </w:tcPr>
          <w:p w:rsidR="009A22D1" w:rsidRPr="009504EE" w:rsidRDefault="009A22D1" w:rsidP="009A22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СС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= МБ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2D1" w:rsidRPr="009504EE" w:rsidRDefault="009A22D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46F" w:rsidTr="006B74C9">
        <w:tc>
          <w:tcPr>
            <w:tcW w:w="1945" w:type="dxa"/>
            <w:gridSpan w:val="2"/>
          </w:tcPr>
          <w:p w:rsidR="00F8546F" w:rsidRPr="009504EE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45" w:type="dxa"/>
          </w:tcPr>
          <w:p w:rsidR="00F8546F" w:rsidRPr="002611A6" w:rsidRDefault="00F8546F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791" w:type="dxa"/>
          </w:tcPr>
          <w:p w:rsidR="00F8546F" w:rsidRPr="009504EE" w:rsidRDefault="009504EE" w:rsidP="0095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t>224</w:t>
            </w:r>
            <w:r>
              <w:rPr>
                <w:lang w:val="ru-RU"/>
              </w:rPr>
              <w:t>,</w:t>
            </w:r>
            <w:r>
              <w:t xml:space="preserve"> 900</w:t>
            </w:r>
          </w:p>
        </w:tc>
        <w:tc>
          <w:tcPr>
            <w:tcW w:w="1791" w:type="dxa"/>
          </w:tcPr>
          <w:p w:rsidR="00F8546F" w:rsidRPr="009504EE" w:rsidRDefault="009504EE" w:rsidP="003C1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t>224</w:t>
            </w:r>
            <w:r>
              <w:rPr>
                <w:lang w:val="ru-RU"/>
              </w:rPr>
              <w:t>,</w:t>
            </w:r>
            <w:r>
              <w:t xml:space="preserve"> 900</w:t>
            </w:r>
          </w:p>
        </w:tc>
        <w:tc>
          <w:tcPr>
            <w:tcW w:w="1739" w:type="dxa"/>
          </w:tcPr>
          <w:p w:rsidR="00F8546F" w:rsidRPr="009504EE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546F" w:rsidTr="006B74C9">
        <w:tc>
          <w:tcPr>
            <w:tcW w:w="1945" w:type="dxa"/>
            <w:gridSpan w:val="2"/>
          </w:tcPr>
          <w:p w:rsidR="00F8546F" w:rsidRPr="009504EE" w:rsidRDefault="009504EE" w:rsidP="009504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Подпрограмма 6 </w:t>
            </w:r>
          </w:p>
        </w:tc>
        <w:tc>
          <w:tcPr>
            <w:tcW w:w="1945" w:type="dxa"/>
          </w:tcPr>
          <w:p w:rsidR="00F8546F" w:rsidRPr="002611A6" w:rsidRDefault="009504EE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4EE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«Благоустройство на территории муниципального образования Новочеркасский сельсовет»</w:t>
            </w:r>
          </w:p>
        </w:tc>
        <w:tc>
          <w:tcPr>
            <w:tcW w:w="1791" w:type="dxa"/>
          </w:tcPr>
          <w:p w:rsidR="00F8546F" w:rsidRPr="004C486B" w:rsidRDefault="004C486B" w:rsidP="009504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639,600</w:t>
            </w:r>
          </w:p>
        </w:tc>
        <w:tc>
          <w:tcPr>
            <w:tcW w:w="1791" w:type="dxa"/>
          </w:tcPr>
          <w:p w:rsidR="00F8546F" w:rsidRPr="004C486B" w:rsidRDefault="004C486B" w:rsidP="009504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639,582</w:t>
            </w:r>
          </w:p>
        </w:tc>
        <w:tc>
          <w:tcPr>
            <w:tcW w:w="1739" w:type="dxa"/>
          </w:tcPr>
          <w:p w:rsidR="00F8546F" w:rsidRPr="009504EE" w:rsidRDefault="009504EE" w:rsidP="003C1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9504EE" w:rsidRPr="009504EE" w:rsidTr="006B74C9">
        <w:tc>
          <w:tcPr>
            <w:tcW w:w="1945" w:type="dxa"/>
            <w:gridSpan w:val="2"/>
          </w:tcPr>
          <w:p w:rsidR="009504EE" w:rsidRPr="009504EE" w:rsidRDefault="009504EE" w:rsidP="003C18E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9504EE" w:rsidRPr="002611A6" w:rsidRDefault="009504EE" w:rsidP="003C18E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</w:tcPr>
          <w:p w:rsidR="009504EE" w:rsidRPr="009504EE" w:rsidRDefault="009504EE" w:rsidP="003C1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:rsidR="009504EE" w:rsidRPr="009504EE" w:rsidRDefault="009504EE" w:rsidP="003C1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9" w:type="dxa"/>
          </w:tcPr>
          <w:p w:rsidR="009504EE" w:rsidRPr="009504EE" w:rsidRDefault="009504EE" w:rsidP="003C1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546F" w:rsidTr="006B74C9">
        <w:tc>
          <w:tcPr>
            <w:tcW w:w="3890" w:type="dxa"/>
            <w:gridSpan w:val="3"/>
          </w:tcPr>
          <w:p w:rsidR="00F8546F" w:rsidRPr="002611A6" w:rsidRDefault="00F8546F" w:rsidP="000E2A51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по</w:t>
            </w: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Муниципальной программе 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Реализация муниципальной политики на территории муниципального образования 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Новочеркасский сельсовет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Саракташского рай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она Оренбургской области на 2018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-202</w:t>
            </w:r>
            <w:r w:rsidR="000E2A51"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годы» (областной, федеральный бюджет)</w:t>
            </w:r>
          </w:p>
        </w:tc>
        <w:tc>
          <w:tcPr>
            <w:tcW w:w="1791" w:type="dxa"/>
          </w:tcPr>
          <w:p w:rsidR="00F8546F" w:rsidRPr="009504EE" w:rsidRDefault="004C486B" w:rsidP="00E209A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864,500</w:t>
            </w:r>
          </w:p>
        </w:tc>
        <w:tc>
          <w:tcPr>
            <w:tcW w:w="1791" w:type="dxa"/>
          </w:tcPr>
          <w:p w:rsidR="00F8546F" w:rsidRPr="009504EE" w:rsidRDefault="004C486B" w:rsidP="00E209A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864,482</w:t>
            </w:r>
          </w:p>
        </w:tc>
        <w:tc>
          <w:tcPr>
            <w:tcW w:w="1739" w:type="dxa"/>
          </w:tcPr>
          <w:p w:rsidR="00F8546F" w:rsidRPr="009504EE" w:rsidRDefault="009504EE" w:rsidP="00E209A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0,9</w:t>
            </w:r>
          </w:p>
        </w:tc>
      </w:tr>
    </w:tbl>
    <w:p w:rsidR="00813F8B" w:rsidRDefault="00813F8B" w:rsidP="00E209A3">
      <w:pPr>
        <w:ind w:left="360"/>
        <w:rPr>
          <w:rFonts w:ascii="Times New Roman" w:hAnsi="Times New Roman"/>
          <w:sz w:val="28"/>
          <w:szCs w:val="28"/>
        </w:rPr>
      </w:pPr>
    </w:p>
    <w:p w:rsidR="005139DA" w:rsidRPr="002611A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</w:t>
      </w:r>
      <w:proofErr w:type="gramStart"/>
      <w:r w:rsidRPr="002611A6">
        <w:rPr>
          <w:rFonts w:ascii="Times New Roman" w:hAnsi="Times New Roman"/>
          <w:sz w:val="28"/>
          <w:szCs w:val="28"/>
          <w:lang w:val="ru-RU"/>
        </w:rPr>
        <w:t>средств</w:t>
      </w:r>
      <w:proofErr w:type="gramEnd"/>
      <w:r w:rsidRPr="002611A6">
        <w:rPr>
          <w:rFonts w:ascii="Times New Roman" w:hAnsi="Times New Roman"/>
          <w:sz w:val="28"/>
          <w:szCs w:val="28"/>
          <w:lang w:val="ru-RU"/>
        </w:rPr>
        <w:t xml:space="preserve">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5139DA" w:rsidRPr="002611A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9DA" w:rsidRDefault="005139DA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</w:t>
      </w:r>
      <w:proofErr w:type="gramStart"/>
      <w:r w:rsidRPr="00B67936">
        <w:rPr>
          <w:rFonts w:ascii="Times New Roman" w:hAnsi="Times New Roman"/>
          <w:sz w:val="28"/>
          <w:szCs w:val="28"/>
        </w:rPr>
        <w:t>,5</w:t>
      </w:r>
      <w:proofErr w:type="gramEnd"/>
      <w:r w:rsidRPr="00B67936">
        <w:rPr>
          <w:rFonts w:ascii="Times New Roman" w:hAnsi="Times New Roman"/>
          <w:sz w:val="28"/>
          <w:szCs w:val="28"/>
        </w:rPr>
        <w:t>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5139DA" w:rsidRDefault="005139DA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44C" w:rsidRPr="001846C7" w:rsidTr="006B74C9">
        <w:tc>
          <w:tcPr>
            <w:tcW w:w="3190" w:type="dxa"/>
          </w:tcPr>
          <w:p w:rsidR="003D744C" w:rsidRPr="002B01DC" w:rsidRDefault="003D744C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2B01DC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2B01DC" w:rsidRDefault="003D744C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2B01DC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Pr="002B01D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уз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0,5*З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ф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/З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+0,5*МБ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ф</w:t>
            </w:r>
            <w:r w:rsidRPr="002B01DC">
              <w:rPr>
                <w:rFonts w:ascii="Times New Roman" w:hAnsi="Times New Roman"/>
                <w:sz w:val="28"/>
                <w:szCs w:val="28"/>
                <w:lang w:val="ru-RU"/>
              </w:rPr>
              <w:t>/МБ</w:t>
            </w:r>
            <w:r w:rsidRPr="002B01DC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</w:t>
            </w:r>
          </w:p>
        </w:tc>
      </w:tr>
      <w:tr w:rsidR="002B01DC" w:rsidRPr="001846C7" w:rsidTr="006B74C9">
        <w:tc>
          <w:tcPr>
            <w:tcW w:w="3190" w:type="dxa"/>
          </w:tcPr>
          <w:p w:rsidR="002B01DC" w:rsidRPr="002B01DC" w:rsidRDefault="002B01DC" w:rsidP="003C3F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1D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Подпрограмма 6 </w:t>
            </w:r>
          </w:p>
        </w:tc>
        <w:tc>
          <w:tcPr>
            <w:tcW w:w="3190" w:type="dxa"/>
          </w:tcPr>
          <w:p w:rsidR="002B01DC" w:rsidRPr="002B01DC" w:rsidRDefault="002B01DC" w:rsidP="003C3F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01D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«Благоустройство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2B01DC" w:rsidRPr="002B01DC" w:rsidRDefault="002B01D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C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D744C" w:rsidTr="006B74C9">
        <w:tc>
          <w:tcPr>
            <w:tcW w:w="3190" w:type="dxa"/>
          </w:tcPr>
          <w:p w:rsidR="003D744C" w:rsidRPr="002B01D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Pr="002B01D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Pr="002B01DC" w:rsidRDefault="000E2A51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1DC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3D744C" w:rsidRPr="00B67936" w:rsidRDefault="003D744C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2611A6" w:rsidRDefault="001154AB" w:rsidP="001154AB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Оценка эффективности использования средств местного бюджета</w:t>
      </w:r>
    </w:p>
    <w:p w:rsidR="001154AB" w:rsidRPr="002611A6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4AB" w:rsidRPr="002611A6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Эффективность использования средств местного бюджета рассчитывается для каждой подпрограммы как соотношение степени </w:t>
      </w:r>
      <w:r w:rsidRPr="002611A6">
        <w:rPr>
          <w:rFonts w:ascii="Times New Roman" w:hAnsi="Times New Roman"/>
          <w:sz w:val="28"/>
          <w:szCs w:val="28"/>
          <w:lang w:val="ru-RU"/>
        </w:rPr>
        <w:lastRenderedPageBreak/>
        <w:t>реализации мероприятий со степенью соответствия запланированному уровню расходов из средств местного бюджета по формуле:</w:t>
      </w:r>
    </w:p>
    <w:p w:rsidR="001154AB" w:rsidRPr="002611A6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4AB" w:rsidRPr="00B67936" w:rsidRDefault="001154AB" w:rsidP="001154A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54AB" w:rsidTr="006B74C9">
        <w:tc>
          <w:tcPr>
            <w:tcW w:w="3190" w:type="dxa"/>
          </w:tcPr>
          <w:p w:rsidR="001154AB" w:rsidRPr="005139DA" w:rsidRDefault="001154A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1154AB" w:rsidRPr="005139DA" w:rsidRDefault="001154A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1154AB" w:rsidRPr="00B67936" w:rsidRDefault="001154AB" w:rsidP="001154AB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-СС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54AB" w:rsidRDefault="001154AB" w:rsidP="00E20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7565C7" w:rsidRPr="005139DA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5E076A" w:rsidRDefault="005E076A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C08BB" w:rsidTr="006B74C9">
        <w:tc>
          <w:tcPr>
            <w:tcW w:w="3190" w:type="dxa"/>
          </w:tcPr>
          <w:p w:rsidR="007C08BB" w:rsidRPr="007C08BB" w:rsidRDefault="007C08BB" w:rsidP="007C08BB">
            <w:pPr>
              <w:rPr>
                <w:rFonts w:ascii="Times New Roman" w:hAnsi="Times New Roman"/>
                <w:sz w:val="20"/>
                <w:szCs w:val="20"/>
              </w:rPr>
            </w:pPr>
            <w:r w:rsidRPr="007C08B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9  </w:t>
            </w:r>
          </w:p>
        </w:tc>
        <w:tc>
          <w:tcPr>
            <w:tcW w:w="3190" w:type="dxa"/>
          </w:tcPr>
          <w:p w:rsidR="007C08BB" w:rsidRPr="007C08BB" w:rsidRDefault="007C08BB" w:rsidP="003C18E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7C08B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3191" w:type="dxa"/>
          </w:tcPr>
          <w:p w:rsidR="007C08BB" w:rsidRDefault="007C08BB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209A3" w:rsidRPr="00E209A3" w:rsidRDefault="00E209A3" w:rsidP="00E209A3">
      <w:pPr>
        <w:rPr>
          <w:rFonts w:ascii="Times New Roman" w:hAnsi="Times New Roman"/>
          <w:sz w:val="28"/>
          <w:szCs w:val="28"/>
        </w:rPr>
      </w:pPr>
    </w:p>
    <w:p w:rsidR="008A48B9" w:rsidRPr="002611A6" w:rsidRDefault="008A48B9" w:rsidP="008A48B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Оценка степени достижения целей и решения задач подпрограмм</w:t>
      </w:r>
    </w:p>
    <w:p w:rsidR="00E209A3" w:rsidRPr="002611A6" w:rsidRDefault="008A48B9" w:rsidP="008A48B9">
      <w:pPr>
        <w:ind w:left="-142" w:firstLine="1354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Pr="002611A6" w:rsidRDefault="008A48B9" w:rsidP="008A48B9">
      <w:pPr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СД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п/ппз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 ЗП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п/пф</w:t>
      </w:r>
      <w:r w:rsidRPr="002611A6">
        <w:rPr>
          <w:rFonts w:ascii="Times New Roman" w:hAnsi="Times New Roman"/>
          <w:sz w:val="28"/>
          <w:szCs w:val="28"/>
          <w:lang w:val="ru-RU"/>
        </w:rPr>
        <w:t>/ЗП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п/пп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48B9" w:rsidTr="006B74C9">
        <w:tc>
          <w:tcPr>
            <w:tcW w:w="3190" w:type="dxa"/>
          </w:tcPr>
          <w:p w:rsidR="008A48B9" w:rsidRPr="005139DA" w:rsidRDefault="008A48B9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8A48B9" w:rsidRPr="005139DA" w:rsidRDefault="008A48B9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8A48B9" w:rsidRDefault="008A48B9" w:rsidP="008A48B9">
            <w:pPr>
              <w:ind w:left="-142" w:firstLine="1354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</w:t>
            </w:r>
          </w:p>
          <w:p w:rsidR="008A48B9" w:rsidRDefault="008A48B9" w:rsidP="008A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7565C7" w:rsidRPr="005139DA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дорожного хозяйства на территории муниципального 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образования Новочеркасский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7565C7" w:rsidRPr="002611A6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5A81" w:rsidTr="006B74C9">
        <w:tc>
          <w:tcPr>
            <w:tcW w:w="3190" w:type="dxa"/>
          </w:tcPr>
          <w:p w:rsidR="00A45A81" w:rsidRPr="007C08BB" w:rsidRDefault="00A45A81" w:rsidP="003C3F67">
            <w:pPr>
              <w:rPr>
                <w:rFonts w:ascii="Times New Roman" w:hAnsi="Times New Roman"/>
                <w:sz w:val="20"/>
                <w:szCs w:val="20"/>
              </w:rPr>
            </w:pPr>
            <w:r w:rsidRPr="007C08B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Подпрограмма 9  </w:t>
            </w:r>
          </w:p>
        </w:tc>
        <w:tc>
          <w:tcPr>
            <w:tcW w:w="3190" w:type="dxa"/>
          </w:tcPr>
          <w:p w:rsidR="00A45A81" w:rsidRPr="007C08BB" w:rsidRDefault="00A45A81" w:rsidP="003C3F6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7C08B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3191" w:type="dxa"/>
          </w:tcPr>
          <w:p w:rsidR="00A45A81" w:rsidRDefault="00A45A81" w:rsidP="003C3F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86AFE" w:rsidRPr="00586AFE" w:rsidRDefault="00586AFE" w:rsidP="006E1C3C">
      <w:pPr>
        <w:ind w:left="360"/>
        <w:rPr>
          <w:rFonts w:ascii="Times New Roman" w:hAnsi="Times New Roman"/>
          <w:sz w:val="28"/>
          <w:szCs w:val="28"/>
        </w:rPr>
      </w:pPr>
    </w:p>
    <w:p w:rsidR="00DA4C62" w:rsidRPr="002611A6" w:rsidRDefault="00DA4C62" w:rsidP="00DA4C6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A4C62" w:rsidRPr="002611A6" w:rsidRDefault="00DA4C62" w:rsidP="00DA4C6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C62" w:rsidRDefault="00DA4C62" w:rsidP="00DA4C62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44"/>
        <w:gridCol w:w="2272"/>
        <w:gridCol w:w="2637"/>
      </w:tblGrid>
      <w:tr w:rsidR="00D556E0" w:rsidRPr="00DA4C62" w:rsidTr="006B74C9">
        <w:tc>
          <w:tcPr>
            <w:tcW w:w="2360" w:type="dxa"/>
          </w:tcPr>
          <w:p w:rsidR="00D556E0" w:rsidRPr="005139DA" w:rsidRDefault="00D556E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44" w:type="dxa"/>
          </w:tcPr>
          <w:p w:rsidR="00D556E0" w:rsidRPr="005139DA" w:rsidRDefault="00D556E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2272" w:type="dxa"/>
          </w:tcPr>
          <w:p w:rsidR="00D556E0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*Э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</w:p>
          <w:p w:rsidR="00D556E0" w:rsidRPr="00DA4C62" w:rsidRDefault="00D556E0" w:rsidP="003C18E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556E0" w:rsidRPr="00B67936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44" w:type="dxa"/>
          </w:tcPr>
          <w:p w:rsidR="00AC5E40" w:rsidRPr="005139DA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2272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2272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2272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4" w:type="dxa"/>
          </w:tcPr>
          <w:p w:rsidR="00AC5E40" w:rsidRPr="002611A6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Развитие физической культуры и массового </w:t>
            </w:r>
            <w:r w:rsidRPr="002611A6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спорта на территории муниципального образования Новочеркасский сельсовет</w:t>
            </w:r>
          </w:p>
        </w:tc>
        <w:tc>
          <w:tcPr>
            <w:tcW w:w="2272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45A81" w:rsidRPr="008A48B9" w:rsidTr="006B74C9">
        <w:tc>
          <w:tcPr>
            <w:tcW w:w="2360" w:type="dxa"/>
          </w:tcPr>
          <w:p w:rsidR="00A45A81" w:rsidRPr="007C08BB" w:rsidRDefault="00A45A81" w:rsidP="003C3F67">
            <w:pPr>
              <w:rPr>
                <w:rFonts w:ascii="Times New Roman" w:hAnsi="Times New Roman"/>
                <w:sz w:val="20"/>
                <w:szCs w:val="20"/>
              </w:rPr>
            </w:pPr>
            <w:r w:rsidRPr="007C08B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Подпрограмма 9  </w:t>
            </w:r>
          </w:p>
        </w:tc>
        <w:tc>
          <w:tcPr>
            <w:tcW w:w="2444" w:type="dxa"/>
          </w:tcPr>
          <w:p w:rsidR="00A45A81" w:rsidRPr="007C08BB" w:rsidRDefault="00A45A81" w:rsidP="003C3F6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7C08B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2272" w:type="dxa"/>
          </w:tcPr>
          <w:p w:rsidR="00A45A81" w:rsidRDefault="00A45A81" w:rsidP="003C3F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37" w:type="dxa"/>
          </w:tcPr>
          <w:p w:rsidR="00A45A81" w:rsidRDefault="00A45A81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3133B8" w:rsidRDefault="003133B8" w:rsidP="0002288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886" w:rsidRPr="002611A6" w:rsidRDefault="00022886" w:rsidP="0002288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5.Оценка степени достижения целей и решения задач муниципальной программы</w:t>
      </w:r>
    </w:p>
    <w:p w:rsidR="006E1C3C" w:rsidRPr="002611A6" w:rsidRDefault="006E1C3C" w:rsidP="00B46C22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022886" w:rsidRPr="002611A6" w:rsidRDefault="00B46C22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22886" w:rsidRPr="002611A6">
        <w:rPr>
          <w:rFonts w:ascii="Times New Roman" w:hAnsi="Times New Roman"/>
          <w:sz w:val="28"/>
          <w:szCs w:val="28"/>
          <w:lang w:val="ru-RU"/>
        </w:rPr>
        <w:t>Степень достижения планового значения показателя (индикатора) рассчитывается по следующим формулам:</w:t>
      </w:r>
    </w:p>
    <w:p w:rsidR="00022886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022886" w:rsidRPr="00B67936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2886" w:rsidRPr="00B67936" w:rsidRDefault="00022886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886" w:rsidTr="006B74C9">
        <w:tc>
          <w:tcPr>
            <w:tcW w:w="3190" w:type="dxa"/>
          </w:tcPr>
          <w:p w:rsidR="00022886" w:rsidRPr="005139DA" w:rsidRDefault="00022886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22886" w:rsidRPr="005139DA" w:rsidRDefault="00022886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22886" w:rsidRDefault="00022886" w:rsidP="00022886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</w:t>
            </w:r>
          </w:p>
          <w:p w:rsidR="00022886" w:rsidRPr="00B67936" w:rsidRDefault="00022886" w:rsidP="00022886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886" w:rsidRDefault="00022886" w:rsidP="003C1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886" w:rsidRPr="008A48B9" w:rsidTr="006B74C9">
        <w:tc>
          <w:tcPr>
            <w:tcW w:w="3190" w:type="dxa"/>
            <w:vMerge w:val="restart"/>
          </w:tcPr>
          <w:p w:rsidR="00022886" w:rsidRPr="002611A6" w:rsidRDefault="00185667" w:rsidP="000228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Муниципальная программа «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      </w:r>
          </w:p>
        </w:tc>
        <w:tc>
          <w:tcPr>
            <w:tcW w:w="3190" w:type="dxa"/>
          </w:tcPr>
          <w:p w:rsidR="00022886" w:rsidRPr="002611A6" w:rsidRDefault="00022886" w:rsidP="003C18E9">
            <w:pPr>
              <w:contextualSpacing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3191" w:type="dxa"/>
          </w:tcPr>
          <w:p w:rsidR="00022886" w:rsidRPr="005E076A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8A48B9" w:rsidTr="006B74C9">
        <w:tc>
          <w:tcPr>
            <w:tcW w:w="3190" w:type="dxa"/>
            <w:vMerge/>
          </w:tcPr>
          <w:p w:rsidR="00022886" w:rsidRPr="005139DA" w:rsidRDefault="00022886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2611A6" w:rsidRDefault="00022886" w:rsidP="003C18E9">
            <w:pPr>
              <w:contextualSpacing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3191" w:type="dxa"/>
          </w:tcPr>
          <w:p w:rsidR="00022886" w:rsidRPr="008A48B9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8A48B9" w:rsidTr="006B74C9">
        <w:tc>
          <w:tcPr>
            <w:tcW w:w="3190" w:type="dxa"/>
            <w:vMerge/>
          </w:tcPr>
          <w:p w:rsidR="00022886" w:rsidRPr="005139DA" w:rsidRDefault="00022886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2611A6" w:rsidRDefault="00022886" w:rsidP="003C18E9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3191" w:type="dxa"/>
          </w:tcPr>
          <w:p w:rsidR="00022886" w:rsidRPr="008A48B9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6C22" w:rsidRDefault="00B46C22" w:rsidP="00B46C22">
      <w:pPr>
        <w:rPr>
          <w:rFonts w:ascii="Times New Roman" w:hAnsi="Times New Roman"/>
          <w:sz w:val="28"/>
          <w:szCs w:val="28"/>
        </w:rPr>
      </w:pPr>
    </w:p>
    <w:p w:rsidR="00022886" w:rsidRPr="002611A6" w:rsidRDefault="00022886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реализации программы рассчитывается по формуле:</w:t>
      </w:r>
    </w:p>
    <w:p w:rsidR="00022886" w:rsidRPr="002611A6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22886" w:rsidRPr="002611A6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11A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</w:rPr>
        <w:t>N</w:t>
      </w:r>
    </w:p>
    <w:p w:rsidR="00022886" w:rsidRPr="002611A6" w:rsidRDefault="00022886" w:rsidP="00022886">
      <w:pPr>
        <w:ind w:firstLine="709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СР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2611A6">
        <w:rPr>
          <w:rFonts w:ascii="Times New Roman" w:hAnsi="Times New Roman"/>
          <w:sz w:val="32"/>
          <w:szCs w:val="32"/>
          <w:lang w:val="ru-RU"/>
        </w:rPr>
        <w:t>∑</w:t>
      </w:r>
      <w:r w:rsidRPr="002611A6">
        <w:rPr>
          <w:rFonts w:ascii="Times New Roman" w:hAnsi="Times New Roman"/>
          <w:sz w:val="28"/>
          <w:szCs w:val="28"/>
          <w:lang w:val="ru-RU"/>
        </w:rPr>
        <w:t>СД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мппз</w:t>
      </w:r>
      <w:r w:rsidRPr="002611A6">
        <w:rPr>
          <w:rFonts w:ascii="Times New Roman" w:hAnsi="Times New Roman"/>
          <w:sz w:val="28"/>
          <w:szCs w:val="28"/>
          <w:lang w:val="ru-RU"/>
        </w:rPr>
        <w:t>/М</w:t>
      </w:r>
    </w:p>
    <w:p w:rsidR="00022886" w:rsidRPr="002611A6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11A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1</w:t>
      </w:r>
    </w:p>
    <w:p w:rsidR="00022886" w:rsidRPr="002611A6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СР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5E076A" w:rsidRPr="002611A6">
        <w:rPr>
          <w:rFonts w:ascii="Times New Roman" w:hAnsi="Times New Roman"/>
          <w:sz w:val="28"/>
          <w:szCs w:val="28"/>
          <w:lang w:val="ru-RU"/>
        </w:rPr>
        <w:t>(1</w:t>
      </w:r>
      <w:r w:rsidRPr="002611A6">
        <w:rPr>
          <w:rFonts w:ascii="Times New Roman" w:hAnsi="Times New Roman"/>
          <w:sz w:val="28"/>
          <w:szCs w:val="28"/>
          <w:lang w:val="ru-RU"/>
        </w:rPr>
        <w:t>+1+1)/3</w:t>
      </w:r>
    </w:p>
    <w:p w:rsidR="00022886" w:rsidRPr="005E076A" w:rsidRDefault="00022886" w:rsidP="000228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СР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5E076A" w:rsidRPr="002611A6">
        <w:rPr>
          <w:rFonts w:ascii="Times New Roman" w:hAnsi="Times New Roman"/>
          <w:sz w:val="28"/>
          <w:szCs w:val="28"/>
          <w:lang w:val="ru-RU"/>
        </w:rPr>
        <w:t>1</w:t>
      </w:r>
    </w:p>
    <w:p w:rsidR="00022886" w:rsidRPr="002611A6" w:rsidRDefault="00022886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6.Оценка эффективности реализации муниципальной программы</w:t>
      </w:r>
    </w:p>
    <w:p w:rsidR="003133B8" w:rsidRPr="002611A6" w:rsidRDefault="003133B8" w:rsidP="003133B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6B74C9" w:rsidRPr="0075246B" w:rsidRDefault="006B74C9" w:rsidP="006B74C9">
      <w:pPr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2611A6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</w:t>
      </w:r>
      <w:proofErr w:type="gramStart"/>
      <w:r w:rsidRPr="006B74C9">
        <w:rPr>
          <w:rFonts w:ascii="Times New Roman" w:eastAsia="Times New Roman" w:hAnsi="Times New Roman"/>
        </w:rPr>
        <w:t>j</w:t>
      </w:r>
      <w:proofErr w:type="gramEnd"/>
    </w:p>
    <w:p w:rsidR="006B74C9" w:rsidRPr="0075246B" w:rsidRDefault="006B74C9" w:rsidP="006B74C9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75246B">
        <w:rPr>
          <w:rFonts w:ascii="Times New Roman" w:eastAsia="Times New Roman" w:hAnsi="Times New Roman"/>
          <w:sz w:val="28"/>
          <w:szCs w:val="28"/>
          <w:lang w:val="ru-RU"/>
        </w:rPr>
        <w:t>ЭР</w:t>
      </w:r>
      <w:r w:rsidRPr="0075246B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 xml:space="preserve"> = 0,5*СР</w:t>
      </w:r>
      <w:r w:rsidRPr="0075246B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 xml:space="preserve"> + 0,5*∑(ЭР</w:t>
      </w:r>
      <w:r w:rsidRPr="0075246B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п/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6B74C9">
        <w:rPr>
          <w:rFonts w:ascii="Times New Roman" w:eastAsia="Times New Roman" w:hAnsi="Times New Roman"/>
          <w:sz w:val="28"/>
          <w:szCs w:val="28"/>
          <w:vertAlign w:val="subscript"/>
        </w:rPr>
        <w:t>j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6B74C9">
        <w:rPr>
          <w:rFonts w:ascii="Times New Roman" w:eastAsia="Times New Roman" w:hAnsi="Times New Roman"/>
          <w:sz w:val="28"/>
          <w:szCs w:val="28"/>
        </w:rPr>
        <w:t>L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>),</w:t>
      </w:r>
    </w:p>
    <w:p w:rsidR="006B74C9" w:rsidRPr="0075246B" w:rsidRDefault="006B74C9" w:rsidP="006B74C9">
      <w:pPr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75246B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1</w:t>
      </w:r>
    </w:p>
    <w:p w:rsidR="006B74C9" w:rsidRDefault="006B74C9" w:rsidP="00022886">
      <w:pPr>
        <w:ind w:left="852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22886" w:rsidRPr="0075246B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t>ЭР</w:t>
      </w:r>
      <w:r w:rsidRPr="0075246B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054667" w:rsidRPr="0075246B">
        <w:rPr>
          <w:rFonts w:ascii="Times New Roman" w:hAnsi="Times New Roman"/>
          <w:sz w:val="28"/>
          <w:szCs w:val="28"/>
          <w:lang w:val="ru-RU"/>
        </w:rPr>
        <w:t>0,5*1+0,5*(</w:t>
      </w:r>
      <w:r w:rsidR="006B74C9">
        <w:rPr>
          <w:rFonts w:ascii="Times New Roman" w:hAnsi="Times New Roman"/>
          <w:sz w:val="28"/>
          <w:szCs w:val="28"/>
          <w:lang w:val="ru-RU"/>
        </w:rPr>
        <w:t>8/1/8</w:t>
      </w:r>
      <w:r w:rsidRPr="0075246B">
        <w:rPr>
          <w:rFonts w:ascii="Times New Roman" w:hAnsi="Times New Roman"/>
          <w:sz w:val="28"/>
          <w:szCs w:val="28"/>
          <w:lang w:val="ru-RU"/>
        </w:rPr>
        <w:t>)</w:t>
      </w:r>
    </w:p>
    <w:p w:rsidR="003133B8" w:rsidRPr="00054667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t>ЭР</w:t>
      </w:r>
      <w:r w:rsidRPr="0075246B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054667">
        <w:rPr>
          <w:rFonts w:ascii="Times New Roman" w:hAnsi="Times New Roman"/>
          <w:sz w:val="28"/>
          <w:szCs w:val="28"/>
          <w:lang w:val="ru-RU"/>
        </w:rPr>
        <w:t>1</w:t>
      </w:r>
    </w:p>
    <w:p w:rsidR="003133B8" w:rsidRPr="002611A6" w:rsidRDefault="003133B8" w:rsidP="0018566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lastRenderedPageBreak/>
        <w:t>В результате проведенного мониторинга и оценки эффективности реализации муниципальной программы</w:t>
      </w:r>
      <w:r w:rsidR="00185667" w:rsidRPr="002611A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85667" w:rsidRPr="002611A6">
        <w:rPr>
          <w:rFonts w:ascii="Times New Roman" w:hAnsi="Times New Roman"/>
          <w:bCs/>
          <w:sz w:val="28"/>
          <w:szCs w:val="28"/>
          <w:lang w:val="ru-RU"/>
        </w:rPr>
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</w:r>
      <w:r w:rsidRPr="002611A6">
        <w:rPr>
          <w:rFonts w:ascii="Times New Roman" w:hAnsi="Times New Roman"/>
          <w:sz w:val="28"/>
          <w:szCs w:val="28"/>
          <w:lang w:val="ru-RU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3133B8" w:rsidRPr="002611A6" w:rsidRDefault="003133B8" w:rsidP="003133B8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133B8" w:rsidRPr="002611A6" w:rsidRDefault="003133B8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18E9" w:rsidRPr="002611A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3C18E9" w:rsidRPr="002611A6" w:rsidSect="003133B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B03C4" w:rsidRDefault="005B03C4" w:rsidP="00F5269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269B" w:rsidRPr="006B74C9" w:rsidRDefault="00F5269B" w:rsidP="00F5269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>СВЕДЕНИЯ</w:t>
      </w:r>
    </w:p>
    <w:p w:rsidR="00F5269B" w:rsidRPr="006B74C9" w:rsidRDefault="00F5269B" w:rsidP="00F5269B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6B74C9" w:rsidRPr="006B74C9">
        <w:rPr>
          <w:rFonts w:ascii="Times New Roman" w:hAnsi="Times New Roman"/>
          <w:sz w:val="28"/>
          <w:szCs w:val="28"/>
          <w:lang w:val="ru-RU"/>
        </w:rPr>
        <w:t>достижени</w:t>
      </w:r>
      <w:r w:rsidR="006B74C9">
        <w:rPr>
          <w:rFonts w:ascii="Times New Roman" w:hAnsi="Times New Roman"/>
          <w:sz w:val="28"/>
          <w:szCs w:val="28"/>
          <w:lang w:val="ru-RU"/>
        </w:rPr>
        <w:t>и</w:t>
      </w:r>
      <w:r w:rsidRPr="006B74C9">
        <w:rPr>
          <w:rFonts w:ascii="Times New Roman" w:hAnsi="Times New Roman"/>
          <w:sz w:val="28"/>
          <w:szCs w:val="28"/>
          <w:lang w:val="ru-RU"/>
        </w:rPr>
        <w:t xml:space="preserve"> значений показателях (индикаторах) муниципальной программы, подпрограмм муниципальной программы, приоритетных проектов муниципальной программы и их значения</w:t>
      </w:r>
    </w:p>
    <w:p w:rsidR="00F5269B" w:rsidRPr="006B74C9" w:rsidRDefault="00F5269B" w:rsidP="00F5269B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4314"/>
        <w:gridCol w:w="1620"/>
        <w:gridCol w:w="86"/>
        <w:gridCol w:w="1696"/>
        <w:gridCol w:w="18"/>
        <w:gridCol w:w="1257"/>
        <w:gridCol w:w="2552"/>
        <w:gridCol w:w="2916"/>
      </w:tblGrid>
      <w:tr w:rsidR="00F5269B" w:rsidRPr="001846C7" w:rsidTr="0075246B">
        <w:tc>
          <w:tcPr>
            <w:tcW w:w="578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14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5609" w:type="dxa"/>
            <w:gridSpan w:val="5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(индикаторов)</w:t>
            </w:r>
          </w:p>
        </w:tc>
        <w:tc>
          <w:tcPr>
            <w:tcW w:w="2916" w:type="dxa"/>
            <w:vMerge w:val="restart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5269B" w:rsidRPr="00830AC8" w:rsidTr="0075246B">
        <w:tc>
          <w:tcPr>
            <w:tcW w:w="578" w:type="dxa"/>
            <w:vMerge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4" w:type="dxa"/>
            <w:vMerge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  <w:gridSpan w:val="2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Год, предшествующий отчетному (текущему) году</w:t>
            </w:r>
          </w:p>
        </w:tc>
        <w:tc>
          <w:tcPr>
            <w:tcW w:w="3827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916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75246B">
        <w:tc>
          <w:tcPr>
            <w:tcW w:w="578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4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F5269B" w:rsidRPr="004C1BAF" w:rsidRDefault="00F5269B" w:rsidP="004C1B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  <w:r w:rsidR="004C1BAF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57" w:type="dxa"/>
          </w:tcPr>
          <w:p w:rsidR="00F5269B" w:rsidRPr="004C1BAF" w:rsidRDefault="00F5269B" w:rsidP="004C1B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="004C1BAF">
              <w:rPr>
                <w:rFonts w:ascii="Times New Roman" w:hAnsi="Times New Roman"/>
                <w:sz w:val="20"/>
                <w:szCs w:val="20"/>
              </w:rPr>
              <w:t>20</w:t>
            </w:r>
            <w:r w:rsidR="004C1BAF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552" w:type="dxa"/>
          </w:tcPr>
          <w:p w:rsidR="00F5269B" w:rsidRPr="004C1BAF" w:rsidRDefault="00F5269B" w:rsidP="004C1B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201</w:t>
            </w:r>
            <w:r w:rsidR="004C1BAF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916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75246B"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6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c>
          <w:tcPr>
            <w:tcW w:w="578" w:type="dxa"/>
          </w:tcPr>
          <w:p w:rsidR="00F5269B" w:rsidRPr="00C41BC9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8"/>
          </w:tcPr>
          <w:p w:rsidR="00F5269B" w:rsidRPr="002611A6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11A6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Муниципальная программа</w:t>
            </w:r>
          </w:p>
          <w:p w:rsidR="00F5269B" w:rsidRPr="002611A6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11A6">
              <w:rPr>
                <w:rFonts w:ascii="Times New Roman" w:hAnsi="Times New Roman" w:cs="Times New Roman"/>
                <w:b/>
                <w:bCs/>
                <w:lang w:val="ru-RU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– 2024 годы»</w:t>
            </w:r>
          </w:p>
        </w:tc>
      </w:tr>
      <w:tr w:rsidR="00842C0F" w:rsidRPr="00830AC8" w:rsidTr="0075246B">
        <w:tc>
          <w:tcPr>
            <w:tcW w:w="578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842C0F" w:rsidRPr="002611A6" w:rsidRDefault="00842C0F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620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7" w:type="dxa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16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0F" w:rsidRPr="00830AC8" w:rsidTr="0075246B">
        <w:tc>
          <w:tcPr>
            <w:tcW w:w="578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4" w:type="dxa"/>
          </w:tcPr>
          <w:p w:rsidR="00842C0F" w:rsidRPr="002611A6" w:rsidRDefault="00842C0F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620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0F" w:rsidRPr="00830AC8" w:rsidTr="0075246B">
        <w:tc>
          <w:tcPr>
            <w:tcW w:w="578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4" w:type="dxa"/>
          </w:tcPr>
          <w:p w:rsidR="00842C0F" w:rsidRPr="002611A6" w:rsidRDefault="00842C0F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620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7" w:type="dxa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16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85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1 «Осуществление деятельности аппарата управления»</w:t>
            </w:r>
          </w:p>
        </w:tc>
      </w:tr>
      <w:tr w:rsidR="00F5269B" w:rsidRPr="00830AC8" w:rsidTr="0075246B">
        <w:trPr>
          <w:trHeight w:val="285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75246B">
        <w:trPr>
          <w:trHeight w:val="237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4" w:type="dxa"/>
          </w:tcPr>
          <w:p w:rsidR="00F5269B" w:rsidRPr="002611A6" w:rsidRDefault="00F5269B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842C0F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137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5269B" w:rsidRPr="00842C0F" w:rsidRDefault="00F5269B" w:rsidP="00842C0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42C0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16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2 «Обеспечение осуществления переданных полномочий»</w:t>
            </w:r>
          </w:p>
        </w:tc>
      </w:tr>
      <w:tr w:rsidR="00842C0F" w:rsidRPr="00830AC8" w:rsidTr="0075246B">
        <w:trPr>
          <w:trHeight w:val="746"/>
        </w:trPr>
        <w:tc>
          <w:tcPr>
            <w:tcW w:w="578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14" w:type="dxa"/>
          </w:tcPr>
          <w:p w:rsidR="00842C0F" w:rsidRPr="002611A6" w:rsidRDefault="00842C0F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706" w:type="dxa"/>
            <w:gridSpan w:val="2"/>
          </w:tcPr>
          <w:p w:rsidR="00842C0F" w:rsidRPr="00C41BC9" w:rsidRDefault="00842C0F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57" w:type="dxa"/>
          </w:tcPr>
          <w:p w:rsidR="00842C0F" w:rsidRPr="00842C0F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842C0F" w:rsidRPr="00370912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0F" w:rsidRPr="00830AC8" w:rsidTr="0075246B">
        <w:trPr>
          <w:trHeight w:val="276"/>
        </w:trPr>
        <w:tc>
          <w:tcPr>
            <w:tcW w:w="578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4" w:type="dxa"/>
          </w:tcPr>
          <w:p w:rsidR="00842C0F" w:rsidRPr="002611A6" w:rsidRDefault="00842C0F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706" w:type="dxa"/>
            <w:gridSpan w:val="2"/>
          </w:tcPr>
          <w:p w:rsidR="00842C0F" w:rsidRPr="00C41BC9" w:rsidRDefault="00842C0F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42C0F" w:rsidRPr="00C41BC9" w:rsidRDefault="00842C0F" w:rsidP="00EE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57" w:type="dxa"/>
          </w:tcPr>
          <w:p w:rsidR="00842C0F" w:rsidRPr="00842C0F" w:rsidRDefault="00842C0F" w:rsidP="005E076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842C0F" w:rsidRPr="00C41BC9" w:rsidRDefault="00842C0F" w:rsidP="005E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842C0F" w:rsidRPr="00C41BC9" w:rsidRDefault="00842C0F" w:rsidP="005E076A">
            <w:pPr>
              <w:jc w:val="center"/>
              <w:rPr>
                <w:sz w:val="20"/>
                <w:szCs w:val="20"/>
              </w:rPr>
            </w:pPr>
          </w:p>
        </w:tc>
      </w:tr>
      <w:tr w:rsidR="00842C0F" w:rsidRPr="00830AC8" w:rsidTr="0075246B">
        <w:trPr>
          <w:trHeight w:val="454"/>
        </w:trPr>
        <w:tc>
          <w:tcPr>
            <w:tcW w:w="578" w:type="dxa"/>
          </w:tcPr>
          <w:p w:rsidR="00842C0F" w:rsidRPr="00C41BC9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4" w:type="dxa"/>
          </w:tcPr>
          <w:p w:rsidR="00842C0F" w:rsidRPr="002611A6" w:rsidRDefault="00842C0F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706" w:type="dxa"/>
            <w:gridSpan w:val="2"/>
          </w:tcPr>
          <w:p w:rsidR="00842C0F" w:rsidRPr="00C41BC9" w:rsidRDefault="00842C0F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42C0F" w:rsidRPr="00C41BC9" w:rsidRDefault="00842C0F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842C0F" w:rsidRPr="00842C0F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52" w:type="dxa"/>
          </w:tcPr>
          <w:p w:rsidR="00842C0F" w:rsidRPr="00842C0F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916" w:type="dxa"/>
          </w:tcPr>
          <w:p w:rsidR="00842C0F" w:rsidRPr="00CD0DB6" w:rsidRDefault="00842C0F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3 «Обеспечение пожарной безопасности на территории муниципального образования Новочеркасский сельсовет»</w:t>
            </w:r>
          </w:p>
        </w:tc>
      </w:tr>
      <w:tr w:rsidR="008A54A4" w:rsidRPr="00830AC8" w:rsidTr="0075246B">
        <w:trPr>
          <w:trHeight w:val="559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559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pStyle w:val="ConsPlusNormal"/>
              <w:widowControl/>
              <w:rPr>
                <w:rFonts w:ascii="Times New Roman" w:hAnsi="Times New Roman" w:cs="Times New Roman"/>
                <w:lang w:val="ru-RU"/>
              </w:rPr>
            </w:pPr>
            <w:r w:rsidRPr="002611A6">
              <w:rPr>
                <w:rFonts w:ascii="Times New Roman" w:hAnsi="Times New Roman" w:cs="Times New Roman"/>
                <w:lang w:val="ru-RU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559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746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71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4 «Обеспечение поддержки добровольных народных дружин на территории муниципального образования  Новочеркасский  сельсовет»</w:t>
            </w:r>
          </w:p>
        </w:tc>
      </w:tr>
      <w:tr w:rsidR="008A54A4" w:rsidRPr="00830AC8" w:rsidTr="0075246B">
        <w:trPr>
          <w:trHeight w:val="261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4" w:type="dxa"/>
          </w:tcPr>
          <w:p w:rsidR="008A54A4" w:rsidRPr="00685AE1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278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правонарушений, предотвращенных силами ДНД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278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проведенных встреч с населением с целью</w:t>
            </w:r>
            <w:r w:rsidRPr="002611A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распространения правовых знаний и разъяснения норм поведения в общественных местах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5 «Развитие дорожного хозяйства на территории муниципального образования Новочеркасский сельсовет»</w:t>
            </w:r>
          </w:p>
        </w:tc>
      </w:tr>
      <w:tr w:rsidR="008A54A4" w:rsidRPr="00830AC8" w:rsidTr="0075246B">
        <w:trPr>
          <w:trHeight w:val="746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746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634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6 «Благоустройство на территории муниципального образования Новочеркасский сельсовет»</w:t>
            </w:r>
          </w:p>
        </w:tc>
      </w:tr>
      <w:tr w:rsidR="008A54A4" w:rsidRPr="00830AC8" w:rsidTr="0075246B">
        <w:trPr>
          <w:trHeight w:val="548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347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14" w:type="dxa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437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289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спиленных и убранных аварийных деревьев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413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14" w:type="dxa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A39F2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8A54A4" w:rsidRPr="00CA39F2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A54A4" w:rsidRPr="00CA39F2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424"/>
        </w:trPr>
        <w:tc>
          <w:tcPr>
            <w:tcW w:w="578" w:type="dxa"/>
          </w:tcPr>
          <w:p w:rsidR="008A54A4" w:rsidRPr="00CA39F2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благоустроенных мест массового отдыха населения</w:t>
            </w:r>
          </w:p>
          <w:p w:rsidR="008A54A4" w:rsidRPr="002611A6" w:rsidRDefault="008A54A4" w:rsidP="005E07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gridSpan w:val="2"/>
          </w:tcPr>
          <w:p w:rsidR="008A54A4" w:rsidRPr="00CA39F2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5409B6" w:rsidRDefault="008A54A4" w:rsidP="00EE54F0">
            <w:pPr>
              <w:jc w:val="center"/>
              <w:rPr>
                <w:rFonts w:ascii="Times New Roman" w:hAnsi="Times New Roman"/>
              </w:rPr>
            </w:pPr>
            <w:r w:rsidRPr="005409B6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8A54A4" w:rsidRPr="005409B6" w:rsidRDefault="008A54A4" w:rsidP="00EE54F0">
            <w:pPr>
              <w:jc w:val="center"/>
              <w:rPr>
                <w:rFonts w:ascii="Times New Roman" w:hAnsi="Times New Roman"/>
              </w:rPr>
            </w:pPr>
            <w:r w:rsidRPr="005409B6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8A54A4" w:rsidRPr="005409B6" w:rsidRDefault="008A54A4" w:rsidP="00EE54F0">
            <w:pPr>
              <w:jc w:val="center"/>
              <w:rPr>
                <w:rFonts w:ascii="Times New Roman" w:hAnsi="Times New Roman"/>
              </w:rPr>
            </w:pPr>
            <w:r w:rsidRPr="005409B6">
              <w:rPr>
                <w:rFonts w:ascii="Times New Roman" w:hAnsi="Times New Roman"/>
              </w:rPr>
              <w:t>0</w:t>
            </w:r>
          </w:p>
        </w:tc>
        <w:tc>
          <w:tcPr>
            <w:tcW w:w="2916" w:type="dxa"/>
          </w:tcPr>
          <w:p w:rsidR="008A54A4" w:rsidRPr="00CA39F2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257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7 «Развитие культуры на территории муниципального образования Новочеркасский сельсовет»</w:t>
            </w:r>
          </w:p>
        </w:tc>
      </w:tr>
      <w:tr w:rsidR="008A54A4" w:rsidRPr="00830AC8" w:rsidTr="0075246B">
        <w:trPr>
          <w:trHeight w:val="263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14" w:type="dxa"/>
          </w:tcPr>
          <w:p w:rsidR="008A54A4" w:rsidRPr="00C41BC9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551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посещающих культурно массовые мероприятия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4A4" w:rsidRPr="00830AC8" w:rsidTr="0075246B">
        <w:trPr>
          <w:trHeight w:val="134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граждан, пользующихся библиотечными фондами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16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1846C7" w:rsidTr="0075246B">
        <w:trPr>
          <w:trHeight w:val="134"/>
        </w:trPr>
        <w:tc>
          <w:tcPr>
            <w:tcW w:w="15037" w:type="dxa"/>
            <w:gridSpan w:val="9"/>
          </w:tcPr>
          <w:p w:rsidR="00F5269B" w:rsidRPr="002611A6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8A54A4" w:rsidRPr="00830AC8" w:rsidTr="0075246B">
        <w:trPr>
          <w:trHeight w:val="134"/>
        </w:trPr>
        <w:tc>
          <w:tcPr>
            <w:tcW w:w="578" w:type="dxa"/>
          </w:tcPr>
          <w:p w:rsidR="008A54A4" w:rsidRPr="00C41BC9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14" w:type="dxa"/>
          </w:tcPr>
          <w:p w:rsidR="008A54A4" w:rsidRPr="002611A6" w:rsidRDefault="008A54A4" w:rsidP="005E076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1706" w:type="dxa"/>
            <w:gridSpan w:val="2"/>
          </w:tcPr>
          <w:p w:rsidR="008A54A4" w:rsidRPr="00C41BC9" w:rsidRDefault="008A54A4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57" w:type="dxa"/>
          </w:tcPr>
          <w:p w:rsidR="008A54A4" w:rsidRPr="00C41BC9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</w:tcPr>
          <w:p w:rsidR="008A54A4" w:rsidRPr="008A54A4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16" w:type="dxa"/>
          </w:tcPr>
          <w:p w:rsidR="008A54A4" w:rsidRDefault="008A54A4" w:rsidP="005E076A"/>
        </w:tc>
      </w:tr>
      <w:tr w:rsidR="008A54A4" w:rsidRPr="00830AC8" w:rsidTr="0075246B">
        <w:trPr>
          <w:trHeight w:val="134"/>
        </w:trPr>
        <w:tc>
          <w:tcPr>
            <w:tcW w:w="15037" w:type="dxa"/>
            <w:gridSpan w:val="9"/>
          </w:tcPr>
          <w:p w:rsidR="008A54A4" w:rsidRDefault="008A54A4" w:rsidP="008A54A4">
            <w:pPr>
              <w:jc w:val="center"/>
            </w:pPr>
            <w:r w:rsidRPr="00C926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9  «Налоговые расходы»</w:t>
            </w:r>
          </w:p>
        </w:tc>
      </w:tr>
      <w:tr w:rsidR="008A54A4" w:rsidRPr="00830AC8" w:rsidTr="0075246B">
        <w:trPr>
          <w:trHeight w:val="134"/>
        </w:trPr>
        <w:tc>
          <w:tcPr>
            <w:tcW w:w="578" w:type="dxa"/>
          </w:tcPr>
          <w:p w:rsidR="008A54A4" w:rsidRPr="008A54A4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4314" w:type="dxa"/>
          </w:tcPr>
          <w:p w:rsidR="008A54A4" w:rsidRPr="00C9262A" w:rsidRDefault="008A54A4" w:rsidP="00EE54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  <w:lang w:eastAsia="ru-RU"/>
              </w:rPr>
              <w:t>Доля организаций, пользующихся льготами</w:t>
            </w:r>
          </w:p>
        </w:tc>
        <w:tc>
          <w:tcPr>
            <w:tcW w:w="1706" w:type="dxa"/>
            <w:gridSpan w:val="2"/>
          </w:tcPr>
          <w:p w:rsidR="008A54A4" w:rsidRPr="00C9262A" w:rsidRDefault="008A54A4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8A54A4" w:rsidRPr="00C9262A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8A54A4" w:rsidRPr="00C9262A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8A54A4" w:rsidRPr="00C9262A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6" w:type="dxa"/>
          </w:tcPr>
          <w:p w:rsidR="008A54A4" w:rsidRDefault="008A54A4" w:rsidP="005E076A"/>
        </w:tc>
      </w:tr>
      <w:tr w:rsidR="008A54A4" w:rsidRPr="00830AC8" w:rsidTr="0075246B">
        <w:trPr>
          <w:trHeight w:val="134"/>
        </w:trPr>
        <w:tc>
          <w:tcPr>
            <w:tcW w:w="578" w:type="dxa"/>
          </w:tcPr>
          <w:p w:rsidR="008A54A4" w:rsidRPr="008A54A4" w:rsidRDefault="008A54A4" w:rsidP="005E07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314" w:type="dxa"/>
          </w:tcPr>
          <w:p w:rsidR="008A54A4" w:rsidRPr="008A54A4" w:rsidRDefault="008A54A4" w:rsidP="00EE54F0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A54A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Доля снижения пониженных ставок для уплаты  имущественных налогов</w:t>
            </w:r>
          </w:p>
        </w:tc>
        <w:tc>
          <w:tcPr>
            <w:tcW w:w="1706" w:type="dxa"/>
            <w:gridSpan w:val="2"/>
          </w:tcPr>
          <w:p w:rsidR="008A54A4" w:rsidRPr="00C9262A" w:rsidRDefault="008A54A4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714" w:type="dxa"/>
            <w:gridSpan w:val="2"/>
          </w:tcPr>
          <w:p w:rsidR="008A54A4" w:rsidRPr="00C9262A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8A54A4" w:rsidRPr="00C9262A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8A54A4" w:rsidRPr="00C9262A" w:rsidRDefault="008A54A4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6" w:type="dxa"/>
          </w:tcPr>
          <w:p w:rsidR="008A54A4" w:rsidRDefault="008A54A4" w:rsidP="005E076A"/>
        </w:tc>
      </w:tr>
    </w:tbl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Pr="0075246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lastRenderedPageBreak/>
        <w:t>ОТЧЕТ</w:t>
      </w:r>
    </w:p>
    <w:p w:rsidR="00F5269B" w:rsidRPr="002611A6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об объемах финансирования муниципальной программы за счет средств </w:t>
      </w:r>
      <w:r w:rsidR="002611A6">
        <w:rPr>
          <w:rFonts w:ascii="Times New Roman" w:hAnsi="Times New Roman"/>
          <w:sz w:val="28"/>
          <w:szCs w:val="28"/>
          <w:lang w:val="ru-RU"/>
        </w:rPr>
        <w:t>местного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75246B" w:rsidRDefault="0075246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269B" w:rsidRDefault="00F5269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ED09A1">
        <w:rPr>
          <w:rFonts w:ascii="Times New Roman" w:hAnsi="Times New Roman"/>
          <w:sz w:val="28"/>
          <w:szCs w:val="28"/>
        </w:rPr>
        <w:t>(</w:t>
      </w:r>
      <w:proofErr w:type="gramStart"/>
      <w:r w:rsidRPr="00ED09A1">
        <w:rPr>
          <w:rFonts w:ascii="Times New Roman" w:hAnsi="Times New Roman"/>
          <w:sz w:val="28"/>
          <w:szCs w:val="28"/>
        </w:rPr>
        <w:t>тыс</w:t>
      </w:r>
      <w:proofErr w:type="gramEnd"/>
      <w:r w:rsidRPr="00ED09A1">
        <w:rPr>
          <w:rFonts w:ascii="Times New Roman" w:hAnsi="Times New Roman"/>
          <w:sz w:val="28"/>
          <w:szCs w:val="28"/>
        </w:rPr>
        <w:t>. рублей)</w:t>
      </w:r>
    </w:p>
    <w:p w:rsidR="0075246B" w:rsidRDefault="0075246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14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88"/>
        <w:gridCol w:w="4001"/>
        <w:gridCol w:w="1478"/>
        <w:gridCol w:w="851"/>
        <w:gridCol w:w="761"/>
        <w:gridCol w:w="1276"/>
        <w:gridCol w:w="1304"/>
        <w:gridCol w:w="1418"/>
        <w:gridCol w:w="992"/>
        <w:gridCol w:w="1052"/>
      </w:tblGrid>
      <w:tr w:rsidR="0075246B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75246B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6B" w:rsidRPr="004A3714" w:rsidRDefault="0075246B" w:rsidP="00EE54F0">
            <w:pPr>
              <w:jc w:val="center"/>
              <w:rPr>
                <w:rFonts w:ascii="Times New Roman" w:hAnsi="Times New Roman"/>
              </w:rPr>
            </w:pPr>
            <w:r w:rsidRPr="004A3714">
              <w:rPr>
                <w:rFonts w:ascii="Times New Roman" w:hAnsi="Times New Roman"/>
              </w:rPr>
              <w:t>Оценка расходов</w:t>
            </w:r>
            <w:r>
              <w:rPr>
                <w:rFonts w:ascii="Times New Roman" w:hAnsi="Times New Roman"/>
              </w:rPr>
              <w:t>, тыс. рублей</w:t>
            </w:r>
          </w:p>
        </w:tc>
      </w:tr>
      <w:tr w:rsidR="0075246B" w:rsidRPr="00830AC8" w:rsidTr="00EE54F0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2611A6" w:rsidRDefault="0075246B" w:rsidP="00EE54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2611A6" w:rsidRDefault="0075246B" w:rsidP="00EE54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сводной бюджетной росписью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2611A6" w:rsidRDefault="0075246B" w:rsidP="00EE54F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в муниципальной программе на отчетную дату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9E0033" w:rsidRDefault="0075246B" w:rsidP="00EE54F0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75246B" w:rsidRPr="00830AC8" w:rsidTr="00EE54F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995EB1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5246B" w:rsidRPr="00830AC8" w:rsidRDefault="007524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2018 - 2024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14887,178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17651,122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17651,122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237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17489,942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224,900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224,900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237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224,900</w:t>
            </w:r>
          </w:p>
        </w:tc>
      </w:tr>
      <w:tr w:rsidR="00D2376B" w:rsidRPr="00830AC8" w:rsidTr="00EE54F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237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639,582</w:t>
            </w:r>
          </w:p>
        </w:tc>
      </w:tr>
      <w:tr w:rsidR="00D2376B" w:rsidRPr="00830AC8" w:rsidTr="00EE54F0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76B" w:rsidRPr="00830AC8" w:rsidTr="00EE54F0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815E5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13883,878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16786,622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16786,622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237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16625,460</w:t>
            </w:r>
          </w:p>
        </w:tc>
      </w:tr>
      <w:tr w:rsidR="00D2376B" w:rsidRPr="00830AC8" w:rsidTr="00EE54F0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3AD5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4744,866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671FD7" w:rsidRDefault="00671FD7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4854,968</w:t>
            </w:r>
          </w:p>
        </w:tc>
      </w:tr>
      <w:tr w:rsidR="00D2376B" w:rsidRPr="00830AC8" w:rsidTr="00EE54F0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A3AD5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A3AD5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A3AD5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A3AD5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4744,866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главы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BC6A2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BC6A2B" w:rsidRDefault="00671FD7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функций аппарата администрации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BC6A2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3526,945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627EF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>
              <w:rPr>
                <w:rFonts w:ascii="Times New Roman" w:hAnsi="Times New Roman"/>
                <w:sz w:val="20"/>
                <w:szCs w:val="20"/>
                <w:lang w:val="ru-RU"/>
              </w:rPr>
              <w:t>3526,945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627EF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3E67FA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E72E7E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3E67FA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E72E7E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  <w:p w:rsidR="00671FD7" w:rsidRPr="0075246B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E479D6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671FD7" w:rsidRPr="00830AC8" w:rsidTr="00EE54F0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E479D6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D2376B" w:rsidRPr="00830AC8" w:rsidTr="00EE54F0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76B" w:rsidRPr="00830AC8" w:rsidTr="00EE54F0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76B" w:rsidRPr="00830AC8" w:rsidTr="00EE54F0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BC79B3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671FD7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BC79B3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6220059302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Обеспечение пожарной безопасности на территории МО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671FD7" w:rsidRDefault="00671FD7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157,027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BC6A2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671FD7" w:rsidP="00EE54F0">
            <w:r>
              <w:rPr>
                <w:rFonts w:ascii="Times New Roman" w:hAnsi="Times New Roman"/>
                <w:sz w:val="20"/>
                <w:szCs w:val="20"/>
                <w:lang w:val="ru-RU"/>
              </w:rPr>
              <w:t>157,027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BC6A2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7301C5">
              <w:rPr>
                <w:rFonts w:ascii="Times New Roman" w:hAnsi="Times New Roman"/>
                <w:sz w:val="20"/>
                <w:szCs w:val="20"/>
                <w:lang w:val="ru-RU"/>
              </w:rPr>
              <w:t>157,027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BC6A2B" w:rsidRDefault="00671FD7" w:rsidP="00BC6A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7301C5">
              <w:rPr>
                <w:rFonts w:ascii="Times New Roman" w:hAnsi="Times New Roman"/>
                <w:sz w:val="20"/>
                <w:szCs w:val="20"/>
                <w:lang w:val="ru-RU"/>
              </w:rPr>
              <w:t>157,027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3.0.5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Рейдовые мероприятия по проверке </w:t>
            </w: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всего, в том </w:t>
            </w: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077A1F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077A1F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BC6A2B" w:rsidRDefault="00671FD7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312BE0">
              <w:rPr>
                <w:rFonts w:ascii="Times New Roman" w:hAnsi="Times New Roman"/>
                <w:sz w:val="20"/>
                <w:szCs w:val="20"/>
                <w:lang w:val="ru-RU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мер поддержки 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DF10C8" w:rsidRDefault="00671FD7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312BE0">
              <w:rPr>
                <w:rFonts w:ascii="Times New Roman" w:hAnsi="Times New Roman"/>
                <w:sz w:val="20"/>
                <w:szCs w:val="20"/>
                <w:lang w:val="ru-RU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671FD7" w:rsidRPr="00830AC8" w:rsidTr="00EE54F0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DF10C8" w:rsidRDefault="00671FD7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312BE0">
              <w:rPr>
                <w:rFonts w:ascii="Times New Roman" w:hAnsi="Times New Roman"/>
                <w:sz w:val="20"/>
                <w:szCs w:val="20"/>
                <w:lang w:val="ru-RU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53019E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дорожного хозяйства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DF10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1143,900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2385,131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2385,131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671FD7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2282,541</w:t>
            </w:r>
          </w:p>
        </w:tc>
      </w:tr>
      <w:tr w:rsidR="00D2376B" w:rsidRPr="00830AC8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671FD7" w:rsidRDefault="00671FD7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991,564</w:t>
            </w:r>
          </w:p>
        </w:tc>
      </w:tr>
      <w:tr w:rsidR="00D2376B" w:rsidRPr="00830AC8" w:rsidTr="00EE54F0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1143,900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671FD7" w:rsidRDefault="00671FD7" w:rsidP="00671F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1290</w:t>
            </w:r>
            <w:r w:rsidR="00D2376B" w:rsidRPr="00210EC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977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354E91"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354E91"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1D36EF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671FD7" w:rsidP="00EE54F0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62500S0410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671FD7" w:rsidRDefault="00671FD7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D2376B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830AC8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C789A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62500S0410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1FD7" w:rsidRPr="00830AC8" w:rsidTr="00EE54F0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75246B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1143,900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023AE7">
              <w:rPr>
                <w:rFonts w:ascii="Times New Roman" w:hAnsi="Times New Roman"/>
                <w:sz w:val="20"/>
                <w:szCs w:val="20"/>
                <w:lang w:val="ru-RU"/>
              </w:rPr>
              <w:t>1290</w:t>
            </w:r>
            <w:r w:rsidRPr="00023AE7">
              <w:rPr>
                <w:rFonts w:ascii="Times New Roman" w:hAnsi="Times New Roman"/>
                <w:sz w:val="20"/>
                <w:szCs w:val="20"/>
              </w:rPr>
              <w:t>,</w:t>
            </w:r>
            <w:r w:rsidRPr="00023AE7">
              <w:rPr>
                <w:rFonts w:ascii="Times New Roman" w:hAnsi="Times New Roman"/>
                <w:sz w:val="20"/>
                <w:szCs w:val="20"/>
                <w:lang w:val="ru-RU"/>
              </w:rPr>
              <w:t>977</w:t>
            </w:r>
          </w:p>
        </w:tc>
      </w:tr>
      <w:tr w:rsidR="00671FD7" w:rsidRPr="00830AC8" w:rsidTr="00EE54F0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 w:rsidP="00EE54F0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830AC8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1143,900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Pr="00995EB1" w:rsidRDefault="00671FD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71FD7" w:rsidRDefault="00671FD7">
            <w:r w:rsidRPr="00023AE7">
              <w:rPr>
                <w:rFonts w:ascii="Times New Roman" w:hAnsi="Times New Roman"/>
                <w:sz w:val="20"/>
                <w:szCs w:val="20"/>
                <w:lang w:val="ru-RU"/>
              </w:rPr>
              <w:t>1290</w:t>
            </w:r>
            <w:r w:rsidRPr="00023AE7">
              <w:rPr>
                <w:rFonts w:ascii="Times New Roman" w:hAnsi="Times New Roman"/>
                <w:sz w:val="20"/>
                <w:szCs w:val="20"/>
              </w:rPr>
              <w:t>,</w:t>
            </w:r>
            <w:r w:rsidRPr="00023AE7">
              <w:rPr>
                <w:rFonts w:ascii="Times New Roman" w:hAnsi="Times New Roman"/>
                <w:sz w:val="20"/>
                <w:szCs w:val="20"/>
                <w:lang w:val="ru-RU"/>
              </w:rPr>
              <w:t>977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3342,792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4086,566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4086,566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4037,876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376B" w:rsidRPr="00CA39F2" w:rsidTr="00EE54F0">
        <w:trPr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639,582</w:t>
            </w:r>
          </w:p>
        </w:tc>
      </w:tr>
      <w:tr w:rsidR="00D2376B" w:rsidRPr="00CA39F2" w:rsidTr="00EE54F0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376B" w:rsidRPr="00CA39F2" w:rsidTr="00EE54F0">
        <w:trPr>
          <w:trHeight w:val="4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267,978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209,306</w:t>
            </w:r>
          </w:p>
        </w:tc>
      </w:tr>
      <w:tr w:rsidR="00D2376B" w:rsidRPr="00CA39F2" w:rsidTr="00EE54F0">
        <w:trPr>
          <w:trHeight w:val="4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F6096D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2296,414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3188,988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3188,988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3188,988</w:t>
            </w:r>
          </w:p>
        </w:tc>
      </w:tr>
      <w:tr w:rsidR="00D2376B" w:rsidRPr="00CA39F2" w:rsidTr="00EE54F0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D2376B" w:rsidRPr="00CA39F2" w:rsidTr="00EE54F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2376B" w:rsidRPr="00CA39F2" w:rsidTr="00EE54F0">
        <w:trPr>
          <w:trHeight w:val="2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376B" w:rsidRPr="00CA39F2" w:rsidTr="00EE54F0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E3BF1" w:rsidRPr="00CA39F2" w:rsidTr="00EE54F0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75246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1596,414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4636E9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</w:tr>
      <w:tr w:rsidR="005E3BF1" w:rsidRPr="00CA39F2" w:rsidTr="00EE54F0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A540EB" w:rsidRDefault="005E3BF1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1596,414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4636E9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</w:tr>
      <w:tr w:rsidR="00D2376B" w:rsidRPr="00CA39F2" w:rsidTr="00EE54F0">
        <w:trPr>
          <w:trHeight w:val="5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 «Благоустройство парковой зоны по ул. Центральная 29А, в селе Красногор, Саракташского района Оренбургской области» </w:t>
            </w: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парковой зоны по ул. Центральная 29А, в селе Красногор,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1046,378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897,578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897,578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848,888</w:t>
            </w:r>
          </w:p>
        </w:tc>
      </w:tr>
      <w:tr w:rsidR="00D2376B" w:rsidRPr="00CA39F2" w:rsidTr="00EE54F0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639,582</w:t>
            </w:r>
          </w:p>
        </w:tc>
      </w:tr>
      <w:tr w:rsidR="00D2376B" w:rsidRPr="00CA39F2" w:rsidTr="00EE54F0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267,978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5E3BF1" w:rsidP="00EE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209,306</w:t>
            </w:r>
          </w:p>
        </w:tc>
      </w:tr>
      <w:tr w:rsidR="00D2376B" w:rsidRPr="005E1BFB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A540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5250,720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5906,080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5906,080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5900,380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CA39F2" w:rsidTr="00EE54F0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CA39F2" w:rsidTr="00EE54F0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CA39F2" w:rsidTr="00EE54F0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5250,720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5906,080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5906,080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5E3BF1" w:rsidP="00EE54F0">
            <w:r>
              <w:rPr>
                <w:rFonts w:ascii="Times New Roman" w:hAnsi="Times New Roman"/>
                <w:sz w:val="20"/>
                <w:szCs w:val="20"/>
                <w:lang w:val="ru-RU"/>
              </w:rPr>
              <w:t>5900,380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A540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996,720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1652,000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1652,000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5E3BF1" w:rsidRDefault="005E3BF1" w:rsidP="00EE54F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1646,380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996,720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1652,000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1652,000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5E3BF1" w:rsidP="00EE54F0">
            <w:r>
              <w:rPr>
                <w:rFonts w:ascii="Times New Roman" w:hAnsi="Times New Roman"/>
                <w:sz w:val="20"/>
                <w:szCs w:val="20"/>
                <w:lang w:val="ru-RU"/>
              </w:rPr>
              <w:t>1646,380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A540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7.0.2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75246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A540EB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7.0.3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2376B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CA39F2" w:rsidRDefault="00D2376B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Default="00D2376B" w:rsidP="00EE54F0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995EB1" w:rsidRDefault="00D2376B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2376B" w:rsidRPr="00210EC4" w:rsidRDefault="00D2376B" w:rsidP="00EE54F0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A540E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7.0.4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75246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6E3D5E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6E3D5E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A540E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75246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A540E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5E3BF1" w:rsidRPr="00CA39F2" w:rsidTr="00EE54F0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1807D8">
              <w:rPr>
                <w:rFonts w:ascii="Times New Roman" w:hAnsi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/>
                <w:sz w:val="20"/>
                <w:szCs w:val="20"/>
              </w:rPr>
              <w:t>0095240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7D4F03">
              <w:rPr>
                <w:rFonts w:ascii="Times New Roman" w:hAnsi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5E3BF1" w:rsidRPr="00CA39F2" w:rsidTr="00EE54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A540EB" w:rsidRDefault="005E3BF1" w:rsidP="00A540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8.0.1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75246B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7D4F03">
              <w:rPr>
                <w:rFonts w:ascii="Times New Roman" w:hAnsi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  <w:tr w:rsidR="005E3BF1" w:rsidRPr="00830AC8" w:rsidTr="00EE54F0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CA39F2" w:rsidRDefault="005E3BF1" w:rsidP="00EE5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 w:rsidP="00EE54F0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7D4F03">
              <w:rPr>
                <w:rFonts w:ascii="Times New Roman" w:hAnsi="Times New Roman"/>
                <w:sz w:val="20"/>
                <w:szCs w:val="20"/>
                <w:lang w:val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EE54F0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Pr="00995EB1" w:rsidRDefault="005E3BF1" w:rsidP="004C486B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E3BF1" w:rsidRDefault="005E3BF1">
            <w:r w:rsidRPr="00A93D09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</w:tr>
    </w:tbl>
    <w:p w:rsidR="0075246B" w:rsidRDefault="0075246B" w:rsidP="0075246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269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</w:t>
      </w:r>
    </w:p>
    <w:p w:rsidR="00F5269B" w:rsidRPr="002611A6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</w:t>
      </w:r>
    </w:p>
    <w:p w:rsidR="00F5269B" w:rsidRDefault="00F5269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gramEnd"/>
      <w:r>
        <w:rPr>
          <w:rFonts w:ascii="Times New Roman" w:hAnsi="Times New Roman"/>
          <w:sz w:val="28"/>
          <w:szCs w:val="28"/>
        </w:rPr>
        <w:t>. рублей)</w:t>
      </w:r>
    </w:p>
    <w:p w:rsidR="00232290" w:rsidRDefault="00232290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80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88"/>
        <w:gridCol w:w="4143"/>
        <w:gridCol w:w="1478"/>
        <w:gridCol w:w="851"/>
        <w:gridCol w:w="761"/>
        <w:gridCol w:w="1276"/>
        <w:gridCol w:w="1134"/>
        <w:gridCol w:w="992"/>
        <w:gridCol w:w="991"/>
        <w:gridCol w:w="1164"/>
      </w:tblGrid>
      <w:tr w:rsidR="00232290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32290" w:rsidRPr="00830AC8" w:rsidRDefault="00232290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32290" w:rsidRPr="00830AC8" w:rsidRDefault="00232290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32290" w:rsidRPr="00232290" w:rsidRDefault="00232290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32290" w:rsidRPr="00830AC8" w:rsidRDefault="00232290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32290" w:rsidRPr="00830AC8" w:rsidRDefault="00232290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0" w:rsidRPr="004A3714" w:rsidRDefault="00232290" w:rsidP="004757C7">
            <w:pPr>
              <w:jc w:val="center"/>
              <w:rPr>
                <w:rFonts w:ascii="Times New Roman" w:hAnsi="Times New Roman"/>
              </w:rPr>
            </w:pPr>
            <w:r w:rsidRPr="004A3714">
              <w:rPr>
                <w:rFonts w:ascii="Times New Roman" w:hAnsi="Times New Roman"/>
              </w:rPr>
              <w:t>Оценка расходов</w:t>
            </w:r>
            <w:r>
              <w:rPr>
                <w:rFonts w:ascii="Times New Roman" w:hAnsi="Times New Roman"/>
              </w:rPr>
              <w:t>, тыс. рублей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4757C7" w:rsidRDefault="004757C7" w:rsidP="004757C7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757C7">
              <w:rPr>
                <w:b/>
                <w:sz w:val="20"/>
                <w:szCs w:val="20"/>
                <w:lang w:eastAsia="en-US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4757C7" w:rsidRDefault="004757C7" w:rsidP="004757C7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757C7">
              <w:rPr>
                <w:b/>
                <w:sz w:val="20"/>
                <w:szCs w:val="20"/>
                <w:lang w:eastAsia="en-US"/>
              </w:rPr>
              <w:t>первый год планового периода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4757C7" w:rsidRDefault="004757C7" w:rsidP="004757C7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757C7">
              <w:rPr>
                <w:b/>
                <w:sz w:val="20"/>
                <w:szCs w:val="20"/>
                <w:lang w:eastAsia="en-US"/>
              </w:rPr>
              <w:t>второй год планового периода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C7" w:rsidRPr="004757C7" w:rsidRDefault="004757C7" w:rsidP="00475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7C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третий </w:t>
            </w:r>
            <w:r w:rsidRPr="004757C7">
              <w:rPr>
                <w:rFonts w:ascii="Times New Roman" w:hAnsi="Times New Roman"/>
                <w:b/>
                <w:sz w:val="20"/>
                <w:szCs w:val="20"/>
              </w:rPr>
              <w:t xml:space="preserve"> год планового периода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4757C7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4757C7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4757C7" w:rsidRDefault="004757C7" w:rsidP="00475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4757C7" w:rsidRDefault="004757C7" w:rsidP="00475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2018 - 2024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17651,122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15201,919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14715,600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15128,900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230,463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231,600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237,900</w:t>
            </w:r>
          </w:p>
        </w:tc>
      </w:tr>
      <w:tr w:rsidR="004757C7" w:rsidRPr="00830AC8" w:rsidTr="004757C7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7C7" w:rsidRPr="00830AC8" w:rsidTr="004757C7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7C7" w:rsidRPr="00830AC8" w:rsidTr="004757C7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815E5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16786,622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14971,456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14484,000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14891,000</w:t>
            </w:r>
          </w:p>
        </w:tc>
      </w:tr>
      <w:tr w:rsidR="004757C7" w:rsidRPr="00830AC8" w:rsidTr="004757C7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3AD5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4848,953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4843,953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4843,953</w:t>
            </w:r>
          </w:p>
        </w:tc>
      </w:tr>
      <w:tr w:rsidR="004757C7" w:rsidRPr="00830AC8" w:rsidTr="004757C7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A3AD5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A3AD5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A3AD5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A3AD5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4854,968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4848,953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4843,953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4843,953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главы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982,191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функций аппарата администрации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3581,680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3576,680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3576,680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3825,856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3581,680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3576,680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3576,680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57,273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Обеспечение осуществления части, переданных органами власти другого уровня, полномочий</w:t>
            </w:r>
          </w:p>
          <w:p w:rsidR="004757C7" w:rsidRPr="00232290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230,463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231,600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237,900</w:t>
            </w:r>
          </w:p>
        </w:tc>
      </w:tr>
      <w:tr w:rsidR="004757C7" w:rsidRPr="00830AC8" w:rsidTr="004757C7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230,463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231,600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237,900</w:t>
            </w:r>
          </w:p>
        </w:tc>
      </w:tr>
      <w:tr w:rsidR="004757C7" w:rsidRPr="00830AC8" w:rsidTr="004757C7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C7" w:rsidRPr="00830AC8" w:rsidTr="004757C7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C7" w:rsidRPr="00830AC8" w:rsidTr="004757C7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230,463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231,600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237,900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230,463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231,600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237,900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Обеспечение пожарной безопасности на территории МО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сельских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161,227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077A1F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мер поддержки 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F10C8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757C7" w:rsidRPr="00830AC8" w:rsidTr="004757C7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F10C8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5,250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дорожного хозяйства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DF10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2385,131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2300,000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2335,000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2389,000</w:t>
            </w:r>
          </w:p>
        </w:tc>
      </w:tr>
      <w:tr w:rsidR="004757C7" w:rsidRPr="00830AC8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4757C7" w:rsidRPr="00830AC8" w:rsidTr="004757C7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1335,000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1389,000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354E91"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354E91"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1D36EF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991,564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815E5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C789A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1335,000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1389,000</w:t>
            </w:r>
          </w:p>
        </w:tc>
      </w:tr>
      <w:tr w:rsidR="004757C7" w:rsidRPr="00830AC8" w:rsidTr="004757C7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830AC8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1393,567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1335,000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1389,000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Благоустройство территории МО </w:t>
            </w: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4086,566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1944,883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1924,547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2277,547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874,100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57C7" w:rsidRPr="00CA39F2" w:rsidTr="004757C7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4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261,000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4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3188,988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809,783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714,547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317,547</w:t>
            </w:r>
          </w:p>
        </w:tc>
      </w:tr>
      <w:tr w:rsidR="004757C7" w:rsidRPr="00CA39F2" w:rsidTr="004757C7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1210,000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1960,000</w:t>
            </w:r>
          </w:p>
        </w:tc>
      </w:tr>
      <w:tr w:rsidR="004757C7" w:rsidRPr="00CA39F2" w:rsidTr="004757C7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t>62600S0010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1210,000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1960,000</w:t>
            </w:r>
          </w:p>
        </w:tc>
      </w:tr>
      <w:tr w:rsidR="004757C7" w:rsidRPr="00CA39F2" w:rsidTr="004757C7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F6096D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t>62600S0010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57C7" w:rsidRPr="00CA39F2" w:rsidTr="004757C7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757C7" w:rsidRPr="00CA39F2" w:rsidTr="004757C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757C7" w:rsidRPr="00CA39F2" w:rsidTr="004757C7">
        <w:trPr>
          <w:trHeight w:val="2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109,783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14,547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317,547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2488,988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109,783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14,547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317,547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 «Благоустройство парковой зоны по ул. Центральная 29А, в селе Красногор, Саракташского района Оренбургской области» </w:t>
            </w:r>
          </w:p>
        </w:tc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парковой зоны по ул. Центральная 29А, в селе Красногор,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897,578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639,600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Проект «Благоустройство парковой зоны в селе Камышино Саракташского района Оренбургской области»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Благоустройство парковой зоны в селе Камышино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1135,1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874,100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261,00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 xml:space="preserve">Мероприятие 6.0.5 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документации по планировке территории совмещенной с проектом межевания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r w:rsidRPr="005409B6">
              <w:t>62600S0010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rPr>
                <w:rFonts w:ascii="Times New Roman" w:hAnsi="Times New Roman"/>
              </w:rPr>
            </w:pPr>
            <w:r w:rsidRPr="005409B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r w:rsidRPr="005409B6">
              <w:t>62600S0010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1210,00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</w:tr>
      <w:tr w:rsidR="004757C7" w:rsidRPr="00CA39F2" w:rsidTr="004757C7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rPr>
                <w:rFonts w:ascii="Times New Roman" w:hAnsi="Times New Roman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9B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5409B6" w:rsidRDefault="004757C7" w:rsidP="004C486B">
            <w:r w:rsidRPr="005409B6">
              <w:t>62600S0010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5E1BFB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культуры на территории муниципального образования </w:t>
            </w: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Новочеркасский</w:t>
            </w: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5906,080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5737,620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5240,500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5240,500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5906,080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5737,620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5240,500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5240,500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1652,000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996,520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337,300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499,400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1652,000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996,520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337,300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499,400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7.0.2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7.0.3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7.0.4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4741,10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4741,10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4741,10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4741,10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4741,10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4741,10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Мероприятие 7.0.5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Государственная поддержка отрасли культуры капитальный ремонт учреждения </w:t>
            </w:r>
            <w:proofErr w:type="gramStart"/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культурно-досугового типа</w:t>
            </w:r>
            <w:proofErr w:type="gramEnd"/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расположенного в с. Новочеркасск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162,100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jc w:val="center"/>
            </w:pPr>
            <w:r w:rsidRPr="00995EB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162,100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pPr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57C7" w:rsidRPr="00CA39F2" w:rsidTr="004757C7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1807D8">
              <w:rPr>
                <w:rFonts w:ascii="Times New Roman" w:hAnsi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/>
                <w:sz w:val="20"/>
                <w:szCs w:val="20"/>
              </w:rPr>
              <w:t>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757C7" w:rsidRPr="00CA39F2" w:rsidTr="004757C7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8.0.1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32290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757C7" w:rsidRPr="00830AC8" w:rsidTr="004757C7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CA39F2" w:rsidRDefault="004757C7" w:rsidP="004C4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Default="004757C7" w:rsidP="004C486B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995EB1" w:rsidRDefault="004757C7" w:rsidP="004C486B">
            <w:r w:rsidRPr="00995EB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7" w:rsidRPr="00210EC4" w:rsidRDefault="004757C7" w:rsidP="004C486B">
            <w:r w:rsidRPr="00210EC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</w:tbl>
    <w:p w:rsidR="00232290" w:rsidRDefault="00232290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7A3" w:rsidRPr="007217A3" w:rsidRDefault="007217A3" w:rsidP="00022886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7217A3" w:rsidRPr="007217A3" w:rsidSect="005E07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7F"/>
    <w:multiLevelType w:val="multilevel"/>
    <w:tmpl w:val="F6ACA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41109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4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F2241"/>
    <w:multiLevelType w:val="hybridMultilevel"/>
    <w:tmpl w:val="E17CDD2C"/>
    <w:lvl w:ilvl="0" w:tplc="900EE0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58134C"/>
    <w:multiLevelType w:val="multilevel"/>
    <w:tmpl w:val="3E8CDBF8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"/>
  </w:num>
  <w:num w:numId="5">
    <w:abstractNumId w:val="2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6"/>
  </w:num>
  <w:num w:numId="11">
    <w:abstractNumId w:val="1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9"/>
  </w:num>
  <w:num w:numId="15">
    <w:abstractNumId w:val="31"/>
  </w:num>
  <w:num w:numId="16">
    <w:abstractNumId w:val="32"/>
  </w:num>
  <w:num w:numId="17">
    <w:abstractNumId w:val="27"/>
  </w:num>
  <w:num w:numId="18">
    <w:abstractNumId w:val="7"/>
  </w:num>
  <w:num w:numId="19">
    <w:abstractNumId w:val="34"/>
  </w:num>
  <w:num w:numId="20">
    <w:abstractNumId w:val="35"/>
  </w:num>
  <w:num w:numId="21">
    <w:abstractNumId w:val="3"/>
  </w:num>
  <w:num w:numId="22">
    <w:abstractNumId w:val="25"/>
  </w:num>
  <w:num w:numId="23">
    <w:abstractNumId w:val="33"/>
  </w:num>
  <w:num w:numId="24">
    <w:abstractNumId w:val="8"/>
  </w:num>
  <w:num w:numId="25">
    <w:abstractNumId w:val="21"/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4"/>
  </w:num>
  <w:num w:numId="36">
    <w:abstractNumId w:val="18"/>
  </w:num>
  <w:num w:numId="37">
    <w:abstractNumId w:val="10"/>
  </w:num>
  <w:num w:numId="38">
    <w:abstractNumId w:val="11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1579D"/>
    <w:rsid w:val="00022886"/>
    <w:rsid w:val="00043CE8"/>
    <w:rsid w:val="00054667"/>
    <w:rsid w:val="000904E4"/>
    <w:rsid w:val="0009334D"/>
    <w:rsid w:val="000963D6"/>
    <w:rsid w:val="000E2A51"/>
    <w:rsid w:val="001154AB"/>
    <w:rsid w:val="00131FA2"/>
    <w:rsid w:val="001501E9"/>
    <w:rsid w:val="001846C7"/>
    <w:rsid w:val="00185667"/>
    <w:rsid w:val="001B04D1"/>
    <w:rsid w:val="001C410A"/>
    <w:rsid w:val="001E5802"/>
    <w:rsid w:val="00232290"/>
    <w:rsid w:val="00234E0A"/>
    <w:rsid w:val="002358EB"/>
    <w:rsid w:val="00244D7E"/>
    <w:rsid w:val="00254057"/>
    <w:rsid w:val="002611A6"/>
    <w:rsid w:val="002A4EDA"/>
    <w:rsid w:val="002B01DC"/>
    <w:rsid w:val="002F1A9D"/>
    <w:rsid w:val="003133B8"/>
    <w:rsid w:val="003260EA"/>
    <w:rsid w:val="00327C33"/>
    <w:rsid w:val="00383669"/>
    <w:rsid w:val="003B5720"/>
    <w:rsid w:val="003C18E9"/>
    <w:rsid w:val="003D744C"/>
    <w:rsid w:val="003E640D"/>
    <w:rsid w:val="0044120F"/>
    <w:rsid w:val="004757C7"/>
    <w:rsid w:val="004C1BAF"/>
    <w:rsid w:val="004C486B"/>
    <w:rsid w:val="004F3D8B"/>
    <w:rsid w:val="005139DA"/>
    <w:rsid w:val="0054376D"/>
    <w:rsid w:val="00586AFE"/>
    <w:rsid w:val="005B03C4"/>
    <w:rsid w:val="005E076A"/>
    <w:rsid w:val="005E3BF1"/>
    <w:rsid w:val="006152BB"/>
    <w:rsid w:val="00671FD7"/>
    <w:rsid w:val="006B74C9"/>
    <w:rsid w:val="006D290B"/>
    <w:rsid w:val="006E1C3C"/>
    <w:rsid w:val="006F6DD3"/>
    <w:rsid w:val="007217A3"/>
    <w:rsid w:val="0075246B"/>
    <w:rsid w:val="007565C7"/>
    <w:rsid w:val="007C08BB"/>
    <w:rsid w:val="00813F8B"/>
    <w:rsid w:val="00842C0F"/>
    <w:rsid w:val="008A48B9"/>
    <w:rsid w:val="008A54A4"/>
    <w:rsid w:val="008D4755"/>
    <w:rsid w:val="008E4F05"/>
    <w:rsid w:val="00923BA3"/>
    <w:rsid w:val="0094021C"/>
    <w:rsid w:val="0094387B"/>
    <w:rsid w:val="009504EE"/>
    <w:rsid w:val="009653D8"/>
    <w:rsid w:val="00994670"/>
    <w:rsid w:val="009A22D1"/>
    <w:rsid w:val="009D2C4D"/>
    <w:rsid w:val="00A03E53"/>
    <w:rsid w:val="00A23A11"/>
    <w:rsid w:val="00A3393C"/>
    <w:rsid w:val="00A45A81"/>
    <w:rsid w:val="00A540EB"/>
    <w:rsid w:val="00A80800"/>
    <w:rsid w:val="00AA59AC"/>
    <w:rsid w:val="00AC5E40"/>
    <w:rsid w:val="00AE3FDD"/>
    <w:rsid w:val="00B46C22"/>
    <w:rsid w:val="00B645A3"/>
    <w:rsid w:val="00BC111E"/>
    <w:rsid w:val="00BC6A2B"/>
    <w:rsid w:val="00C8552D"/>
    <w:rsid w:val="00CD557A"/>
    <w:rsid w:val="00D2376B"/>
    <w:rsid w:val="00D32E83"/>
    <w:rsid w:val="00D556E0"/>
    <w:rsid w:val="00D77BAD"/>
    <w:rsid w:val="00DA4C62"/>
    <w:rsid w:val="00E209A3"/>
    <w:rsid w:val="00E71AF3"/>
    <w:rsid w:val="00E978F6"/>
    <w:rsid w:val="00EE54F0"/>
    <w:rsid w:val="00F0050D"/>
    <w:rsid w:val="00F1012A"/>
    <w:rsid w:val="00F27495"/>
    <w:rsid w:val="00F51B4D"/>
    <w:rsid w:val="00F5269B"/>
    <w:rsid w:val="00F8546F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6CA42-0BC5-4635-A49D-2352DCD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3C4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5B03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03C4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03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03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03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03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03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03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5B03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03C4"/>
    <w:rPr>
      <w:rFonts w:asciiTheme="majorHAnsi" w:eastAsiaTheme="majorEastAsia" w:hAnsiTheme="majorHAnsi"/>
    </w:rPr>
  </w:style>
  <w:style w:type="paragraph" w:styleId="a3">
    <w:name w:val="List Paragraph"/>
    <w:basedOn w:val="a"/>
    <w:link w:val="11"/>
    <w:uiPriority w:val="99"/>
    <w:qFormat/>
    <w:rsid w:val="005B03C4"/>
    <w:pPr>
      <w:ind w:left="720"/>
      <w:contextualSpacing/>
    </w:pPr>
  </w:style>
  <w:style w:type="character" w:customStyle="1" w:styleId="11">
    <w:name w:val="Абзац списка Знак1"/>
    <w:link w:val="a3"/>
    <w:uiPriority w:val="99"/>
    <w:locked/>
    <w:rsid w:val="00F5269B"/>
    <w:rPr>
      <w:sz w:val="24"/>
      <w:szCs w:val="24"/>
    </w:rPr>
  </w:style>
  <w:style w:type="paragraph" w:customStyle="1" w:styleId="ConsPlusNormal">
    <w:name w:val="ConsPlusNormal"/>
    <w:rsid w:val="006E1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090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A48B9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2F1A9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basedOn w:val="a"/>
    <w:uiPriority w:val="1"/>
    <w:qFormat/>
    <w:rsid w:val="005B03C4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B5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72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526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a">
    <w:name w:val="Normal (Web)"/>
    <w:basedOn w:val="a"/>
    <w:uiPriority w:val="99"/>
    <w:rsid w:val="00F5269B"/>
    <w:rPr>
      <w:rFonts w:ascii="Times New Roman" w:eastAsia="Calibri" w:hAnsi="Times New Roman"/>
    </w:rPr>
  </w:style>
  <w:style w:type="character" w:styleId="ab">
    <w:name w:val="Strong"/>
    <w:basedOn w:val="a0"/>
    <w:uiPriority w:val="99"/>
    <w:qFormat/>
    <w:rsid w:val="005B03C4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52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F5269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character" w:styleId="ae">
    <w:name w:val="Hyperlink"/>
    <w:basedOn w:val="a0"/>
    <w:uiPriority w:val="99"/>
    <w:rsid w:val="00F5269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5269B"/>
  </w:style>
  <w:style w:type="character" w:customStyle="1" w:styleId="HeaderChar1">
    <w:name w:val="Header Char1"/>
    <w:uiPriority w:val="99"/>
    <w:locked/>
    <w:rsid w:val="00F5269B"/>
    <w:rPr>
      <w:rFonts w:ascii="Arial" w:hAnsi="Arial" w:cs="Arial"/>
      <w:lang w:val="ru-RU" w:eastAsia="ru-RU"/>
    </w:rPr>
  </w:style>
  <w:style w:type="paragraph" w:styleId="af">
    <w:name w:val="header"/>
    <w:basedOn w:val="a"/>
    <w:link w:val="af0"/>
    <w:uiPriority w:val="99"/>
    <w:rsid w:val="00F526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5269B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F5269B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F5269B"/>
  </w:style>
  <w:style w:type="paragraph" w:customStyle="1" w:styleId="consplusnormal0">
    <w:name w:val="consplusnormal"/>
    <w:basedOn w:val="a"/>
    <w:uiPriority w:val="99"/>
    <w:rsid w:val="00F5269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3">
    <w:name w:val="Абзац списка1"/>
    <w:basedOn w:val="a"/>
    <w:link w:val="af2"/>
    <w:uiPriority w:val="99"/>
    <w:rsid w:val="00F5269B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2">
    <w:name w:val="Абзац списка Знак"/>
    <w:link w:val="13"/>
    <w:uiPriority w:val="99"/>
    <w:locked/>
    <w:rsid w:val="00F5269B"/>
    <w:rPr>
      <w:rFonts w:ascii="Calibri" w:eastAsia="Calibri" w:hAnsi="Calibri" w:cs="Calibri"/>
      <w:lang w:eastAsia="ru-RU"/>
    </w:rPr>
  </w:style>
  <w:style w:type="paragraph" w:customStyle="1" w:styleId="14">
    <w:name w:val="Стиль 1."/>
    <w:basedOn w:val="a"/>
    <w:uiPriority w:val="99"/>
    <w:rsid w:val="00F5269B"/>
    <w:pPr>
      <w:tabs>
        <w:tab w:val="num" w:pos="1134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0">
    <w:name w:val="Стиль 1.1."/>
    <w:basedOn w:val="a"/>
    <w:uiPriority w:val="99"/>
    <w:rsid w:val="00F5269B"/>
    <w:pPr>
      <w:tabs>
        <w:tab w:val="num" w:pos="1276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">
    <w:name w:val="Стиль 1.1.1."/>
    <w:basedOn w:val="a"/>
    <w:uiPriority w:val="99"/>
    <w:rsid w:val="00F5269B"/>
    <w:pPr>
      <w:tabs>
        <w:tab w:val="num" w:pos="1418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1">
    <w:name w:val="Стиль 1.1.1.1."/>
    <w:basedOn w:val="a"/>
    <w:uiPriority w:val="99"/>
    <w:rsid w:val="00F5269B"/>
    <w:pPr>
      <w:tabs>
        <w:tab w:val="num" w:pos="1588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5">
    <w:name w:val="Стиль ппп_1)"/>
    <w:basedOn w:val="a"/>
    <w:uiPriority w:val="99"/>
    <w:rsid w:val="00F5269B"/>
    <w:pPr>
      <w:tabs>
        <w:tab w:val="num" w:pos="709"/>
      </w:tabs>
      <w:ind w:left="709" w:hanging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3">
    <w:name w:val="Стиль ппп_а)"/>
    <w:basedOn w:val="a"/>
    <w:uiPriority w:val="99"/>
    <w:rsid w:val="00F5269B"/>
    <w:pPr>
      <w:tabs>
        <w:tab w:val="num" w:pos="709"/>
      </w:tabs>
      <w:ind w:left="709" w:hanging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41">
    <w:name w:val="Знак Знак4"/>
    <w:uiPriority w:val="99"/>
    <w:locked/>
    <w:rsid w:val="00F5269B"/>
    <w:rPr>
      <w:rFonts w:ascii="Arial" w:hAnsi="Arial" w:cs="Arial"/>
      <w:lang w:val="ru-RU" w:eastAsia="ru-RU"/>
    </w:rPr>
  </w:style>
  <w:style w:type="character" w:customStyle="1" w:styleId="61">
    <w:name w:val="Знак Знак6"/>
    <w:uiPriority w:val="99"/>
    <w:rsid w:val="00F5269B"/>
    <w:rPr>
      <w:rFonts w:ascii="Calibri" w:hAnsi="Calibri" w:cs="Calibri"/>
      <w:i/>
      <w:iCs/>
      <w:sz w:val="24"/>
      <w:szCs w:val="24"/>
      <w:lang w:val="ru-RU" w:eastAsia="en-US"/>
    </w:rPr>
  </w:style>
  <w:style w:type="character" w:customStyle="1" w:styleId="71">
    <w:name w:val="Знак Знак7"/>
    <w:uiPriority w:val="99"/>
    <w:rsid w:val="00F5269B"/>
    <w:rPr>
      <w:b/>
      <w:bCs/>
      <w:kern w:val="36"/>
      <w:sz w:val="48"/>
      <w:szCs w:val="48"/>
      <w:lang w:val="ru-RU" w:eastAsia="ru-RU"/>
    </w:rPr>
  </w:style>
  <w:style w:type="character" w:customStyle="1" w:styleId="21">
    <w:name w:val="Знак Знак2"/>
    <w:uiPriority w:val="99"/>
    <w:rsid w:val="00F5269B"/>
    <w:rPr>
      <w:rFonts w:ascii="Calibri" w:hAnsi="Calibri" w:cs="Calibri"/>
      <w:sz w:val="28"/>
      <w:szCs w:val="28"/>
      <w:lang w:val="ru-RU" w:eastAsia="ar-SA" w:bidi="ar-SA"/>
    </w:rPr>
  </w:style>
  <w:style w:type="paragraph" w:styleId="af4">
    <w:name w:val="footer"/>
    <w:basedOn w:val="a"/>
    <w:link w:val="af5"/>
    <w:uiPriority w:val="99"/>
    <w:rsid w:val="00F5269B"/>
    <w:pPr>
      <w:tabs>
        <w:tab w:val="center" w:pos="4677"/>
        <w:tab w:val="right" w:pos="9355"/>
      </w:tabs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5269B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26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Title"/>
    <w:basedOn w:val="a"/>
    <w:next w:val="a"/>
    <w:link w:val="af7"/>
    <w:uiPriority w:val="10"/>
    <w:qFormat/>
    <w:rsid w:val="005B03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5B03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99"/>
    <w:qFormat/>
    <w:rsid w:val="005B03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99"/>
    <w:rsid w:val="005B03C4"/>
    <w:rPr>
      <w:rFonts w:asciiTheme="majorHAnsi" w:eastAsiaTheme="majorEastAsia" w:hAnsiTheme="majorHAnsi"/>
      <w:sz w:val="24"/>
      <w:szCs w:val="24"/>
    </w:rPr>
  </w:style>
  <w:style w:type="character" w:styleId="afa">
    <w:name w:val="Emphasis"/>
    <w:basedOn w:val="a0"/>
    <w:uiPriority w:val="20"/>
    <w:qFormat/>
    <w:rsid w:val="005B03C4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5B03C4"/>
    <w:rPr>
      <w:i/>
    </w:rPr>
  </w:style>
  <w:style w:type="character" w:customStyle="1" w:styleId="23">
    <w:name w:val="Цитата 2 Знак"/>
    <w:basedOn w:val="a0"/>
    <w:link w:val="22"/>
    <w:uiPriority w:val="29"/>
    <w:rsid w:val="005B03C4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5B03C4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5B03C4"/>
    <w:rPr>
      <w:b/>
      <w:i/>
      <w:sz w:val="24"/>
    </w:rPr>
  </w:style>
  <w:style w:type="character" w:styleId="afd">
    <w:name w:val="Subtle Emphasis"/>
    <w:uiPriority w:val="19"/>
    <w:qFormat/>
    <w:rsid w:val="005B03C4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5B03C4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5B03C4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5B03C4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5B03C4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5B03C4"/>
    <w:pPr>
      <w:outlineLvl w:val="9"/>
    </w:pPr>
    <w:rPr>
      <w:rFonts w:cs="Times New Roman"/>
    </w:rPr>
  </w:style>
  <w:style w:type="paragraph" w:customStyle="1" w:styleId="msonormalcxspmiddle">
    <w:name w:val="msonormalcxspmiddle"/>
    <w:basedOn w:val="a"/>
    <w:rsid w:val="002611A6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aff3">
    <w:name w:val="Знак Знак Знак"/>
    <w:basedOn w:val="a"/>
    <w:uiPriority w:val="99"/>
    <w:rsid w:val="0075246B"/>
    <w:pPr>
      <w:spacing w:after="160" w:line="240" w:lineRule="exact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FontStyle211">
    <w:name w:val="Font Style211"/>
    <w:uiPriority w:val="99"/>
    <w:rsid w:val="0075246B"/>
    <w:rPr>
      <w:rFonts w:ascii="Courier New" w:hAnsi="Courier New" w:cs="Courier New"/>
      <w:sz w:val="24"/>
      <w:szCs w:val="24"/>
    </w:rPr>
  </w:style>
  <w:style w:type="paragraph" w:customStyle="1" w:styleId="conspluscell0">
    <w:name w:val="conspluscell"/>
    <w:basedOn w:val="a"/>
    <w:rsid w:val="007524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Title">
    <w:name w:val="ConsPlusTitle"/>
    <w:rsid w:val="00752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ft27">
    <w:name w:val="ft27"/>
    <w:basedOn w:val="a0"/>
    <w:rsid w:val="0075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76F9-89A6-4723-83AB-898E9F94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6267</Words>
  <Characters>35725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2020-03-13T05:37:00Z</cp:lastPrinted>
  <dcterms:created xsi:type="dcterms:W3CDTF">2020-03-18T02:50:00Z</dcterms:created>
  <dcterms:modified xsi:type="dcterms:W3CDTF">2020-03-18T02:50:00Z</dcterms:modified>
</cp:coreProperties>
</file>