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10263" w:rsidRPr="00D973CC">
        <w:trPr>
          <w:trHeight w:val="961"/>
          <w:jc w:val="center"/>
        </w:trPr>
        <w:tc>
          <w:tcPr>
            <w:tcW w:w="3321" w:type="dxa"/>
          </w:tcPr>
          <w:p w:rsidR="00610263" w:rsidRPr="00D973CC" w:rsidRDefault="00610263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10263" w:rsidRPr="00D973CC" w:rsidRDefault="00784459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10263" w:rsidRPr="00D973CC" w:rsidRDefault="00610263" w:rsidP="00610263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10263" w:rsidRPr="00597085" w:rsidRDefault="00610263" w:rsidP="00610263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610263" w:rsidRPr="00C628B5" w:rsidRDefault="00610263" w:rsidP="00610263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>НОВОЧЕРК</w:t>
      </w:r>
      <w:r w:rsidR="00C1626E">
        <w:rPr>
          <w:b/>
          <w:bCs/>
          <w:caps/>
          <w:sz w:val="28"/>
          <w:szCs w:val="28"/>
        </w:rPr>
        <w:t>а</w:t>
      </w:r>
      <w:r>
        <w:rPr>
          <w:b/>
          <w:bCs/>
          <w:caps/>
          <w:sz w:val="28"/>
          <w:szCs w:val="28"/>
        </w:rPr>
        <w:t xml:space="preserve">ССКИЙ </w:t>
      </w:r>
      <w:r w:rsidRPr="00C628B5">
        <w:rPr>
          <w:b/>
          <w:bCs/>
          <w:caps/>
          <w:sz w:val="28"/>
          <w:szCs w:val="28"/>
        </w:rPr>
        <w:t xml:space="preserve"> сельсовет</w:t>
      </w:r>
      <w:r>
        <w:rPr>
          <w:b/>
          <w:bCs/>
          <w:caps/>
          <w:sz w:val="28"/>
          <w:szCs w:val="28"/>
        </w:rPr>
        <w:t xml:space="preserve"> </w:t>
      </w:r>
      <w:r w:rsidRPr="00C628B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10263" w:rsidRDefault="00610263" w:rsidP="00610263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>третий созыв</w:t>
      </w:r>
    </w:p>
    <w:p w:rsidR="00C36F2A" w:rsidRPr="00C628B5" w:rsidRDefault="00C36F2A" w:rsidP="00610263">
      <w:pPr>
        <w:ind w:right="-1"/>
        <w:jc w:val="center"/>
        <w:rPr>
          <w:b/>
          <w:bCs/>
          <w:caps/>
          <w:sz w:val="28"/>
          <w:szCs w:val="28"/>
        </w:rPr>
      </w:pPr>
    </w:p>
    <w:p w:rsidR="00C36F2A" w:rsidRPr="000648D4" w:rsidRDefault="00C36F2A" w:rsidP="00C36F2A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0648D4">
        <w:rPr>
          <w:b/>
          <w:sz w:val="28"/>
          <w:szCs w:val="28"/>
        </w:rPr>
        <w:t>РЕШЕНИЕ</w:t>
      </w:r>
    </w:p>
    <w:p w:rsidR="00610263" w:rsidRDefault="00C1626E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 первого</w:t>
      </w:r>
      <w:r w:rsidR="00610263">
        <w:rPr>
          <w:b/>
          <w:bCs/>
          <w:sz w:val="28"/>
          <w:szCs w:val="28"/>
        </w:rPr>
        <w:t xml:space="preserve"> </w:t>
      </w:r>
      <w:r w:rsidR="00610263" w:rsidRPr="00F91875">
        <w:rPr>
          <w:sz w:val="28"/>
          <w:szCs w:val="28"/>
        </w:rPr>
        <w:t>заседания Совета депутатов</w:t>
      </w:r>
      <w:r w:rsidR="00610263">
        <w:rPr>
          <w:sz w:val="28"/>
          <w:szCs w:val="28"/>
        </w:rPr>
        <w:t xml:space="preserve"> </w:t>
      </w:r>
    </w:p>
    <w:p w:rsidR="00610263" w:rsidRPr="00F91875" w:rsidRDefault="00610263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третьего </w:t>
      </w:r>
      <w:r w:rsidRPr="00F91875">
        <w:rPr>
          <w:sz w:val="28"/>
          <w:szCs w:val="28"/>
        </w:rPr>
        <w:t>созыва</w:t>
      </w:r>
    </w:p>
    <w:p w:rsidR="00610263" w:rsidRDefault="00610263" w:rsidP="00610263">
      <w:pPr>
        <w:rPr>
          <w:sz w:val="28"/>
          <w:szCs w:val="28"/>
        </w:rPr>
      </w:pPr>
    </w:p>
    <w:p w:rsidR="00610263" w:rsidRDefault="00610263" w:rsidP="00610263">
      <w:pPr>
        <w:jc w:val="center"/>
        <w:rPr>
          <w:sz w:val="28"/>
          <w:szCs w:val="28"/>
        </w:rPr>
      </w:pPr>
      <w:r w:rsidRPr="00E25FD2">
        <w:rPr>
          <w:sz w:val="28"/>
          <w:szCs w:val="28"/>
        </w:rPr>
        <w:t>1</w:t>
      </w:r>
      <w:r w:rsidR="00E25FD2" w:rsidRPr="00E25FD2">
        <w:rPr>
          <w:sz w:val="28"/>
          <w:szCs w:val="28"/>
        </w:rPr>
        <w:t>2</w:t>
      </w:r>
      <w:r w:rsidRPr="00E25FD2">
        <w:rPr>
          <w:sz w:val="28"/>
          <w:szCs w:val="28"/>
        </w:rPr>
        <w:t>.12.201</w:t>
      </w:r>
      <w:r w:rsidR="00E25FD2" w:rsidRPr="00E25FD2">
        <w:rPr>
          <w:sz w:val="28"/>
          <w:szCs w:val="28"/>
        </w:rPr>
        <w:t>9</w:t>
      </w:r>
      <w:r w:rsidRPr="00E25FD2">
        <w:rPr>
          <w:sz w:val="28"/>
          <w:szCs w:val="28"/>
        </w:rPr>
        <w:t xml:space="preserve">                                    с. Новочеркасск                                         № 1</w:t>
      </w:r>
      <w:r w:rsidR="00E25FD2" w:rsidRPr="00E25FD2">
        <w:rPr>
          <w:sz w:val="28"/>
          <w:szCs w:val="28"/>
        </w:rPr>
        <w:t>75</w:t>
      </w:r>
    </w:p>
    <w:p w:rsidR="00610263" w:rsidRPr="00F91875" w:rsidRDefault="00610263" w:rsidP="00610263">
      <w:pPr>
        <w:jc w:val="center"/>
        <w:rPr>
          <w:sz w:val="28"/>
          <w:szCs w:val="28"/>
        </w:rPr>
      </w:pPr>
    </w:p>
    <w:p w:rsidR="00610263" w:rsidRDefault="00610263" w:rsidP="00610263">
      <w:pPr>
        <w:shd w:val="clear" w:color="auto" w:fill="FFFFFF"/>
        <w:jc w:val="center"/>
        <w:rPr>
          <w:sz w:val="22"/>
          <w:szCs w:val="22"/>
        </w:rPr>
      </w:pPr>
    </w:p>
    <w:p w:rsidR="00610263" w:rsidRPr="00BA1918" w:rsidRDefault="00610263" w:rsidP="00610263">
      <w:pPr>
        <w:ind w:right="-8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A1918">
        <w:rPr>
          <w:sz w:val="28"/>
          <w:szCs w:val="28"/>
        </w:rPr>
        <w:t xml:space="preserve"> О плане работы Совета депутатов муниципального </w:t>
      </w:r>
    </w:p>
    <w:p w:rsidR="00610263" w:rsidRPr="00BA1918" w:rsidRDefault="00610263" w:rsidP="00610263">
      <w:pPr>
        <w:ind w:right="-80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A1918">
        <w:rPr>
          <w:sz w:val="28"/>
          <w:szCs w:val="28"/>
        </w:rPr>
        <w:t>образования Новочеркасский сельсовет на 20</w:t>
      </w:r>
      <w:r w:rsidR="00C1626E">
        <w:rPr>
          <w:sz w:val="28"/>
          <w:szCs w:val="28"/>
        </w:rPr>
        <w:t>20</w:t>
      </w:r>
      <w:r w:rsidRPr="00BA1918">
        <w:rPr>
          <w:sz w:val="28"/>
          <w:szCs w:val="28"/>
        </w:rPr>
        <w:t xml:space="preserve"> год</w:t>
      </w:r>
    </w:p>
    <w:p w:rsidR="00610263" w:rsidRPr="00BA1918" w:rsidRDefault="00610263" w:rsidP="00610263">
      <w:pPr>
        <w:ind w:right="-809"/>
        <w:jc w:val="center"/>
        <w:rPr>
          <w:sz w:val="28"/>
          <w:szCs w:val="28"/>
        </w:rPr>
      </w:pPr>
    </w:p>
    <w:p w:rsidR="00610263" w:rsidRPr="00BA1918" w:rsidRDefault="00610263" w:rsidP="00082C62">
      <w:pPr>
        <w:ind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В соответствии с Уставом Новочеркасского сельсовета и Регламентом Совета депутатов муниципального образования Новочеркасский сельсовет,</w:t>
      </w:r>
      <w:r w:rsidR="00082C62">
        <w:rPr>
          <w:sz w:val="28"/>
          <w:szCs w:val="28"/>
        </w:rPr>
        <w:t xml:space="preserve"> </w:t>
      </w:r>
      <w:r w:rsidRPr="00BA1918">
        <w:rPr>
          <w:sz w:val="28"/>
          <w:szCs w:val="28"/>
        </w:rPr>
        <w:t xml:space="preserve">Новочеркасский Совет депутатов </w:t>
      </w:r>
    </w:p>
    <w:p w:rsidR="00610263" w:rsidRPr="00BA1918" w:rsidRDefault="00610263" w:rsidP="00610263">
      <w:pPr>
        <w:ind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РЕШИЛ: </w:t>
      </w: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Утвердить план работы Сов</w:t>
      </w:r>
      <w:r>
        <w:rPr>
          <w:sz w:val="28"/>
          <w:szCs w:val="28"/>
        </w:rPr>
        <w:t xml:space="preserve">ета депутатов </w:t>
      </w:r>
      <w:r w:rsidR="0030588B">
        <w:rPr>
          <w:sz w:val="28"/>
          <w:szCs w:val="28"/>
        </w:rPr>
        <w:t>Новочеркасского</w:t>
      </w:r>
      <w:r w:rsidR="005539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третьего</w:t>
      </w:r>
      <w:r w:rsidRPr="00BA1918">
        <w:rPr>
          <w:sz w:val="28"/>
          <w:szCs w:val="28"/>
        </w:rPr>
        <w:t xml:space="preserve"> созыва на </w:t>
      </w:r>
      <w:r w:rsidR="00C1626E">
        <w:rPr>
          <w:sz w:val="28"/>
          <w:szCs w:val="28"/>
        </w:rPr>
        <w:t>2020</w:t>
      </w:r>
      <w:r w:rsidRPr="00BA1918">
        <w:rPr>
          <w:sz w:val="28"/>
          <w:szCs w:val="28"/>
        </w:rPr>
        <w:t xml:space="preserve"> год (прилагается). </w:t>
      </w: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Поручить организацию исполнения настоящего решения заместителю председателя Совета депутатов Матвееву Г.Е., постоянным комиссиям Совета депутатов. </w:t>
      </w: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  Н.Ф.Суюндуков</w:t>
      </w: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  <w:r w:rsidRPr="00BA1918">
        <w:rPr>
          <w:sz w:val="28"/>
          <w:szCs w:val="28"/>
        </w:rPr>
        <w:t xml:space="preserve">Разослано: депутатам, Матвееву Г.Е., прокурору района, в дело. </w:t>
      </w: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к решению  Совета депутатов                                                                                                               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Новочеркасского сельсовета 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</w:t>
      </w:r>
      <w:r w:rsidRPr="00E25FD2">
        <w:rPr>
          <w:rFonts w:ascii="Times New Roman" w:hAnsi="Times New Roman"/>
          <w:b w:val="0"/>
          <w:sz w:val="28"/>
        </w:rPr>
        <w:t>от 1</w:t>
      </w:r>
      <w:r w:rsidR="00E25FD2" w:rsidRPr="00E25FD2">
        <w:rPr>
          <w:rFonts w:ascii="Times New Roman" w:hAnsi="Times New Roman"/>
          <w:b w:val="0"/>
          <w:sz w:val="28"/>
        </w:rPr>
        <w:t>2</w:t>
      </w:r>
      <w:r w:rsidRPr="00E25FD2">
        <w:rPr>
          <w:rFonts w:ascii="Times New Roman" w:hAnsi="Times New Roman"/>
          <w:b w:val="0"/>
          <w:sz w:val="28"/>
        </w:rPr>
        <w:t>.12.201</w:t>
      </w:r>
      <w:r w:rsidR="00E25FD2">
        <w:rPr>
          <w:rFonts w:ascii="Times New Roman" w:hAnsi="Times New Roman"/>
          <w:b w:val="0"/>
          <w:sz w:val="28"/>
        </w:rPr>
        <w:t>9</w:t>
      </w:r>
      <w:r w:rsidRPr="00E25FD2">
        <w:rPr>
          <w:rFonts w:ascii="Times New Roman" w:hAnsi="Times New Roman"/>
          <w:b w:val="0"/>
          <w:sz w:val="28"/>
        </w:rPr>
        <w:t xml:space="preserve"> № 1</w:t>
      </w:r>
      <w:r w:rsidR="00E25FD2" w:rsidRPr="00E25FD2">
        <w:rPr>
          <w:rFonts w:ascii="Times New Roman" w:hAnsi="Times New Roman"/>
          <w:b w:val="0"/>
          <w:sz w:val="28"/>
        </w:rPr>
        <w:t>75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 работы Совета  депутатов </w:t>
      </w: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образования Новочеркасский сельсовет на 20</w:t>
      </w:r>
      <w:r w:rsidR="00C1626E"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tbl>
      <w:tblPr>
        <w:tblW w:w="1034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556"/>
        <w:gridCol w:w="1587"/>
        <w:gridCol w:w="3577"/>
      </w:tblGrid>
      <w:tr w:rsidR="00610263" w:rsidRPr="00532FC4">
        <w:tc>
          <w:tcPr>
            <w:tcW w:w="62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рассматриваемых вопросов 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Сроки</w:t>
            </w:r>
          </w:p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рассмотрения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Ответственные за подготовку</w:t>
            </w:r>
          </w:p>
        </w:tc>
      </w:tr>
      <w:tr w:rsidR="00610263" w:rsidRPr="00532FC4">
        <w:tc>
          <w:tcPr>
            <w:tcW w:w="10346" w:type="dxa"/>
            <w:gridSpan w:val="4"/>
          </w:tcPr>
          <w:p w:rsidR="00610263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Рассмотреть вопросы на заседание Совета депутатов</w:t>
            </w: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Отчёт главы муниципального образования Новочеркасский сельсовет о работе администрации сельсовета в 201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Глава муниципального образования  Суюндуков Н.Ф.</w:t>
            </w: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испол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нении бюджета сельсовета за 201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трации сельсовета Золотых Н.А.,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sz w:val="24"/>
                <w:szCs w:val="24"/>
              </w:rPr>
              <w:t>Об информации о работе пункта полиции ОМВД России по Саракташскому району за 201</w:t>
            </w:r>
            <w:r w:rsidR="00C1626E">
              <w:rPr>
                <w:sz w:val="24"/>
                <w:szCs w:val="24"/>
              </w:rPr>
              <w:t>9</w:t>
            </w:r>
            <w:r w:rsidRPr="00532FC4">
              <w:rPr>
                <w:sz w:val="24"/>
                <w:szCs w:val="24"/>
              </w:rPr>
              <w:t>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начальник пункта</w:t>
            </w:r>
          </w:p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полиции</w:t>
            </w:r>
          </w:p>
          <w:p w:rsidR="00347E9B" w:rsidRPr="00532FC4" w:rsidRDefault="00347E9B" w:rsidP="00347E9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наведении санитарного порядка в населенных пунктах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Глава администрации,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старосты сёл.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Об организации летнего труда и отдыха учащихся школ на территории сельсовета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Постоянная комиссия по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образованию, здравоохранению, социальной политике, делам молодежи, культуре и спорту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состоянии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противопожарной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безопасности на территории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Новочеркасского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 xml:space="preserve"> сельсовета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0E03F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лава сельсовета,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 старосты сел.</w:t>
            </w:r>
          </w:p>
        </w:tc>
      </w:tr>
      <w:tr w:rsidR="009E0A7A" w:rsidRPr="00532FC4">
        <w:tc>
          <w:tcPr>
            <w:tcW w:w="626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E0A7A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выполнении бюджета сельсовета за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 2020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Золотых Н.А.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подготовке учреждений социальной сферы к р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 xml:space="preserve">аботе в осенне-зимний период 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32FC4">
                <w:rPr>
                  <w:rFonts w:ascii="Times New Roman" w:hAnsi="Times New Roman"/>
                  <w:b w:val="0"/>
                  <w:sz w:val="24"/>
                  <w:szCs w:val="24"/>
                </w:rPr>
                <w:t>202</w:t>
              </w:r>
              <w:r w:rsidR="00C1626E">
                <w:rPr>
                  <w:rFonts w:ascii="Times New Roman" w:hAnsi="Times New Roman"/>
                  <w:b w:val="0"/>
                  <w:sz w:val="24"/>
                  <w:szCs w:val="24"/>
                </w:rPr>
                <w:t>1</w:t>
              </w:r>
              <w:r w:rsidRPr="00532FC4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г</w:t>
              </w:r>
            </w:smartTag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.г.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Руководители учреждений и организаций сельсовета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выполнении бюджета сельсовета за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полугодие 20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страции сельсовета Золотых Н.А.,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5391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проекте бюджета МО Новочеркасский сельсовет на 20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8265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="0082656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Золотых Н.А.,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плане социально-экономиче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ского развития сельсовета на 202</w:t>
            </w:r>
            <w:r w:rsidR="008265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администрации сельсовета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бюджете Н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овочеркасского сельсовета на 202</w:t>
            </w:r>
            <w:r w:rsidR="008265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Золотых Н.А.,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32FC4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Рассмотреть вопросы на заседании постоянных комиссий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Совета депутатов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2.1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исполнении бюджета сельсовета за 201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страции сельсовета Золотых Н.А.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выполнении плана пост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упления доходов за 1 квартал 2020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Глава администрации сельсовета Суюндуков Н.Ф.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формировании налогооблагаемой базы на территории сельсовета: оформление объектов недвижимости юридическими и физическими лицами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Волохина Т.И.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исполнении бюдже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та сельсовета за 1 полугодие 2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020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Золотых Н.А..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 поступлении налоговых платежей на территории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Золотых Н.А..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проекте бюджета Н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овочеркасского сельсовета на 20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Золотых Н.А.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rPr>
          <w:trHeight w:val="1320"/>
        </w:trPr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за 20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плане на 20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tabs>
                <w:tab w:val="left" w:pos="8364"/>
              </w:tabs>
              <w:ind w:left="720" w:right="-58"/>
              <w:jc w:val="center"/>
              <w:rPr>
                <w:sz w:val="24"/>
                <w:szCs w:val="24"/>
              </w:rPr>
            </w:pPr>
            <w:r w:rsidRPr="00532FC4">
              <w:rPr>
                <w:sz w:val="24"/>
                <w:szCs w:val="24"/>
              </w:rPr>
              <w:t>2.2 Постоянная комиссия по</w:t>
            </w:r>
            <w:r w:rsidRPr="00532FC4">
              <w:rPr>
                <w:b/>
                <w:sz w:val="24"/>
                <w:szCs w:val="24"/>
              </w:rPr>
              <w:t xml:space="preserve"> </w:t>
            </w:r>
            <w:r w:rsidRPr="00532FC4">
              <w:rPr>
                <w:sz w:val="24"/>
                <w:szCs w:val="24"/>
              </w:rPr>
              <w:t>образованию, здравоохранению, социальной политике, делам молодежи, культуре и спорту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состоянии теплового режима в учреждениях социальной сферы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Икрянников А.Н.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санитарном состоянии населенных пунктов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Председатели санитарных комиссий, старосты сел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C1626E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2020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и плане работы на 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2.3    Мандатная комиссия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отчетов депутатов перед избирателями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0E03F5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 Совета депутатов</w:t>
            </w:r>
          </w:p>
          <w:p w:rsidR="00347E9B" w:rsidRPr="00532FC4" w:rsidRDefault="000E03F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Матвеев Г.Е.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Принимать участие в рассмотрении предложений, заявлений и жалоб граждан, поступивших в Совет депутатов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Рассматривать вопросы нарушения эстетических норм депутатами на заседании Совета депутатов, постоянных комиссиях, в быту, на производстве, общественных местах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 Бурлуцкий А.А.</w:t>
            </w: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0E03F5" w:rsidRPr="00532FC4" w:rsidRDefault="00C1626E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2020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</w:t>
            </w:r>
          </w:p>
        </w:tc>
        <w:tc>
          <w:tcPr>
            <w:tcW w:w="1587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постоянной комиссии</w:t>
            </w:r>
          </w:p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532FC4" w:rsidRDefault="000E03F5" w:rsidP="000E03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Раздел </w:t>
            </w:r>
            <w:r w:rsidRPr="00532FC4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532FC4">
              <w:rPr>
                <w:color w:val="000000"/>
                <w:sz w:val="24"/>
                <w:szCs w:val="24"/>
              </w:rPr>
              <w:t>. Нормотворческая деятельность</w:t>
            </w:r>
          </w:p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</w:r>
          </w:p>
        </w:tc>
        <w:tc>
          <w:tcPr>
            <w:tcW w:w="1587" w:type="dxa"/>
          </w:tcPr>
          <w:p w:rsidR="000E03F5" w:rsidRPr="00532FC4" w:rsidRDefault="000E03F5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77" w:type="dxa"/>
          </w:tcPr>
          <w:p w:rsidR="000E03F5" w:rsidRPr="00532FC4" w:rsidRDefault="00C1626E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0E03F5" w:rsidRPr="00532FC4">
              <w:rPr>
                <w:color w:val="000000"/>
                <w:sz w:val="24"/>
                <w:szCs w:val="24"/>
              </w:rPr>
              <w:t>аместитель главы администрации сельсовета;</w:t>
            </w:r>
          </w:p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постоянные комиссии Совета депутатов сельсовета</w:t>
            </w: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532FC4" w:rsidRDefault="000E03F5" w:rsidP="000E03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Раздел I</w:t>
            </w:r>
            <w:r w:rsidRPr="00532FC4">
              <w:rPr>
                <w:color w:val="000000"/>
                <w:sz w:val="24"/>
                <w:szCs w:val="24"/>
                <w:lang w:val="en-US"/>
              </w:rPr>
              <w:t>V</w:t>
            </w:r>
            <w:r w:rsidRPr="00532FC4">
              <w:rPr>
                <w:color w:val="000000"/>
                <w:sz w:val="24"/>
                <w:szCs w:val="24"/>
              </w:rPr>
              <w:t>. Организационно-массовая работа</w:t>
            </w:r>
          </w:p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Участие в мероприятиях, проводимых администрацией Саракташского района по вопросам, относящимся к ведению Советов депутатов муниципальных образований района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77" w:type="dxa"/>
          </w:tcPr>
          <w:p w:rsidR="00532FC4" w:rsidRPr="00532FC4" w:rsidRDefault="00532FC4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 сельсовета организационный отдел администрации района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«Дней депутата»</w:t>
            </w:r>
          </w:p>
        </w:tc>
        <w:tc>
          <w:tcPr>
            <w:tcW w:w="1587" w:type="dxa"/>
          </w:tcPr>
          <w:p w:rsidR="00532FC4" w:rsidRPr="00532FC4" w:rsidRDefault="00532FC4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день заседания Совета </w:t>
            </w:r>
            <w:r w:rsidRPr="00532FC4">
              <w:rPr>
                <w:color w:val="000000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3577" w:type="dxa"/>
          </w:tcPr>
          <w:p w:rsidR="00532FC4" w:rsidRPr="00532FC4" w:rsidRDefault="00C1626E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</w:t>
            </w:r>
            <w:r w:rsidR="00532FC4" w:rsidRPr="00532FC4">
              <w:rPr>
                <w:color w:val="000000"/>
                <w:sz w:val="24"/>
                <w:szCs w:val="24"/>
              </w:rPr>
              <w:t>аместитель главы администрации сельсовета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депутаты,</w:t>
            </w:r>
          </w:p>
          <w:p w:rsidR="00532FC4" w:rsidRPr="00532FC4" w:rsidRDefault="00CA1659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532FC4" w:rsidRPr="00532FC4">
              <w:rPr>
                <w:color w:val="000000"/>
                <w:sz w:val="24"/>
                <w:szCs w:val="24"/>
              </w:rPr>
              <w:t>аместитель 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CA1659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32FC4">
              <w:rPr>
                <w:color w:val="000000"/>
                <w:sz w:val="24"/>
                <w:szCs w:val="24"/>
              </w:rPr>
              <w:t xml:space="preserve">аместитель </w:t>
            </w:r>
            <w:r w:rsidR="00532FC4" w:rsidRPr="00532FC4">
              <w:rPr>
                <w:color w:val="000000"/>
                <w:sz w:val="24"/>
                <w:szCs w:val="24"/>
              </w:rPr>
              <w:t>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Организация проведения отчетов депутатов перед избирателями о проделанной работе за 20</w:t>
            </w:r>
            <w:r w:rsidR="00CA1659">
              <w:rPr>
                <w:color w:val="000000"/>
                <w:sz w:val="24"/>
                <w:szCs w:val="24"/>
              </w:rPr>
              <w:t>20</w:t>
            </w:r>
            <w:r w:rsidRPr="00532FC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532FC4" w:rsidRPr="00532FC4" w:rsidRDefault="0082656E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32FC4">
              <w:rPr>
                <w:color w:val="000000"/>
                <w:sz w:val="24"/>
                <w:szCs w:val="24"/>
              </w:rPr>
              <w:t xml:space="preserve">аместитель </w:t>
            </w:r>
            <w:r w:rsidR="00532FC4" w:rsidRPr="00532FC4">
              <w:rPr>
                <w:color w:val="000000"/>
                <w:sz w:val="24"/>
                <w:szCs w:val="24"/>
              </w:rPr>
              <w:t>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587" w:type="dxa"/>
          </w:tcPr>
          <w:p w:rsidR="00532FC4" w:rsidRPr="00532FC4" w:rsidRDefault="0082656E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77" w:type="dxa"/>
          </w:tcPr>
          <w:p w:rsidR="00532FC4" w:rsidRPr="00532FC4" w:rsidRDefault="00CA1659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32FC4">
              <w:rPr>
                <w:color w:val="000000"/>
                <w:sz w:val="24"/>
                <w:szCs w:val="24"/>
              </w:rPr>
              <w:t xml:space="preserve">аместитель </w:t>
            </w:r>
            <w:r w:rsidR="00532FC4" w:rsidRPr="00532FC4">
              <w:rPr>
                <w:color w:val="000000"/>
                <w:sz w:val="24"/>
                <w:szCs w:val="24"/>
              </w:rPr>
              <w:t>главы администрации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Публичных слушаний по темам: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-Формирование бюджета сельсовета на 202</w:t>
            </w:r>
            <w:r w:rsidR="00CA1659">
              <w:rPr>
                <w:color w:val="000000"/>
                <w:sz w:val="24"/>
                <w:szCs w:val="24"/>
              </w:rPr>
              <w:t>1</w:t>
            </w:r>
            <w:r w:rsidRPr="00532FC4">
              <w:rPr>
                <w:color w:val="000000"/>
                <w:sz w:val="24"/>
                <w:szCs w:val="24"/>
              </w:rPr>
              <w:t xml:space="preserve"> год;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-О плане социально-экономического развития муниципального образования Новочеркасский сельсовет  на 202</w:t>
            </w:r>
            <w:r w:rsidR="00CA1659">
              <w:rPr>
                <w:color w:val="000000"/>
                <w:sz w:val="24"/>
                <w:szCs w:val="24"/>
              </w:rPr>
              <w:t>1</w:t>
            </w:r>
            <w:r w:rsidRPr="00532FC4">
              <w:rPr>
                <w:color w:val="000000"/>
                <w:sz w:val="24"/>
                <w:szCs w:val="24"/>
              </w:rPr>
              <w:t xml:space="preserve"> год;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-О внесении изменений в Устав муниципального образования  Новочеркасский сельсовет Саракташского района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7" w:type="dxa"/>
          </w:tcPr>
          <w:p w:rsidR="00532FC4" w:rsidRPr="00532FC4" w:rsidRDefault="00CA1659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32FC4">
              <w:rPr>
                <w:color w:val="000000"/>
                <w:sz w:val="24"/>
                <w:szCs w:val="24"/>
              </w:rPr>
              <w:t xml:space="preserve">аместитель </w:t>
            </w:r>
            <w:r w:rsidR="00532FC4" w:rsidRPr="00532FC4">
              <w:rPr>
                <w:color w:val="000000"/>
                <w:sz w:val="24"/>
                <w:szCs w:val="24"/>
              </w:rPr>
              <w:t>главы администрации сельсовета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Обеспечение контроля за исполнением решений Совета депутатов сельсовета 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CA1659" w:rsidP="00A360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32FC4">
              <w:rPr>
                <w:color w:val="000000"/>
                <w:sz w:val="24"/>
                <w:szCs w:val="24"/>
              </w:rPr>
              <w:t>аместитель главы администрации сельсовета</w:t>
            </w:r>
          </w:p>
          <w:p w:rsidR="00CA1659" w:rsidRPr="00532FC4" w:rsidRDefault="00CA1659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CA1659" w:rsidRPr="00532FC4" w:rsidRDefault="00CA1659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CA1659" w:rsidP="00A360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32FC4">
              <w:rPr>
                <w:color w:val="000000"/>
                <w:sz w:val="24"/>
                <w:szCs w:val="24"/>
              </w:rPr>
              <w:t>аместитель главы администрации сельсовета</w:t>
            </w:r>
          </w:p>
          <w:p w:rsidR="00CA1659" w:rsidRPr="00532FC4" w:rsidRDefault="00CA1659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CA1659" w:rsidRPr="00532FC4" w:rsidRDefault="00CA1659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Организация размещения нормативно-правовых актов, принимаемых Советом депутатов сельсовета, на официальном сайте администрации сельсовета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CA1659" w:rsidP="00A360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32FC4">
              <w:rPr>
                <w:color w:val="000000"/>
                <w:sz w:val="24"/>
                <w:szCs w:val="24"/>
              </w:rPr>
              <w:t>аместитель главы администрации сельсовета</w:t>
            </w:r>
          </w:p>
          <w:p w:rsidR="00CA1659" w:rsidRPr="00532FC4" w:rsidRDefault="00CA1659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CA1659" w:rsidRPr="00532FC4" w:rsidRDefault="00CA1659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Выступление депутатов в средствах массовой информации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депутаты, заместитель главы администрации сельсовета.</w:t>
            </w:r>
          </w:p>
        </w:tc>
      </w:tr>
    </w:tbl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A1976"/>
    <w:multiLevelType w:val="hybridMultilevel"/>
    <w:tmpl w:val="8E806A76"/>
    <w:lvl w:ilvl="0" w:tplc="2F261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3"/>
    <w:rsid w:val="000648D4"/>
    <w:rsid w:val="00082C62"/>
    <w:rsid w:val="000E03F5"/>
    <w:rsid w:val="0030588B"/>
    <w:rsid w:val="00347E9B"/>
    <w:rsid w:val="005044C6"/>
    <w:rsid w:val="00507421"/>
    <w:rsid w:val="00532FC4"/>
    <w:rsid w:val="00553913"/>
    <w:rsid w:val="00610263"/>
    <w:rsid w:val="00774A84"/>
    <w:rsid w:val="00784459"/>
    <w:rsid w:val="0082656E"/>
    <w:rsid w:val="00936A6E"/>
    <w:rsid w:val="009D28BD"/>
    <w:rsid w:val="009E0A7A"/>
    <w:rsid w:val="00A064E9"/>
    <w:rsid w:val="00A36023"/>
    <w:rsid w:val="00BB2AD2"/>
    <w:rsid w:val="00C1626E"/>
    <w:rsid w:val="00C36F2A"/>
    <w:rsid w:val="00CA1659"/>
    <w:rsid w:val="00CF66A9"/>
    <w:rsid w:val="00E17353"/>
    <w:rsid w:val="00E2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7A726-E549-4EFD-B618-8949F597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6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E03F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02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10263"/>
    <w:pPr>
      <w:widowControl/>
      <w:adjustRightInd/>
      <w:jc w:val="both"/>
    </w:pPr>
    <w:rPr>
      <w:sz w:val="28"/>
      <w:szCs w:val="28"/>
    </w:rPr>
  </w:style>
  <w:style w:type="paragraph" w:customStyle="1" w:styleId="ConsNonformat">
    <w:name w:val="ConsNonformat"/>
    <w:rsid w:val="006102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4">
    <w:name w:val="Основной текст Знак"/>
    <w:basedOn w:val="a0"/>
    <w:link w:val="a3"/>
    <w:rsid w:val="00610263"/>
    <w:rPr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10263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0E03F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semiHidden/>
    <w:rsid w:val="0082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2019-12-12T11:18:00Z</cp:lastPrinted>
  <dcterms:created xsi:type="dcterms:W3CDTF">2019-12-30T04:41:00Z</dcterms:created>
  <dcterms:modified xsi:type="dcterms:W3CDTF">2019-12-30T04:41:00Z</dcterms:modified>
</cp:coreProperties>
</file>