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10E" w:rsidRPr="000C21DC" w:rsidRDefault="00C31625" w:rsidP="00CB010E">
      <w:pPr>
        <w:widowControl w:val="0"/>
        <w:autoSpaceDE w:val="0"/>
        <w:autoSpaceDN w:val="0"/>
        <w:adjustRightInd w:val="0"/>
        <w:jc w:val="center"/>
        <w:rPr>
          <w:sz w:val="28"/>
          <w:szCs w:val="28"/>
        </w:rPr>
      </w:pPr>
      <w:bookmarkStart w:id="0" w:name="_GoBack"/>
      <w:bookmarkEnd w:id="0"/>
      <w:r w:rsidRPr="00B92179">
        <w:rPr>
          <w:noProof/>
        </w:rPr>
        <w:drawing>
          <wp:inline distT="0" distB="0" distL="0" distR="0">
            <wp:extent cx="895350" cy="685800"/>
            <wp:effectExtent l="0" t="0" r="0" b="0"/>
            <wp:docPr id="1"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inline>
        </w:drawing>
      </w:r>
    </w:p>
    <w:p w:rsidR="00CB010E" w:rsidRPr="000C21DC" w:rsidRDefault="00CB010E" w:rsidP="00CB010E">
      <w:pPr>
        <w:keepNext/>
        <w:overflowPunct w:val="0"/>
        <w:autoSpaceDE w:val="0"/>
        <w:autoSpaceDN w:val="0"/>
        <w:adjustRightInd w:val="0"/>
        <w:ind w:right="-284"/>
        <w:jc w:val="center"/>
        <w:textAlignment w:val="baseline"/>
        <w:outlineLvl w:val="1"/>
        <w:rPr>
          <w:b/>
          <w:bCs/>
          <w:sz w:val="28"/>
          <w:szCs w:val="28"/>
        </w:rPr>
      </w:pPr>
      <w:r w:rsidRPr="000C21DC">
        <w:rPr>
          <w:b/>
          <w:bCs/>
          <w:sz w:val="28"/>
          <w:szCs w:val="28"/>
        </w:rPr>
        <w:t>АДМИНИСТРАЦИЯ НОВОЧЕРКАССКОГО СЕЛЬСОВЕТА</w:t>
      </w:r>
    </w:p>
    <w:p w:rsidR="00CB010E" w:rsidRPr="000C21DC" w:rsidRDefault="00CB010E" w:rsidP="00CB010E">
      <w:pPr>
        <w:widowControl w:val="0"/>
        <w:autoSpaceDE w:val="0"/>
        <w:autoSpaceDN w:val="0"/>
        <w:adjustRightInd w:val="0"/>
        <w:ind w:right="-284"/>
        <w:jc w:val="center"/>
        <w:rPr>
          <w:b/>
          <w:caps/>
          <w:sz w:val="28"/>
          <w:szCs w:val="28"/>
        </w:rPr>
      </w:pPr>
      <w:r w:rsidRPr="000C21DC">
        <w:rPr>
          <w:b/>
          <w:caps/>
          <w:sz w:val="28"/>
          <w:szCs w:val="28"/>
        </w:rPr>
        <w:t>САРАКТАШСКОГО РАЙОНА ОРЕНБУРГСКОЙ ОБЛАСТИ</w:t>
      </w:r>
    </w:p>
    <w:p w:rsidR="00CB010E" w:rsidRPr="000C21DC" w:rsidRDefault="00CB010E" w:rsidP="00CB010E">
      <w:pPr>
        <w:jc w:val="center"/>
        <w:rPr>
          <w:b/>
          <w:sz w:val="32"/>
          <w:szCs w:val="32"/>
        </w:rPr>
      </w:pPr>
      <w:r w:rsidRPr="000C21DC">
        <w:rPr>
          <w:b/>
          <w:sz w:val="32"/>
          <w:szCs w:val="32"/>
        </w:rPr>
        <w:t xml:space="preserve">П О С Т А Н О В Л Е Н И Е </w:t>
      </w:r>
    </w:p>
    <w:p w:rsidR="00CB010E" w:rsidRPr="001C0EC5" w:rsidRDefault="00CB010E" w:rsidP="00CB010E">
      <w:pPr>
        <w:pBdr>
          <w:bottom w:val="single" w:sz="18" w:space="1" w:color="auto"/>
        </w:pBdr>
        <w:ind w:right="-284"/>
        <w:jc w:val="center"/>
        <w:rPr>
          <w:sz w:val="28"/>
          <w:szCs w:val="28"/>
        </w:rPr>
      </w:pPr>
      <w:r w:rsidRPr="008E150E">
        <w:rPr>
          <w:b/>
          <w:sz w:val="16"/>
        </w:rPr>
        <w:t>_________________________________________________________________________________________________________</w:t>
      </w:r>
    </w:p>
    <w:p w:rsidR="00CB010E" w:rsidRDefault="00CB010E" w:rsidP="00CB010E">
      <w:pPr>
        <w:jc w:val="center"/>
        <w:rPr>
          <w:sz w:val="28"/>
          <w:szCs w:val="28"/>
          <w:u w:val="single"/>
        </w:rPr>
      </w:pPr>
    </w:p>
    <w:p w:rsidR="00CB010E" w:rsidRPr="00277149" w:rsidRDefault="00CB010E" w:rsidP="00CB010E">
      <w:pPr>
        <w:jc w:val="center"/>
        <w:rPr>
          <w:sz w:val="28"/>
          <w:szCs w:val="28"/>
        </w:rPr>
      </w:pPr>
      <w:r w:rsidRPr="00277149">
        <w:rPr>
          <w:sz w:val="28"/>
          <w:szCs w:val="28"/>
        </w:rPr>
        <w:t>01.09.2017</w:t>
      </w:r>
      <w:r w:rsidR="00277149" w:rsidRPr="00277149">
        <w:rPr>
          <w:sz w:val="28"/>
          <w:szCs w:val="28"/>
        </w:rPr>
        <w:t xml:space="preserve">     </w:t>
      </w:r>
      <w:r w:rsidRPr="00277149">
        <w:rPr>
          <w:sz w:val="28"/>
          <w:szCs w:val="28"/>
        </w:rPr>
        <w:t xml:space="preserve">  </w:t>
      </w:r>
      <w:r w:rsidR="00277149" w:rsidRPr="00277149">
        <w:rPr>
          <w:sz w:val="28"/>
          <w:szCs w:val="28"/>
        </w:rPr>
        <w:t xml:space="preserve">              </w:t>
      </w:r>
      <w:r w:rsidR="00277149">
        <w:rPr>
          <w:sz w:val="28"/>
          <w:szCs w:val="28"/>
        </w:rPr>
        <w:t xml:space="preserve">с. </w:t>
      </w:r>
      <w:r w:rsidRPr="00277149">
        <w:rPr>
          <w:sz w:val="28"/>
          <w:szCs w:val="28"/>
        </w:rPr>
        <w:t>Новочеркасск</w:t>
      </w:r>
      <w:r w:rsidRPr="00277149">
        <w:rPr>
          <w:sz w:val="28"/>
          <w:szCs w:val="28"/>
        </w:rPr>
        <w:tab/>
      </w:r>
      <w:r w:rsidRPr="00277149">
        <w:rPr>
          <w:sz w:val="28"/>
          <w:szCs w:val="28"/>
        </w:rPr>
        <w:tab/>
        <w:t xml:space="preserve">        № 60</w:t>
      </w:r>
      <w:r w:rsidR="00277149" w:rsidRPr="00277149">
        <w:rPr>
          <w:sz w:val="28"/>
          <w:szCs w:val="28"/>
        </w:rPr>
        <w:t>-п</w:t>
      </w:r>
    </w:p>
    <w:p w:rsidR="00CB010E" w:rsidRPr="00277149" w:rsidRDefault="00CB010E" w:rsidP="00CB010E">
      <w:pPr>
        <w:widowControl w:val="0"/>
        <w:autoSpaceDE w:val="0"/>
        <w:autoSpaceDN w:val="0"/>
        <w:adjustRightInd w:val="0"/>
        <w:ind w:left="1134" w:right="1133"/>
        <w:jc w:val="center"/>
        <w:rPr>
          <w:b/>
          <w:bCs/>
          <w:sz w:val="28"/>
          <w:szCs w:val="28"/>
        </w:rPr>
      </w:pPr>
    </w:p>
    <w:p w:rsidR="00CB010E" w:rsidRPr="000C05F7" w:rsidRDefault="00CB010E" w:rsidP="00CB010E">
      <w:pPr>
        <w:widowControl w:val="0"/>
        <w:autoSpaceDE w:val="0"/>
        <w:autoSpaceDN w:val="0"/>
        <w:adjustRightInd w:val="0"/>
        <w:ind w:left="1134" w:right="1133"/>
        <w:jc w:val="center"/>
        <w:rPr>
          <w:b/>
          <w:bCs/>
          <w:sz w:val="28"/>
          <w:szCs w:val="28"/>
        </w:rPr>
      </w:pPr>
      <w:r w:rsidRPr="000C05F7">
        <w:rPr>
          <w:b/>
          <w:bCs/>
          <w:sz w:val="28"/>
          <w:szCs w:val="28"/>
        </w:rPr>
        <w:t>Об утверждении Порядка 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w:t>
      </w:r>
      <w:r>
        <w:rPr>
          <w:b/>
          <w:bCs/>
          <w:sz w:val="28"/>
          <w:szCs w:val="28"/>
        </w:rPr>
        <w:t xml:space="preserve">униципального образования  Новочеркасский </w:t>
      </w:r>
      <w:r w:rsidRPr="000C05F7">
        <w:rPr>
          <w:b/>
          <w:bCs/>
          <w:sz w:val="28"/>
          <w:szCs w:val="28"/>
        </w:rPr>
        <w:t xml:space="preserve">сельсовет Саракташского района Оренбургской области, их супруги (супруга) и несовершеннолетних детей на официальном сайте администрации муниципального образования </w:t>
      </w:r>
      <w:r>
        <w:rPr>
          <w:b/>
          <w:bCs/>
          <w:sz w:val="28"/>
          <w:szCs w:val="28"/>
        </w:rPr>
        <w:t>Новочеркасский</w:t>
      </w:r>
      <w:r w:rsidRPr="000C05F7">
        <w:rPr>
          <w:b/>
          <w:bCs/>
          <w:sz w:val="28"/>
          <w:szCs w:val="28"/>
        </w:rPr>
        <w:t xml:space="preserve"> сельсовет Саракташского района</w:t>
      </w:r>
      <w:r>
        <w:rPr>
          <w:b/>
          <w:bCs/>
          <w:sz w:val="28"/>
          <w:szCs w:val="28"/>
        </w:rPr>
        <w:t xml:space="preserve"> Оренбургской области</w:t>
      </w:r>
      <w:r w:rsidRPr="000C05F7">
        <w:rPr>
          <w:b/>
          <w:bCs/>
          <w:sz w:val="28"/>
          <w:szCs w:val="28"/>
        </w:rPr>
        <w:t xml:space="preserve"> и предоставления этих сведений средствам массовой информации для опубликования.</w:t>
      </w:r>
    </w:p>
    <w:p w:rsidR="00CB010E" w:rsidRPr="000C05F7" w:rsidRDefault="00CB010E" w:rsidP="00CB010E">
      <w:pPr>
        <w:widowControl w:val="0"/>
        <w:autoSpaceDE w:val="0"/>
        <w:autoSpaceDN w:val="0"/>
        <w:adjustRightInd w:val="0"/>
        <w:ind w:left="1134" w:right="1133"/>
        <w:jc w:val="center"/>
        <w:rPr>
          <w:b/>
          <w:bCs/>
          <w:sz w:val="28"/>
          <w:szCs w:val="28"/>
        </w:rPr>
      </w:pPr>
    </w:p>
    <w:p w:rsidR="00CB010E" w:rsidRPr="000C05F7" w:rsidRDefault="00CB010E" w:rsidP="00CB010E">
      <w:pPr>
        <w:widowControl w:val="0"/>
        <w:autoSpaceDE w:val="0"/>
        <w:autoSpaceDN w:val="0"/>
        <w:adjustRightInd w:val="0"/>
        <w:ind w:left="1134" w:right="1133"/>
        <w:jc w:val="center"/>
        <w:rPr>
          <w:b/>
          <w:bCs/>
          <w:sz w:val="28"/>
          <w:szCs w:val="28"/>
        </w:rPr>
      </w:pPr>
    </w:p>
    <w:p w:rsidR="00CB010E" w:rsidRPr="000C05F7" w:rsidRDefault="00CB010E" w:rsidP="00CB010E">
      <w:pPr>
        <w:widowControl w:val="0"/>
        <w:autoSpaceDE w:val="0"/>
        <w:autoSpaceDN w:val="0"/>
        <w:adjustRightInd w:val="0"/>
        <w:ind w:firstLine="709"/>
        <w:jc w:val="both"/>
        <w:rPr>
          <w:sz w:val="28"/>
          <w:szCs w:val="28"/>
        </w:rPr>
      </w:pPr>
      <w:r w:rsidRPr="004702CB">
        <w:rPr>
          <w:sz w:val="28"/>
          <w:szCs w:val="28"/>
        </w:rPr>
        <w:t xml:space="preserve">В соответствии с </w:t>
      </w:r>
      <w:r>
        <w:rPr>
          <w:sz w:val="28"/>
          <w:szCs w:val="28"/>
        </w:rPr>
        <w:t>частью 7.</w:t>
      </w:r>
      <w:r w:rsidRPr="004702CB">
        <w:rPr>
          <w:sz w:val="28"/>
          <w:szCs w:val="28"/>
        </w:rPr>
        <w:t>4 статьи 40 Федерального закона от 6 октября 2003 года № 131-ФЗ "Об общих принципах организации местного самоуправления в Российской Федерации"</w:t>
      </w:r>
      <w:r>
        <w:rPr>
          <w:sz w:val="28"/>
          <w:szCs w:val="28"/>
        </w:rPr>
        <w:t xml:space="preserve">, частью 8 статьи </w:t>
      </w:r>
      <w:r w:rsidRPr="008E2D78">
        <w:rPr>
          <w:sz w:val="28"/>
          <w:szCs w:val="28"/>
        </w:rPr>
        <w:t xml:space="preserve">15 </w:t>
      </w:r>
      <w:r>
        <w:rPr>
          <w:sz w:val="28"/>
          <w:szCs w:val="28"/>
        </w:rPr>
        <w:t>Федерального</w:t>
      </w:r>
      <w:r w:rsidRPr="008E2D78">
        <w:rPr>
          <w:sz w:val="28"/>
          <w:szCs w:val="28"/>
        </w:rPr>
        <w:t xml:space="preserve"> закон</w:t>
      </w:r>
      <w:r>
        <w:rPr>
          <w:sz w:val="28"/>
          <w:szCs w:val="28"/>
        </w:rPr>
        <w:t>а</w:t>
      </w:r>
      <w:r w:rsidRPr="008E2D78">
        <w:rPr>
          <w:sz w:val="28"/>
          <w:szCs w:val="28"/>
        </w:rPr>
        <w:t xml:space="preserve"> от 2 марта 2007 года № 25-ФЗ "О муниципальной службе в Российской Федерации"</w:t>
      </w:r>
      <w:r>
        <w:rPr>
          <w:sz w:val="28"/>
          <w:szCs w:val="28"/>
        </w:rPr>
        <w:t>,</w:t>
      </w:r>
      <w:r>
        <w:t xml:space="preserve"> </w:t>
      </w:r>
      <w:r>
        <w:rPr>
          <w:sz w:val="28"/>
          <w:szCs w:val="28"/>
        </w:rPr>
        <w:t xml:space="preserve"> </w:t>
      </w:r>
      <w:r w:rsidRPr="004702CB">
        <w:rPr>
          <w:sz w:val="28"/>
          <w:szCs w:val="28"/>
        </w:rPr>
        <w:t>частью 6 статьи 8 Федерального закона от 25 декабря 2008 года № 273-ФЗ «О</w:t>
      </w:r>
      <w:r w:rsidRPr="000C05F7">
        <w:rPr>
          <w:sz w:val="28"/>
          <w:szCs w:val="28"/>
        </w:rPr>
        <w:t xml:space="preserve"> противодействии коррупции», Указом Президента Российской Федерации от 08 июля 2013 года № 613 «Вопросы противодействия коррупции»,</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1. Утвердить:</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1.1. Порядок 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w:t>
      </w:r>
      <w:r w:rsidRPr="00A611C4">
        <w:rPr>
          <w:b/>
          <w:bCs/>
          <w:sz w:val="28"/>
          <w:szCs w:val="28"/>
        </w:rPr>
        <w:t xml:space="preserve"> </w:t>
      </w:r>
      <w:r>
        <w:rPr>
          <w:b/>
          <w:bCs/>
          <w:sz w:val="28"/>
          <w:szCs w:val="28"/>
        </w:rPr>
        <w:t>Новочеркасский</w:t>
      </w:r>
      <w:r w:rsidRPr="000C05F7">
        <w:rPr>
          <w:sz w:val="28"/>
          <w:szCs w:val="28"/>
        </w:rPr>
        <w:t xml:space="preserve"> сельсовет Саракташского района, их супруги (супруга) и несовершеннолетних детей на официальном сайте администрации муниципального образования </w:t>
      </w:r>
      <w:r>
        <w:rPr>
          <w:b/>
          <w:bCs/>
          <w:sz w:val="28"/>
          <w:szCs w:val="28"/>
        </w:rPr>
        <w:t>Новочеркасский</w:t>
      </w:r>
      <w:r w:rsidRPr="000C05F7">
        <w:rPr>
          <w:sz w:val="28"/>
          <w:szCs w:val="28"/>
        </w:rPr>
        <w:t xml:space="preserve"> сельсовет Саракташского района</w:t>
      </w:r>
      <w:r>
        <w:rPr>
          <w:sz w:val="28"/>
          <w:szCs w:val="28"/>
        </w:rPr>
        <w:t xml:space="preserve"> Оренбургской области</w:t>
      </w:r>
      <w:r w:rsidRPr="000C05F7">
        <w:rPr>
          <w:sz w:val="28"/>
          <w:szCs w:val="28"/>
        </w:rPr>
        <w:t xml:space="preserve"> и предоставления этих сведений средствам массовой информации для опубликования согласно приложению 1.</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 xml:space="preserve">1.2. Форму сведений о доходах, об имуществе и обязательствах имущественного характера отдельных категорий лиц (лиц, замещающих муниципальные должности, лиц, замещающих должности муниципальной </w:t>
      </w:r>
      <w:r w:rsidRPr="000C05F7">
        <w:rPr>
          <w:sz w:val="28"/>
          <w:szCs w:val="28"/>
        </w:rPr>
        <w:lastRenderedPageBreak/>
        <w:t>службы, лиц, претендующих на замещение должностей муниципальной службы муниципальных учреждений</w:t>
      </w:r>
      <w:r w:rsidRPr="00A611C4">
        <w:rPr>
          <w:b/>
          <w:bCs/>
          <w:sz w:val="28"/>
          <w:szCs w:val="28"/>
        </w:rPr>
        <w:t xml:space="preserve"> </w:t>
      </w:r>
      <w:r>
        <w:rPr>
          <w:b/>
          <w:bCs/>
          <w:sz w:val="28"/>
          <w:szCs w:val="28"/>
        </w:rPr>
        <w:t xml:space="preserve">Новочеркасского </w:t>
      </w:r>
      <w:r w:rsidRPr="000C05F7">
        <w:rPr>
          <w:sz w:val="28"/>
          <w:szCs w:val="28"/>
        </w:rPr>
        <w:t>сельсовета) и членов их семьи за отчетный период согласно приложению 2.</w:t>
      </w:r>
    </w:p>
    <w:p w:rsidR="00CB010E" w:rsidRPr="000C05F7" w:rsidRDefault="00CB010E" w:rsidP="00CB010E">
      <w:pPr>
        <w:widowControl w:val="0"/>
        <w:autoSpaceDE w:val="0"/>
        <w:autoSpaceDN w:val="0"/>
        <w:adjustRightInd w:val="0"/>
        <w:ind w:firstLine="709"/>
        <w:jc w:val="both"/>
        <w:rPr>
          <w:sz w:val="28"/>
          <w:szCs w:val="28"/>
        </w:rPr>
      </w:pP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2. Считать утратившими силу следующие постановления администрации МО</w:t>
      </w:r>
      <w:r w:rsidRPr="00A611C4">
        <w:rPr>
          <w:b/>
          <w:bCs/>
          <w:sz w:val="28"/>
          <w:szCs w:val="28"/>
        </w:rPr>
        <w:t xml:space="preserve"> </w:t>
      </w:r>
      <w:r>
        <w:rPr>
          <w:b/>
          <w:bCs/>
          <w:sz w:val="28"/>
          <w:szCs w:val="28"/>
        </w:rPr>
        <w:t>Новочеркасский</w:t>
      </w:r>
      <w:r w:rsidRPr="000C05F7">
        <w:rPr>
          <w:sz w:val="28"/>
          <w:szCs w:val="28"/>
        </w:rPr>
        <w:t xml:space="preserve"> сельсовет Саракташского района</w:t>
      </w:r>
      <w:r>
        <w:rPr>
          <w:sz w:val="28"/>
          <w:szCs w:val="28"/>
        </w:rPr>
        <w:t xml:space="preserve"> Оренбургской области</w:t>
      </w:r>
      <w:r w:rsidRPr="000C05F7">
        <w:rPr>
          <w:sz w:val="28"/>
          <w:szCs w:val="28"/>
        </w:rPr>
        <w:t>:</w:t>
      </w:r>
    </w:p>
    <w:p w:rsidR="00CB010E" w:rsidRPr="00A611C4" w:rsidRDefault="00CB010E" w:rsidP="00CB010E">
      <w:pPr>
        <w:widowControl w:val="0"/>
        <w:autoSpaceDE w:val="0"/>
        <w:autoSpaceDN w:val="0"/>
        <w:adjustRightInd w:val="0"/>
        <w:ind w:left="1134" w:right="1133"/>
        <w:jc w:val="both"/>
        <w:rPr>
          <w:bCs/>
          <w:sz w:val="28"/>
          <w:szCs w:val="28"/>
        </w:rPr>
      </w:pPr>
      <w:r w:rsidRPr="000C05F7">
        <w:rPr>
          <w:sz w:val="28"/>
          <w:szCs w:val="28"/>
        </w:rPr>
        <w:t xml:space="preserve">- от </w:t>
      </w:r>
      <w:r>
        <w:rPr>
          <w:sz w:val="28"/>
          <w:szCs w:val="28"/>
        </w:rPr>
        <w:t xml:space="preserve">01.09.2017 </w:t>
      </w:r>
      <w:r w:rsidRPr="000C05F7">
        <w:rPr>
          <w:sz w:val="28"/>
          <w:szCs w:val="28"/>
        </w:rPr>
        <w:t xml:space="preserve"> года № </w:t>
      </w:r>
      <w:r>
        <w:rPr>
          <w:sz w:val="28"/>
          <w:szCs w:val="28"/>
        </w:rPr>
        <w:t>60</w:t>
      </w:r>
      <w:r w:rsidRPr="000C05F7">
        <w:rPr>
          <w:sz w:val="28"/>
          <w:szCs w:val="28"/>
        </w:rPr>
        <w:t>-п</w:t>
      </w:r>
      <w:r w:rsidRPr="00A611C4">
        <w:rPr>
          <w:b/>
          <w:bCs/>
          <w:sz w:val="28"/>
          <w:szCs w:val="28"/>
        </w:rPr>
        <w:t xml:space="preserve"> </w:t>
      </w:r>
      <w:r>
        <w:rPr>
          <w:b/>
          <w:bCs/>
          <w:sz w:val="28"/>
          <w:szCs w:val="28"/>
        </w:rPr>
        <w:t>"</w:t>
      </w:r>
      <w:r w:rsidRPr="00A611C4">
        <w:rPr>
          <w:bCs/>
          <w:sz w:val="28"/>
          <w:szCs w:val="28"/>
        </w:rPr>
        <w:t>Об утверждении Порядкаразмещения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Новочеркасский сельсовет Саракташского района Оренбургской области, их супруги (супруга) и несовершеннолетних детей на официальном сайте администрации муниципального образования Новочеркасский сельсовет Саракташского района Оренбургской области и предоставления этих сведений средствам массовой информации для опубликования.</w:t>
      </w:r>
      <w:r>
        <w:rPr>
          <w:bCs/>
          <w:sz w:val="28"/>
          <w:szCs w:val="28"/>
        </w:rPr>
        <w:t>"</w:t>
      </w:r>
    </w:p>
    <w:p w:rsidR="00CB010E" w:rsidRPr="000C05F7" w:rsidRDefault="00CB010E" w:rsidP="00CB010E">
      <w:pPr>
        <w:widowControl w:val="0"/>
        <w:autoSpaceDE w:val="0"/>
        <w:autoSpaceDN w:val="0"/>
        <w:adjustRightInd w:val="0"/>
        <w:ind w:firstLine="709"/>
        <w:jc w:val="both"/>
        <w:rPr>
          <w:sz w:val="28"/>
          <w:szCs w:val="28"/>
        </w:rPr>
      </w:pP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 xml:space="preserve">3. Настоящее постановление вступает в силу после его официального опубликования путем размещения на официальном сайте администрации МО </w:t>
      </w:r>
      <w:r>
        <w:rPr>
          <w:sz w:val="28"/>
          <w:szCs w:val="28"/>
        </w:rPr>
        <w:t xml:space="preserve">Новочеркасский </w:t>
      </w:r>
      <w:r w:rsidRPr="000C05F7">
        <w:rPr>
          <w:sz w:val="28"/>
          <w:szCs w:val="28"/>
        </w:rPr>
        <w:t>сельсовет Саракташского района Оренбургской области.</w:t>
      </w:r>
    </w:p>
    <w:p w:rsidR="00CB010E" w:rsidRPr="000C05F7" w:rsidRDefault="00CB010E" w:rsidP="00CB010E">
      <w:pPr>
        <w:widowControl w:val="0"/>
        <w:autoSpaceDE w:val="0"/>
        <w:autoSpaceDN w:val="0"/>
        <w:adjustRightInd w:val="0"/>
        <w:ind w:firstLine="709"/>
        <w:jc w:val="both"/>
        <w:rPr>
          <w:sz w:val="28"/>
          <w:szCs w:val="28"/>
        </w:rPr>
      </w:pP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4. Контроль за исполнением настоящего постановления оставляю за собой</w:t>
      </w:r>
    </w:p>
    <w:p w:rsidR="00CB010E" w:rsidRPr="000C05F7" w:rsidRDefault="00CB010E" w:rsidP="00CB010E">
      <w:pPr>
        <w:widowControl w:val="0"/>
        <w:autoSpaceDE w:val="0"/>
        <w:autoSpaceDN w:val="0"/>
        <w:adjustRightInd w:val="0"/>
        <w:ind w:firstLine="709"/>
        <w:jc w:val="both"/>
        <w:rPr>
          <w:sz w:val="28"/>
          <w:szCs w:val="28"/>
        </w:rPr>
      </w:pPr>
    </w:p>
    <w:p w:rsidR="00CB010E" w:rsidRPr="000C05F7" w:rsidRDefault="00CB010E" w:rsidP="00CB010E">
      <w:pPr>
        <w:widowControl w:val="0"/>
        <w:autoSpaceDE w:val="0"/>
        <w:autoSpaceDN w:val="0"/>
        <w:adjustRightInd w:val="0"/>
        <w:ind w:firstLine="709"/>
        <w:jc w:val="both"/>
        <w:rPr>
          <w:sz w:val="28"/>
          <w:szCs w:val="28"/>
        </w:rPr>
      </w:pPr>
    </w:p>
    <w:p w:rsidR="00CB010E" w:rsidRPr="000C05F7" w:rsidRDefault="00CB010E" w:rsidP="00CB010E">
      <w:pPr>
        <w:widowControl w:val="0"/>
        <w:autoSpaceDE w:val="0"/>
        <w:autoSpaceDN w:val="0"/>
        <w:adjustRightInd w:val="0"/>
        <w:ind w:firstLine="709"/>
        <w:jc w:val="both"/>
        <w:rPr>
          <w:sz w:val="28"/>
          <w:szCs w:val="28"/>
        </w:rPr>
      </w:pPr>
    </w:p>
    <w:p w:rsidR="00CB010E" w:rsidRPr="000C05F7" w:rsidRDefault="00CB010E" w:rsidP="00CB010E">
      <w:pPr>
        <w:widowControl w:val="0"/>
        <w:autoSpaceDE w:val="0"/>
        <w:autoSpaceDN w:val="0"/>
        <w:adjustRightInd w:val="0"/>
        <w:jc w:val="both"/>
        <w:rPr>
          <w:sz w:val="28"/>
          <w:szCs w:val="28"/>
        </w:rPr>
      </w:pPr>
      <w:r>
        <w:rPr>
          <w:sz w:val="28"/>
          <w:szCs w:val="28"/>
        </w:rPr>
        <w:t xml:space="preserve">Глава  администрации   </w:t>
      </w:r>
      <w:r w:rsidRPr="000C05F7">
        <w:rPr>
          <w:sz w:val="28"/>
          <w:szCs w:val="28"/>
        </w:rPr>
        <w:t xml:space="preserve">                                     </w:t>
      </w:r>
      <w:r>
        <w:rPr>
          <w:sz w:val="28"/>
          <w:szCs w:val="28"/>
        </w:rPr>
        <w:t>Н.Ф.Суюндуков</w:t>
      </w:r>
    </w:p>
    <w:p w:rsidR="00CB010E" w:rsidRPr="000C05F7" w:rsidRDefault="00CB010E" w:rsidP="00CB010E">
      <w:pPr>
        <w:widowControl w:val="0"/>
        <w:autoSpaceDE w:val="0"/>
        <w:autoSpaceDN w:val="0"/>
        <w:adjustRightInd w:val="0"/>
        <w:ind w:firstLine="709"/>
        <w:jc w:val="both"/>
        <w:rPr>
          <w:sz w:val="28"/>
          <w:szCs w:val="28"/>
        </w:rPr>
      </w:pPr>
    </w:p>
    <w:p w:rsidR="00CB010E" w:rsidRPr="000C05F7" w:rsidRDefault="00CB010E" w:rsidP="00CB010E">
      <w:pPr>
        <w:widowControl w:val="0"/>
        <w:autoSpaceDE w:val="0"/>
        <w:autoSpaceDN w:val="0"/>
        <w:adjustRightInd w:val="0"/>
        <w:ind w:firstLine="709"/>
        <w:jc w:val="both"/>
        <w:rPr>
          <w:sz w:val="28"/>
          <w:szCs w:val="28"/>
        </w:rPr>
      </w:pP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 xml:space="preserve">Разослано: администрации сельсовета, прокурору района, официальный сайт администрации </w:t>
      </w:r>
      <w:r>
        <w:rPr>
          <w:sz w:val="28"/>
          <w:szCs w:val="28"/>
        </w:rPr>
        <w:t xml:space="preserve"> Новочеркасского </w:t>
      </w:r>
      <w:r w:rsidRPr="000C05F7">
        <w:rPr>
          <w:sz w:val="28"/>
          <w:szCs w:val="28"/>
        </w:rPr>
        <w:t xml:space="preserve"> сельсовет</w:t>
      </w:r>
      <w:r>
        <w:rPr>
          <w:sz w:val="28"/>
          <w:szCs w:val="28"/>
        </w:rPr>
        <w:t>а</w:t>
      </w:r>
      <w:r w:rsidRPr="000C05F7">
        <w:rPr>
          <w:sz w:val="28"/>
          <w:szCs w:val="28"/>
        </w:rPr>
        <w:t>, в дело.</w:t>
      </w:r>
    </w:p>
    <w:p w:rsidR="00CB010E" w:rsidRPr="000C05F7" w:rsidRDefault="00CB010E" w:rsidP="00CB010E">
      <w:pPr>
        <w:widowControl w:val="0"/>
        <w:autoSpaceDE w:val="0"/>
        <w:autoSpaceDN w:val="0"/>
        <w:adjustRightInd w:val="0"/>
        <w:ind w:left="4253"/>
        <w:jc w:val="right"/>
        <w:rPr>
          <w:b/>
          <w:bCs/>
          <w:sz w:val="28"/>
          <w:szCs w:val="28"/>
        </w:rPr>
      </w:pPr>
      <w:r w:rsidRPr="000C05F7">
        <w:rPr>
          <w:sz w:val="28"/>
          <w:szCs w:val="28"/>
        </w:rPr>
        <w:br w:type="page"/>
      </w:r>
      <w:r w:rsidRPr="000C05F7">
        <w:rPr>
          <w:b/>
          <w:bCs/>
          <w:sz w:val="28"/>
          <w:szCs w:val="28"/>
        </w:rPr>
        <w:lastRenderedPageBreak/>
        <w:t>Приложение 1</w:t>
      </w:r>
    </w:p>
    <w:p w:rsidR="00CB010E" w:rsidRPr="000C05F7" w:rsidRDefault="00CB010E" w:rsidP="00CB010E">
      <w:pPr>
        <w:widowControl w:val="0"/>
        <w:autoSpaceDE w:val="0"/>
        <w:autoSpaceDN w:val="0"/>
        <w:adjustRightInd w:val="0"/>
        <w:ind w:left="4253"/>
        <w:jc w:val="right"/>
        <w:rPr>
          <w:b/>
          <w:bCs/>
          <w:sz w:val="28"/>
          <w:szCs w:val="28"/>
        </w:rPr>
      </w:pPr>
      <w:r w:rsidRPr="000C05F7">
        <w:rPr>
          <w:b/>
          <w:bCs/>
          <w:sz w:val="28"/>
          <w:szCs w:val="28"/>
        </w:rPr>
        <w:t>к постановлению администрации</w:t>
      </w:r>
    </w:p>
    <w:p w:rsidR="00CB010E" w:rsidRPr="000C05F7" w:rsidRDefault="00CB010E" w:rsidP="00CB010E">
      <w:pPr>
        <w:widowControl w:val="0"/>
        <w:autoSpaceDE w:val="0"/>
        <w:autoSpaceDN w:val="0"/>
        <w:adjustRightInd w:val="0"/>
        <w:ind w:left="4253"/>
        <w:jc w:val="right"/>
        <w:rPr>
          <w:b/>
          <w:bCs/>
          <w:sz w:val="28"/>
          <w:szCs w:val="28"/>
        </w:rPr>
      </w:pPr>
      <w:r>
        <w:rPr>
          <w:b/>
          <w:bCs/>
          <w:sz w:val="28"/>
          <w:szCs w:val="28"/>
        </w:rPr>
        <w:t>Новочеркасский</w:t>
      </w:r>
      <w:r w:rsidRPr="000C05F7">
        <w:rPr>
          <w:b/>
          <w:bCs/>
          <w:sz w:val="28"/>
          <w:szCs w:val="28"/>
        </w:rPr>
        <w:t xml:space="preserve"> сельсовет</w:t>
      </w:r>
    </w:p>
    <w:p w:rsidR="00CB010E" w:rsidRPr="000C05F7" w:rsidRDefault="00CB010E" w:rsidP="00CB010E">
      <w:pPr>
        <w:widowControl w:val="0"/>
        <w:autoSpaceDE w:val="0"/>
        <w:autoSpaceDN w:val="0"/>
        <w:adjustRightInd w:val="0"/>
        <w:ind w:left="4253"/>
        <w:jc w:val="right"/>
        <w:rPr>
          <w:b/>
          <w:bCs/>
          <w:sz w:val="28"/>
          <w:szCs w:val="28"/>
        </w:rPr>
      </w:pPr>
      <w:r w:rsidRPr="000C05F7">
        <w:rPr>
          <w:b/>
          <w:bCs/>
          <w:sz w:val="28"/>
          <w:szCs w:val="28"/>
        </w:rPr>
        <w:t xml:space="preserve">от </w:t>
      </w:r>
      <w:r>
        <w:rPr>
          <w:b/>
          <w:bCs/>
          <w:sz w:val="28"/>
          <w:szCs w:val="28"/>
        </w:rPr>
        <w:t xml:space="preserve">01.09. </w:t>
      </w:r>
      <w:smartTag w:uri="urn:schemas-microsoft-com:office:smarttags" w:element="metricconverter">
        <w:smartTagPr>
          <w:attr w:name="ProductID" w:val="2017 г"/>
        </w:smartTagPr>
        <w:r>
          <w:rPr>
            <w:b/>
            <w:bCs/>
            <w:sz w:val="28"/>
            <w:szCs w:val="28"/>
          </w:rPr>
          <w:t>2017 г</w:t>
        </w:r>
      </w:smartTag>
      <w:r>
        <w:rPr>
          <w:b/>
          <w:bCs/>
          <w:sz w:val="28"/>
          <w:szCs w:val="28"/>
        </w:rPr>
        <w:t xml:space="preserve">. </w:t>
      </w:r>
      <w:r w:rsidRPr="000C05F7">
        <w:rPr>
          <w:b/>
          <w:bCs/>
          <w:sz w:val="28"/>
          <w:szCs w:val="28"/>
        </w:rPr>
        <w:t xml:space="preserve"> № </w:t>
      </w:r>
      <w:r>
        <w:rPr>
          <w:b/>
          <w:bCs/>
          <w:sz w:val="28"/>
          <w:szCs w:val="28"/>
        </w:rPr>
        <w:t>60</w:t>
      </w:r>
      <w:r w:rsidRPr="000C05F7">
        <w:rPr>
          <w:b/>
          <w:bCs/>
          <w:sz w:val="28"/>
          <w:szCs w:val="28"/>
        </w:rPr>
        <w:t>-п</w:t>
      </w:r>
    </w:p>
    <w:p w:rsidR="00CB010E" w:rsidRPr="000C05F7" w:rsidRDefault="00CB010E" w:rsidP="00CB010E">
      <w:pPr>
        <w:widowControl w:val="0"/>
        <w:autoSpaceDE w:val="0"/>
        <w:autoSpaceDN w:val="0"/>
        <w:adjustRightInd w:val="0"/>
        <w:ind w:left="567" w:right="850"/>
        <w:jc w:val="center"/>
        <w:rPr>
          <w:b/>
          <w:bCs/>
          <w:sz w:val="28"/>
          <w:szCs w:val="28"/>
        </w:rPr>
      </w:pPr>
    </w:p>
    <w:p w:rsidR="00CB010E" w:rsidRPr="000C05F7" w:rsidRDefault="00CB010E" w:rsidP="00CB010E">
      <w:pPr>
        <w:widowControl w:val="0"/>
        <w:autoSpaceDE w:val="0"/>
        <w:autoSpaceDN w:val="0"/>
        <w:adjustRightInd w:val="0"/>
        <w:ind w:left="567" w:right="850"/>
        <w:jc w:val="center"/>
        <w:rPr>
          <w:b/>
          <w:bCs/>
          <w:sz w:val="28"/>
          <w:szCs w:val="28"/>
        </w:rPr>
      </w:pPr>
      <w:r w:rsidRPr="000C05F7">
        <w:rPr>
          <w:b/>
          <w:bCs/>
          <w:sz w:val="28"/>
          <w:szCs w:val="28"/>
        </w:rPr>
        <w:t>Порядок</w:t>
      </w:r>
    </w:p>
    <w:p w:rsidR="00CB010E" w:rsidRPr="000C05F7" w:rsidRDefault="00CB010E" w:rsidP="00CB010E">
      <w:pPr>
        <w:widowControl w:val="0"/>
        <w:autoSpaceDE w:val="0"/>
        <w:autoSpaceDN w:val="0"/>
        <w:adjustRightInd w:val="0"/>
        <w:ind w:left="567" w:right="850"/>
        <w:jc w:val="center"/>
        <w:rPr>
          <w:b/>
          <w:bCs/>
          <w:sz w:val="28"/>
          <w:szCs w:val="28"/>
        </w:rPr>
      </w:pPr>
      <w:r w:rsidRPr="000C05F7">
        <w:rPr>
          <w:b/>
          <w:bCs/>
          <w:sz w:val="28"/>
          <w:szCs w:val="28"/>
        </w:rPr>
        <w:t xml:space="preserve">размещения сведений о доходах, расходах, об имуществе и обязательствах имущественного характера отдельных категорий лиц органов местного самоуправления муниципального образования </w:t>
      </w:r>
      <w:r>
        <w:rPr>
          <w:b/>
          <w:bCs/>
          <w:sz w:val="28"/>
          <w:szCs w:val="28"/>
        </w:rPr>
        <w:t>Новочеркасский</w:t>
      </w:r>
      <w:r w:rsidRPr="000C05F7">
        <w:rPr>
          <w:b/>
          <w:bCs/>
          <w:sz w:val="28"/>
          <w:szCs w:val="28"/>
        </w:rPr>
        <w:t xml:space="preserve"> сельсовет Саракташского района</w:t>
      </w:r>
      <w:r>
        <w:rPr>
          <w:b/>
          <w:bCs/>
          <w:sz w:val="28"/>
          <w:szCs w:val="28"/>
        </w:rPr>
        <w:t xml:space="preserve"> Оренбургской области</w:t>
      </w:r>
      <w:r w:rsidRPr="000C05F7">
        <w:rPr>
          <w:b/>
          <w:bCs/>
          <w:sz w:val="28"/>
          <w:szCs w:val="28"/>
        </w:rPr>
        <w:t xml:space="preserve">, их супруги (супруга) и несовершеннолетних детей на официальном сайте администрации муниципального образования </w:t>
      </w:r>
      <w:r>
        <w:rPr>
          <w:b/>
          <w:bCs/>
          <w:sz w:val="28"/>
          <w:szCs w:val="28"/>
        </w:rPr>
        <w:t>Новочеркасский</w:t>
      </w:r>
      <w:r w:rsidRPr="000C05F7">
        <w:rPr>
          <w:b/>
          <w:bCs/>
          <w:sz w:val="28"/>
          <w:szCs w:val="28"/>
        </w:rPr>
        <w:t xml:space="preserve"> сельсовет Саракташского района</w:t>
      </w:r>
      <w:r>
        <w:rPr>
          <w:b/>
          <w:bCs/>
          <w:sz w:val="28"/>
          <w:szCs w:val="28"/>
        </w:rPr>
        <w:t xml:space="preserve"> Оренбургской области</w:t>
      </w:r>
      <w:r w:rsidRPr="000C05F7">
        <w:rPr>
          <w:b/>
          <w:bCs/>
          <w:sz w:val="28"/>
          <w:szCs w:val="28"/>
        </w:rPr>
        <w:t xml:space="preserve"> и предоставления этих сведений средствам массовой информации для опубликования</w:t>
      </w:r>
    </w:p>
    <w:p w:rsidR="00CB010E" w:rsidRPr="000C05F7" w:rsidRDefault="00CB010E" w:rsidP="00CB010E">
      <w:pPr>
        <w:widowControl w:val="0"/>
        <w:autoSpaceDE w:val="0"/>
        <w:autoSpaceDN w:val="0"/>
        <w:adjustRightInd w:val="0"/>
        <w:ind w:left="567" w:right="850"/>
        <w:jc w:val="center"/>
        <w:rPr>
          <w:sz w:val="28"/>
          <w:szCs w:val="28"/>
        </w:rPr>
      </w:pP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 xml:space="preserve">1. Настоящий Порядок устанавливает процедуру размещения сведений о доходах, расходах, об имуществе и обязательствах имущественного характера на официальном сайте администрации муниципального образования </w:t>
      </w:r>
      <w:r>
        <w:rPr>
          <w:b/>
          <w:bCs/>
          <w:sz w:val="28"/>
          <w:szCs w:val="28"/>
        </w:rPr>
        <w:t>Новочеркасский</w:t>
      </w:r>
      <w:r w:rsidRPr="000C05F7">
        <w:rPr>
          <w:sz w:val="28"/>
          <w:szCs w:val="28"/>
        </w:rPr>
        <w:t xml:space="preserve"> сельсовет Саракташского района</w:t>
      </w:r>
      <w:r>
        <w:rPr>
          <w:sz w:val="28"/>
          <w:szCs w:val="28"/>
        </w:rPr>
        <w:t xml:space="preserve"> Оренбургской области (далее - </w:t>
      </w:r>
      <w:r>
        <w:rPr>
          <w:b/>
          <w:bCs/>
          <w:sz w:val="28"/>
          <w:szCs w:val="28"/>
        </w:rPr>
        <w:t>Новочеркасский</w:t>
      </w:r>
      <w:r>
        <w:rPr>
          <w:sz w:val="28"/>
          <w:szCs w:val="28"/>
        </w:rPr>
        <w:t xml:space="preserve"> сельсовет)</w:t>
      </w:r>
      <w:r w:rsidRPr="000C05F7">
        <w:rPr>
          <w:sz w:val="28"/>
          <w:szCs w:val="28"/>
        </w:rPr>
        <w:t xml:space="preserve"> в информационно-телекоммуникационной сети Интернет (далее - официальный сайт) и предоставления указанных сведений общероссийским средствам массовой информации для опубликования в связи с их запросами, если федеральным законодательством не установлен иной порядок размещения указанных сведений и (или) их предоставления общероссийским средствам массовой информации для опубликования, в отношении:</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 xml:space="preserve">а) лиц, замещающих муниципальные должности в органах местного самоуправления муниципального образования </w:t>
      </w:r>
      <w:r>
        <w:rPr>
          <w:b/>
          <w:bCs/>
          <w:sz w:val="28"/>
          <w:szCs w:val="28"/>
        </w:rPr>
        <w:t>Новочеркасский</w:t>
      </w:r>
      <w:r w:rsidRPr="000C05F7">
        <w:rPr>
          <w:sz w:val="28"/>
          <w:szCs w:val="28"/>
        </w:rPr>
        <w:t xml:space="preserve"> сельсовет;</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 xml:space="preserve">б) лиц, замещающих должности муниципальной службы в органах местного самоуправления муниципального образования </w:t>
      </w:r>
      <w:r>
        <w:rPr>
          <w:b/>
          <w:bCs/>
          <w:sz w:val="28"/>
          <w:szCs w:val="28"/>
        </w:rPr>
        <w:t>Новочеркасский</w:t>
      </w:r>
      <w:r w:rsidRPr="000C05F7">
        <w:rPr>
          <w:sz w:val="28"/>
          <w:szCs w:val="28"/>
        </w:rPr>
        <w:t xml:space="preserve"> сельсовет;</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в)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CB010E" w:rsidRDefault="00CB010E" w:rsidP="00CB010E">
      <w:pPr>
        <w:widowControl w:val="0"/>
        <w:autoSpaceDE w:val="0"/>
        <w:autoSpaceDN w:val="0"/>
        <w:adjustRightInd w:val="0"/>
        <w:ind w:firstLine="709"/>
        <w:jc w:val="both"/>
        <w:rPr>
          <w:sz w:val="28"/>
          <w:szCs w:val="28"/>
        </w:rPr>
      </w:pPr>
      <w:r w:rsidRPr="000C05F7">
        <w:rPr>
          <w:sz w:val="28"/>
          <w:szCs w:val="28"/>
        </w:rPr>
        <w:t>г) руководителей муниципальных учреждений</w:t>
      </w:r>
      <w:r w:rsidRPr="00A611C4">
        <w:rPr>
          <w:b/>
          <w:bCs/>
          <w:sz w:val="28"/>
          <w:szCs w:val="28"/>
        </w:rPr>
        <w:t xml:space="preserve"> </w:t>
      </w:r>
      <w:r>
        <w:rPr>
          <w:b/>
          <w:bCs/>
          <w:sz w:val="28"/>
          <w:szCs w:val="28"/>
        </w:rPr>
        <w:t>Новочеркасский</w:t>
      </w:r>
      <w:r>
        <w:rPr>
          <w:sz w:val="28"/>
          <w:szCs w:val="28"/>
        </w:rPr>
        <w:t xml:space="preserve"> сельсовета,</w:t>
      </w:r>
    </w:p>
    <w:p w:rsidR="00CB010E" w:rsidRPr="000C05F7" w:rsidRDefault="00CB010E" w:rsidP="00CB010E">
      <w:pPr>
        <w:widowControl w:val="0"/>
        <w:autoSpaceDE w:val="0"/>
        <w:autoSpaceDN w:val="0"/>
        <w:adjustRightInd w:val="0"/>
        <w:jc w:val="both"/>
        <w:rPr>
          <w:sz w:val="28"/>
          <w:szCs w:val="28"/>
        </w:rPr>
      </w:pPr>
      <w:r>
        <w:rPr>
          <w:sz w:val="28"/>
          <w:szCs w:val="28"/>
        </w:rPr>
        <w:t>а также их супруги(супруга) и несовершеннолетних детей.</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 xml:space="preserve">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пункте 1 настоящего Порядка, замещение которых влечет за собой размещение таких сведений, а также сведений о доходах, расходах, об имуществе и обязательствах имущественного </w:t>
      </w:r>
      <w:r w:rsidRPr="000C05F7">
        <w:rPr>
          <w:sz w:val="28"/>
          <w:szCs w:val="28"/>
        </w:rPr>
        <w:lastRenderedPageBreak/>
        <w:t>характера их супруг (супругов) и несовершеннолетних детей:</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а) перечень объектов недвижимого имущества, принадлежащих лицу, указанному в пункте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б) перечень транспортных средств с указанием вида и марки, принадлежащих на праве собственности лицу, указанному в пункте 1 настоящего Порядка, его супруге (супругу) и несовершеннолетним детям;</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в) декларированный годовой доход лица, указанного в пункте 1 настоящего Порядка, его супруги (супруга) и несовершеннолетних детей;</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указанного в пункте 1 настоящего Порядка, и его супруги (супруга) за три последних года, предшествующих совершению сделки.</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а) иные сведения (кроме указанных в пункте 2 настоящего Порядка) о доходах, лица, указанного в пункте 1 настоящего Порядка,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б) персональные данные супруги (супруга), детей и иных членов семьи лица, указанного в пункте 1 настоящего Порядка;</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в) данные, позволяющие определить место жительства, почтовый адрес, телефон и иные индивидуальные средства коммуникации лица, указанного в пункте 1 настоящего Порядка, его супруги (супруга), детей и иных членов семьи;</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г) данные, позволяющие определить местонахождение объектов недвижимого имущества, принадлежащих лицу, указанному в пункте 1 настоящего Порядка, его супруге (супругу), детям, иным членам семьи на праве собственности или находящихся в их пользовании;</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д) информацию, отнесенную к государственной тайне или являющуюся конфиденциальной.</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 xml:space="preserve">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указанном в пункте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w:t>
      </w:r>
      <w:r w:rsidRPr="000C05F7">
        <w:rPr>
          <w:sz w:val="28"/>
          <w:szCs w:val="28"/>
        </w:rPr>
        <w:lastRenderedPageBreak/>
        <w:t>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CB010E" w:rsidRPr="000C05F7" w:rsidRDefault="00CB010E" w:rsidP="00CB010E">
      <w:pPr>
        <w:widowControl w:val="0"/>
        <w:autoSpaceDE w:val="0"/>
        <w:autoSpaceDN w:val="0"/>
        <w:adjustRightInd w:val="0"/>
        <w:ind w:firstLine="709"/>
        <w:jc w:val="both"/>
        <w:rPr>
          <w:sz w:val="28"/>
          <w:szCs w:val="28"/>
        </w:rPr>
      </w:pPr>
      <w:r w:rsidRPr="008E2D78">
        <w:rPr>
          <w:sz w:val="28"/>
          <w:szCs w:val="28"/>
        </w:rPr>
        <w:t>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представленных лицами, указанны</w:t>
      </w:r>
      <w:r>
        <w:rPr>
          <w:sz w:val="28"/>
          <w:szCs w:val="28"/>
        </w:rPr>
        <w:t>ми в пункте 1</w:t>
      </w:r>
      <w:r w:rsidRPr="008E2D78">
        <w:rPr>
          <w:sz w:val="28"/>
          <w:szCs w:val="28"/>
        </w:rPr>
        <w:t xml:space="preserve"> настоящего Порядка, обеспечивается специалистом, назначенным распоряжением главы муниципального образования ( далее – «ответственный специалист», и системным администратором администрации </w:t>
      </w:r>
      <w:r>
        <w:rPr>
          <w:b/>
          <w:bCs/>
          <w:sz w:val="28"/>
          <w:szCs w:val="28"/>
        </w:rPr>
        <w:t>Новочеркасский</w:t>
      </w:r>
      <w:r w:rsidRPr="008E2D78">
        <w:rPr>
          <w:sz w:val="28"/>
          <w:szCs w:val="28"/>
        </w:rPr>
        <w:t xml:space="preserve"> сельсовета.</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 xml:space="preserve">5.1. Сведения о доходах, расходах, об имуществе и обязательствах имущественного характера лиц, указанных в пункте 1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органов местного </w:t>
      </w:r>
      <w:r w:rsidRPr="008E2D78">
        <w:rPr>
          <w:sz w:val="28"/>
          <w:szCs w:val="28"/>
        </w:rPr>
        <w:t>самоуправления размещаться в информационно-телекоммуникационной сети "Интернет" на официальных сайтах организаций, в которых работают указанные лица</w:t>
      </w:r>
      <w:r w:rsidRPr="000C05F7">
        <w:rPr>
          <w:sz w:val="28"/>
          <w:szCs w:val="28"/>
        </w:rPr>
        <w:t xml:space="preserve">. В этом случае в соответствующем разделе официального сайта </w:t>
      </w:r>
      <w:r>
        <w:rPr>
          <w:b/>
          <w:bCs/>
          <w:sz w:val="28"/>
          <w:szCs w:val="28"/>
        </w:rPr>
        <w:t>Новочеркасского</w:t>
      </w:r>
      <w:r w:rsidRPr="000C05F7">
        <w:rPr>
          <w:sz w:val="28"/>
          <w:szCs w:val="28"/>
        </w:rPr>
        <w:t xml:space="preserve"> сельсовет</w:t>
      </w:r>
      <w:r>
        <w:rPr>
          <w:sz w:val="28"/>
          <w:szCs w:val="28"/>
        </w:rPr>
        <w:t>а</w:t>
      </w:r>
      <w:r w:rsidRPr="000C05F7">
        <w:rPr>
          <w:sz w:val="28"/>
          <w:szCs w:val="28"/>
        </w:rPr>
        <w:t xml:space="preserve"> дается ссылка на адрес сайта в информационно</w:t>
      </w:r>
      <w:r>
        <w:rPr>
          <w:sz w:val="28"/>
          <w:szCs w:val="28"/>
        </w:rPr>
        <w:t>-</w:t>
      </w:r>
      <w:r w:rsidRPr="000C05F7">
        <w:rPr>
          <w:sz w:val="28"/>
          <w:szCs w:val="28"/>
        </w:rPr>
        <w:t>телекоммуникационной сети "Интернет", где указанные сведения фактически размещены.</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6. Лица, претендующие на замещение должностей муниципальной службы представляют:</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6.1.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6.2.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ему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7. Сведения о доходах, расходах, об имуществе и обязательствах имущественного характера представляются лиц</w:t>
      </w:r>
      <w:r>
        <w:rPr>
          <w:sz w:val="28"/>
          <w:szCs w:val="28"/>
        </w:rPr>
        <w:t>ами</w:t>
      </w:r>
      <w:r w:rsidRPr="000C05F7">
        <w:rPr>
          <w:sz w:val="28"/>
          <w:szCs w:val="28"/>
        </w:rPr>
        <w:t>, указанных в пункте 1 настоящего Порядка</w:t>
      </w:r>
      <w:r>
        <w:rPr>
          <w:sz w:val="28"/>
          <w:szCs w:val="28"/>
        </w:rPr>
        <w:t>,</w:t>
      </w:r>
      <w:r w:rsidRPr="000C05F7">
        <w:rPr>
          <w:sz w:val="28"/>
          <w:szCs w:val="28"/>
        </w:rPr>
        <w:t xml:space="preserve"> </w:t>
      </w:r>
      <w:r w:rsidRPr="008E2D78">
        <w:rPr>
          <w:sz w:val="28"/>
          <w:szCs w:val="28"/>
        </w:rPr>
        <w:t>ответственному специалисту</w:t>
      </w:r>
      <w:r>
        <w:rPr>
          <w:sz w:val="28"/>
          <w:szCs w:val="28"/>
        </w:rPr>
        <w:t xml:space="preserve"> </w:t>
      </w:r>
      <w:r w:rsidRPr="000C05F7">
        <w:rPr>
          <w:sz w:val="28"/>
          <w:szCs w:val="28"/>
        </w:rPr>
        <w:t>отдельно на себя, на супругу (супруга) и на каждого несовершеннолетнего ребенка.</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 xml:space="preserve">8. </w:t>
      </w:r>
      <w:r>
        <w:rPr>
          <w:sz w:val="28"/>
          <w:szCs w:val="28"/>
        </w:rPr>
        <w:t>Ответственный специалист</w:t>
      </w:r>
      <w:r w:rsidRPr="000C05F7">
        <w:rPr>
          <w:sz w:val="28"/>
          <w:szCs w:val="28"/>
        </w:rPr>
        <w:t>:</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lastRenderedPageBreak/>
        <w:t>а) в течение трех рабочих дней со дня поступления запроса от общероссийского средства массовой информации сообщает о нем лицу, указанному в пункте 1 настоящего Порядка, в отношении которого поступил запрос;</w:t>
      </w: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rPr>
        <w:t>б) в течение семи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CB010E" w:rsidRPr="00906EE4" w:rsidRDefault="00CB010E" w:rsidP="00CB010E">
      <w:pPr>
        <w:ind w:firstLine="709"/>
        <w:jc w:val="both"/>
        <w:rPr>
          <w:sz w:val="28"/>
          <w:szCs w:val="28"/>
        </w:rPr>
      </w:pPr>
      <w:r w:rsidRPr="00906EE4">
        <w:rPr>
          <w:sz w:val="28"/>
          <w:szCs w:val="28"/>
        </w:rPr>
        <w:t xml:space="preserve">9. Сведения о доходах, расходах, об имуществе и обязательствах имущественного характера, указанных в пункте 2 настоящего Порядка относятся к </w:t>
      </w:r>
      <w:hyperlink r:id="rId6" w:history="1">
        <w:r w:rsidRPr="00906EE4">
          <w:rPr>
            <w:rStyle w:val="a3"/>
            <w:color w:val="auto"/>
            <w:sz w:val="28"/>
            <w:szCs w:val="28"/>
            <w:u w:val="none"/>
          </w:rPr>
          <w:t>информации</w:t>
        </w:r>
      </w:hyperlink>
      <w:r w:rsidRPr="00906EE4">
        <w:rPr>
          <w:sz w:val="28"/>
          <w:szCs w:val="28"/>
        </w:rPr>
        <w:t xml:space="preserve"> ограниченного доступа. Сведения о доходах, об имуществе и обязательствах имущественного характера, представляемые гражданином, в случае не</w:t>
      </w:r>
      <w:r>
        <w:rPr>
          <w:sz w:val="28"/>
          <w:szCs w:val="28"/>
        </w:rPr>
        <w:t xml:space="preserve"> </w:t>
      </w:r>
      <w:r w:rsidRPr="00906EE4">
        <w:rPr>
          <w:sz w:val="28"/>
          <w:szCs w:val="28"/>
        </w:rPr>
        <w:t xml:space="preserve">поступления данного гражданина на  муниципальную службу, в дальнейшем не могут быть использованы и подлежат уничтожению. Сведения о доходах, расходах, об имуществе и обязательствах имущественного характера, указанных в пункте 2 настоящего Порядка, отнесенные федеральным законом к сведениям, составляющим государственную тайну, подлежат защите в соответствии с </w:t>
      </w:r>
      <w:hyperlink r:id="rId7" w:anchor="block_600" w:history="1">
        <w:r w:rsidRPr="00906EE4">
          <w:rPr>
            <w:rStyle w:val="a3"/>
            <w:color w:val="auto"/>
            <w:sz w:val="28"/>
            <w:szCs w:val="28"/>
            <w:u w:val="none"/>
          </w:rPr>
          <w:t>законодательством</w:t>
        </w:r>
      </w:hyperlink>
      <w:r w:rsidRPr="00906EE4">
        <w:rPr>
          <w:sz w:val="28"/>
          <w:szCs w:val="28"/>
        </w:rPr>
        <w:t xml:space="preserve"> Российской Федерации о государственной тайне.</w:t>
      </w:r>
    </w:p>
    <w:p w:rsidR="00CB010E" w:rsidRDefault="00CB010E" w:rsidP="00CB010E">
      <w:pPr>
        <w:widowControl w:val="0"/>
        <w:autoSpaceDE w:val="0"/>
        <w:autoSpaceDN w:val="0"/>
        <w:adjustRightInd w:val="0"/>
        <w:ind w:firstLine="709"/>
        <w:jc w:val="both"/>
        <w:rPr>
          <w:sz w:val="28"/>
          <w:szCs w:val="28"/>
        </w:rPr>
      </w:pPr>
      <w:r w:rsidRPr="00906EE4">
        <w:rPr>
          <w:sz w:val="28"/>
          <w:szCs w:val="28"/>
        </w:rPr>
        <w:t xml:space="preserve">10. Ответственный специалист, обеспечивающий сбор и обработку сведений о доходах, расходах, об имуществе и обязательствах имущественного характера и системный администратор </w:t>
      </w:r>
      <w:r>
        <w:rPr>
          <w:b/>
          <w:bCs/>
          <w:sz w:val="28"/>
          <w:szCs w:val="28"/>
        </w:rPr>
        <w:t>Новочеркасского</w:t>
      </w:r>
      <w:r w:rsidRPr="00906EE4">
        <w:rPr>
          <w:sz w:val="28"/>
          <w:szCs w:val="28"/>
        </w:rPr>
        <w:t xml:space="preserve"> сельсовета, обеспечивающий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Default="00CB010E" w:rsidP="00CB010E">
      <w:pPr>
        <w:widowControl w:val="0"/>
        <w:autoSpaceDE w:val="0"/>
        <w:autoSpaceDN w:val="0"/>
        <w:adjustRightInd w:val="0"/>
        <w:ind w:firstLine="709"/>
        <w:jc w:val="both"/>
        <w:rPr>
          <w:sz w:val="28"/>
          <w:szCs w:val="28"/>
        </w:rPr>
      </w:pPr>
    </w:p>
    <w:p w:rsidR="00CB010E" w:rsidRPr="00906EE4" w:rsidRDefault="00CB010E" w:rsidP="00CB010E">
      <w:pPr>
        <w:widowControl w:val="0"/>
        <w:autoSpaceDE w:val="0"/>
        <w:autoSpaceDN w:val="0"/>
        <w:adjustRightInd w:val="0"/>
        <w:ind w:firstLine="709"/>
        <w:jc w:val="both"/>
        <w:rPr>
          <w:sz w:val="28"/>
          <w:szCs w:val="28"/>
        </w:rPr>
      </w:pPr>
    </w:p>
    <w:p w:rsidR="00CB010E" w:rsidRPr="00906EE4" w:rsidRDefault="00CB010E" w:rsidP="00CB010E">
      <w:pPr>
        <w:widowControl w:val="0"/>
        <w:autoSpaceDE w:val="0"/>
        <w:autoSpaceDN w:val="0"/>
        <w:adjustRightInd w:val="0"/>
        <w:jc w:val="both"/>
        <w:rPr>
          <w:sz w:val="28"/>
          <w:szCs w:val="28"/>
        </w:rPr>
      </w:pPr>
    </w:p>
    <w:p w:rsidR="00CB010E" w:rsidRDefault="00CB010E" w:rsidP="00CB010E">
      <w:pPr>
        <w:widowControl w:val="0"/>
        <w:autoSpaceDE w:val="0"/>
        <w:autoSpaceDN w:val="0"/>
        <w:adjustRightInd w:val="0"/>
        <w:jc w:val="right"/>
        <w:rPr>
          <w:b/>
          <w:bCs/>
          <w:sz w:val="28"/>
          <w:szCs w:val="28"/>
        </w:rPr>
        <w:sectPr w:rsidR="00CB010E">
          <w:pgSz w:w="11906" w:h="16838"/>
          <w:pgMar w:top="1134" w:right="850" w:bottom="1134" w:left="1701" w:header="708" w:footer="708" w:gutter="0"/>
          <w:cols w:space="708"/>
          <w:docGrid w:linePitch="360"/>
        </w:sectPr>
      </w:pPr>
    </w:p>
    <w:p w:rsidR="00CB010E" w:rsidRPr="000C05F7" w:rsidRDefault="00CB010E" w:rsidP="00CB010E">
      <w:pPr>
        <w:widowControl w:val="0"/>
        <w:autoSpaceDE w:val="0"/>
        <w:autoSpaceDN w:val="0"/>
        <w:adjustRightInd w:val="0"/>
        <w:jc w:val="right"/>
        <w:rPr>
          <w:b/>
          <w:bCs/>
          <w:sz w:val="28"/>
          <w:szCs w:val="28"/>
        </w:rPr>
      </w:pPr>
      <w:r w:rsidRPr="000C05F7">
        <w:rPr>
          <w:b/>
          <w:bCs/>
          <w:sz w:val="28"/>
          <w:szCs w:val="28"/>
        </w:rPr>
        <w:lastRenderedPageBreak/>
        <w:t>Приложение 2</w:t>
      </w:r>
    </w:p>
    <w:p w:rsidR="00CB010E" w:rsidRPr="000C05F7" w:rsidRDefault="00CB010E" w:rsidP="00CB010E">
      <w:pPr>
        <w:widowControl w:val="0"/>
        <w:autoSpaceDE w:val="0"/>
        <w:autoSpaceDN w:val="0"/>
        <w:adjustRightInd w:val="0"/>
        <w:jc w:val="right"/>
        <w:rPr>
          <w:b/>
          <w:bCs/>
          <w:sz w:val="28"/>
          <w:szCs w:val="28"/>
        </w:rPr>
      </w:pPr>
      <w:r w:rsidRPr="000C05F7">
        <w:rPr>
          <w:b/>
          <w:bCs/>
          <w:sz w:val="28"/>
          <w:szCs w:val="28"/>
        </w:rPr>
        <w:t xml:space="preserve">к постановлению администрации </w:t>
      </w:r>
    </w:p>
    <w:p w:rsidR="00CB010E" w:rsidRPr="000C05F7" w:rsidRDefault="00CB010E" w:rsidP="00CB010E">
      <w:pPr>
        <w:widowControl w:val="0"/>
        <w:autoSpaceDE w:val="0"/>
        <w:autoSpaceDN w:val="0"/>
        <w:adjustRightInd w:val="0"/>
        <w:jc w:val="right"/>
        <w:rPr>
          <w:b/>
          <w:bCs/>
          <w:sz w:val="28"/>
          <w:szCs w:val="28"/>
        </w:rPr>
      </w:pPr>
      <w:r>
        <w:rPr>
          <w:b/>
          <w:bCs/>
          <w:sz w:val="28"/>
          <w:szCs w:val="28"/>
        </w:rPr>
        <w:t>Новочеркасский</w:t>
      </w:r>
      <w:r w:rsidRPr="000C05F7">
        <w:rPr>
          <w:b/>
          <w:bCs/>
          <w:sz w:val="28"/>
          <w:szCs w:val="28"/>
        </w:rPr>
        <w:t xml:space="preserve"> сельсовета</w:t>
      </w:r>
    </w:p>
    <w:p w:rsidR="00CB010E" w:rsidRPr="000C05F7" w:rsidRDefault="00CB010E" w:rsidP="00CB010E">
      <w:pPr>
        <w:widowControl w:val="0"/>
        <w:autoSpaceDE w:val="0"/>
        <w:autoSpaceDN w:val="0"/>
        <w:adjustRightInd w:val="0"/>
        <w:jc w:val="right"/>
        <w:rPr>
          <w:b/>
          <w:bCs/>
          <w:color w:val="FF0000"/>
          <w:sz w:val="28"/>
          <w:szCs w:val="28"/>
        </w:rPr>
      </w:pPr>
      <w:r w:rsidRPr="000C05F7">
        <w:rPr>
          <w:b/>
          <w:bCs/>
          <w:sz w:val="28"/>
          <w:szCs w:val="28"/>
        </w:rPr>
        <w:t xml:space="preserve"> от </w:t>
      </w:r>
      <w:r>
        <w:rPr>
          <w:b/>
          <w:bCs/>
          <w:sz w:val="28"/>
          <w:szCs w:val="28"/>
        </w:rPr>
        <w:t xml:space="preserve">01.09.2017 </w:t>
      </w:r>
      <w:r w:rsidRPr="000C05F7">
        <w:rPr>
          <w:b/>
          <w:bCs/>
          <w:sz w:val="28"/>
          <w:szCs w:val="28"/>
        </w:rPr>
        <w:t xml:space="preserve"> г.</w:t>
      </w:r>
      <w:r w:rsidRPr="000C05F7">
        <w:rPr>
          <w:b/>
          <w:bCs/>
          <w:color w:val="FF0000"/>
          <w:sz w:val="28"/>
          <w:szCs w:val="28"/>
        </w:rPr>
        <w:t xml:space="preserve"> </w:t>
      </w:r>
      <w:r w:rsidRPr="000C05F7">
        <w:rPr>
          <w:b/>
          <w:bCs/>
          <w:sz w:val="28"/>
          <w:szCs w:val="28"/>
        </w:rPr>
        <w:t xml:space="preserve">№ </w:t>
      </w:r>
      <w:r>
        <w:rPr>
          <w:b/>
          <w:bCs/>
          <w:sz w:val="28"/>
          <w:szCs w:val="28"/>
        </w:rPr>
        <w:t>60</w:t>
      </w:r>
      <w:r w:rsidRPr="000C05F7">
        <w:rPr>
          <w:b/>
          <w:bCs/>
          <w:sz w:val="28"/>
          <w:szCs w:val="28"/>
        </w:rPr>
        <w:t>-п</w:t>
      </w:r>
    </w:p>
    <w:p w:rsidR="00CB010E" w:rsidRPr="000C05F7" w:rsidRDefault="00CB010E" w:rsidP="00CB010E">
      <w:pPr>
        <w:widowControl w:val="0"/>
        <w:autoSpaceDE w:val="0"/>
        <w:autoSpaceDN w:val="0"/>
        <w:adjustRightInd w:val="0"/>
        <w:jc w:val="center"/>
        <w:rPr>
          <w:b/>
          <w:bCs/>
          <w:sz w:val="28"/>
          <w:szCs w:val="28"/>
        </w:rPr>
      </w:pPr>
    </w:p>
    <w:p w:rsidR="00CB010E" w:rsidRPr="000C05F7" w:rsidRDefault="00CB010E" w:rsidP="00CB010E">
      <w:pPr>
        <w:widowControl w:val="0"/>
        <w:autoSpaceDE w:val="0"/>
        <w:autoSpaceDN w:val="0"/>
        <w:adjustRightInd w:val="0"/>
        <w:jc w:val="center"/>
        <w:rPr>
          <w:b/>
          <w:bCs/>
          <w:sz w:val="28"/>
          <w:szCs w:val="28"/>
        </w:rPr>
      </w:pPr>
      <w:r w:rsidRPr="000C05F7">
        <w:rPr>
          <w:b/>
          <w:bCs/>
          <w:sz w:val="28"/>
          <w:szCs w:val="28"/>
        </w:rPr>
        <w:t xml:space="preserve">Сведения о доходах, о расходах, об имуществе и обязательствах имущественного характера </w:t>
      </w:r>
    </w:p>
    <w:p w:rsidR="00CB010E" w:rsidRPr="000C05F7" w:rsidRDefault="00CB010E" w:rsidP="00CB010E">
      <w:pPr>
        <w:widowControl w:val="0"/>
        <w:autoSpaceDE w:val="0"/>
        <w:autoSpaceDN w:val="0"/>
        <w:adjustRightInd w:val="0"/>
        <w:jc w:val="center"/>
        <w:rPr>
          <w:b/>
          <w:bCs/>
          <w:sz w:val="28"/>
          <w:szCs w:val="28"/>
        </w:rPr>
      </w:pPr>
      <w:r>
        <w:rPr>
          <w:b/>
          <w:bCs/>
          <w:sz w:val="28"/>
          <w:szCs w:val="28"/>
        </w:rPr>
        <w:t>за период с 1 января 20-</w:t>
      </w:r>
      <w:r w:rsidRPr="000C05F7">
        <w:rPr>
          <w:b/>
          <w:bCs/>
          <w:sz w:val="28"/>
          <w:szCs w:val="28"/>
        </w:rPr>
        <w:t>года по 31 декабря 20__ года</w:t>
      </w:r>
    </w:p>
    <w:tbl>
      <w:tblPr>
        <w:tblW w:w="15768" w:type="dxa"/>
        <w:tblInd w:w="-678" w:type="dxa"/>
        <w:tblLayout w:type="fixed"/>
        <w:tblCellMar>
          <w:left w:w="150" w:type="dxa"/>
          <w:right w:w="150" w:type="dxa"/>
        </w:tblCellMar>
        <w:tblLook w:val="0000" w:firstRow="0" w:lastRow="0" w:firstColumn="0" w:lastColumn="0" w:noHBand="0" w:noVBand="0"/>
      </w:tblPr>
      <w:tblGrid>
        <w:gridCol w:w="2628"/>
        <w:gridCol w:w="1014"/>
        <w:gridCol w:w="838"/>
        <w:gridCol w:w="1098"/>
        <w:gridCol w:w="707"/>
        <w:gridCol w:w="855"/>
        <w:gridCol w:w="951"/>
        <w:gridCol w:w="764"/>
        <w:gridCol w:w="794"/>
        <w:gridCol w:w="2879"/>
        <w:gridCol w:w="969"/>
        <w:gridCol w:w="2271"/>
      </w:tblGrid>
      <w:tr w:rsidR="00CB010E" w:rsidRPr="000C05F7">
        <w:tblPrEx>
          <w:tblCellMar>
            <w:top w:w="0" w:type="dxa"/>
            <w:bottom w:w="0" w:type="dxa"/>
          </w:tblCellMar>
        </w:tblPrEx>
        <w:trPr>
          <w:trHeight w:val="261"/>
        </w:trPr>
        <w:tc>
          <w:tcPr>
            <w:tcW w:w="262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B010E" w:rsidRPr="000C05F7" w:rsidRDefault="00CB010E" w:rsidP="005E5033">
            <w:pPr>
              <w:widowControl w:val="0"/>
              <w:autoSpaceDE w:val="0"/>
              <w:autoSpaceDN w:val="0"/>
              <w:adjustRightInd w:val="0"/>
              <w:jc w:val="center"/>
              <w:rPr>
                <w:sz w:val="28"/>
                <w:szCs w:val="28"/>
              </w:rPr>
            </w:pPr>
            <w:r w:rsidRPr="000C05F7">
              <w:rPr>
                <w:sz w:val="28"/>
                <w:szCs w:val="28"/>
              </w:rPr>
              <w:t>Фамилия и инициалы лица, чьи сведения размещаются</w:t>
            </w:r>
          </w:p>
        </w:tc>
        <w:tc>
          <w:tcPr>
            <w:tcW w:w="1014"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B010E" w:rsidRPr="000C05F7" w:rsidRDefault="00CB010E" w:rsidP="005E5033">
            <w:pPr>
              <w:widowControl w:val="0"/>
              <w:autoSpaceDE w:val="0"/>
              <w:autoSpaceDN w:val="0"/>
              <w:adjustRightInd w:val="0"/>
              <w:jc w:val="center"/>
              <w:rPr>
                <w:sz w:val="28"/>
                <w:szCs w:val="28"/>
                <w:lang w:val="en-US"/>
              </w:rPr>
            </w:pPr>
            <w:r w:rsidRPr="000C05F7">
              <w:rPr>
                <w:sz w:val="28"/>
                <w:szCs w:val="28"/>
              </w:rPr>
              <w:t>Наименование должности</w:t>
            </w:r>
          </w:p>
        </w:tc>
        <w:tc>
          <w:tcPr>
            <w:tcW w:w="349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CB010E" w:rsidRPr="000C05F7" w:rsidRDefault="00CB010E" w:rsidP="005E5033">
            <w:pPr>
              <w:widowControl w:val="0"/>
              <w:autoSpaceDE w:val="0"/>
              <w:autoSpaceDN w:val="0"/>
              <w:adjustRightInd w:val="0"/>
              <w:jc w:val="center"/>
              <w:rPr>
                <w:sz w:val="28"/>
                <w:szCs w:val="28"/>
              </w:rPr>
            </w:pPr>
            <w:r w:rsidRPr="000C05F7">
              <w:rPr>
                <w:sz w:val="28"/>
                <w:szCs w:val="28"/>
              </w:rPr>
              <w:t>Объекты недвижимости, находящиеся в собственности</w:t>
            </w:r>
          </w:p>
        </w:tc>
        <w:tc>
          <w:tcPr>
            <w:tcW w:w="250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CB010E" w:rsidRPr="000C05F7" w:rsidRDefault="00CB010E" w:rsidP="005E5033">
            <w:pPr>
              <w:widowControl w:val="0"/>
              <w:autoSpaceDE w:val="0"/>
              <w:autoSpaceDN w:val="0"/>
              <w:adjustRightInd w:val="0"/>
              <w:jc w:val="center"/>
              <w:rPr>
                <w:sz w:val="28"/>
                <w:szCs w:val="28"/>
              </w:rPr>
            </w:pPr>
            <w:r w:rsidRPr="000C05F7">
              <w:rPr>
                <w:sz w:val="28"/>
                <w:szCs w:val="28"/>
              </w:rPr>
              <w:t>Объекты недвижимости, находящиеся в пользовании</w:t>
            </w:r>
          </w:p>
        </w:tc>
        <w:tc>
          <w:tcPr>
            <w:tcW w:w="287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B010E" w:rsidRPr="000C05F7" w:rsidRDefault="00CB010E" w:rsidP="00CB010E">
            <w:pPr>
              <w:widowControl w:val="0"/>
              <w:autoSpaceDE w:val="0"/>
              <w:autoSpaceDN w:val="0"/>
              <w:adjustRightInd w:val="0"/>
              <w:jc w:val="center"/>
              <w:rPr>
                <w:sz w:val="28"/>
                <w:szCs w:val="28"/>
                <w:lang w:val="en-US"/>
              </w:rPr>
            </w:pPr>
            <w:r w:rsidRPr="000C05F7">
              <w:rPr>
                <w:sz w:val="28"/>
                <w:szCs w:val="28"/>
              </w:rPr>
              <w:t>Транспортные средства (вид, марка)</w:t>
            </w:r>
          </w:p>
        </w:tc>
        <w:tc>
          <w:tcPr>
            <w:tcW w:w="96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B010E" w:rsidRPr="000C05F7" w:rsidRDefault="00CB010E" w:rsidP="005E5033">
            <w:pPr>
              <w:widowControl w:val="0"/>
              <w:tabs>
                <w:tab w:val="left" w:pos="997"/>
              </w:tabs>
              <w:autoSpaceDE w:val="0"/>
              <w:autoSpaceDN w:val="0"/>
              <w:adjustRightInd w:val="0"/>
              <w:ind w:left="-137" w:right="-96"/>
              <w:jc w:val="center"/>
              <w:rPr>
                <w:sz w:val="28"/>
                <w:szCs w:val="28"/>
                <w:lang w:val="en-US"/>
              </w:rPr>
            </w:pPr>
            <w:r w:rsidRPr="000C05F7">
              <w:rPr>
                <w:sz w:val="28"/>
                <w:szCs w:val="28"/>
              </w:rPr>
              <w:t xml:space="preserve">Декларированный годовой доход </w:t>
            </w:r>
            <w:r w:rsidRPr="000C05F7">
              <w:rPr>
                <w:sz w:val="28"/>
                <w:szCs w:val="28"/>
                <w:vertAlign w:val="superscript"/>
              </w:rPr>
              <w:t>1</w:t>
            </w:r>
            <w:r w:rsidRPr="000C05F7">
              <w:rPr>
                <w:sz w:val="28"/>
                <w:szCs w:val="28"/>
              </w:rPr>
              <w:t xml:space="preserve"> (руб.)</w:t>
            </w:r>
          </w:p>
        </w:tc>
        <w:tc>
          <w:tcPr>
            <w:tcW w:w="227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CB010E" w:rsidRPr="000C05F7" w:rsidRDefault="00CB010E" w:rsidP="00CB010E">
            <w:pPr>
              <w:widowControl w:val="0"/>
              <w:autoSpaceDE w:val="0"/>
              <w:autoSpaceDN w:val="0"/>
              <w:adjustRightInd w:val="0"/>
              <w:jc w:val="center"/>
              <w:rPr>
                <w:sz w:val="28"/>
                <w:szCs w:val="28"/>
              </w:rPr>
            </w:pPr>
            <w:r w:rsidRPr="000C05F7">
              <w:rPr>
                <w:sz w:val="28"/>
                <w:szCs w:val="28"/>
              </w:rPr>
              <w:t xml:space="preserve">Сведения об источниках получения средств, за счет которых совершена сделка </w:t>
            </w:r>
            <w:r w:rsidRPr="000C05F7">
              <w:rPr>
                <w:sz w:val="28"/>
                <w:szCs w:val="28"/>
                <w:vertAlign w:val="superscript"/>
              </w:rPr>
              <w:t>2</w:t>
            </w:r>
            <w:r w:rsidRPr="000C05F7">
              <w:rPr>
                <w:sz w:val="28"/>
                <w:szCs w:val="28"/>
              </w:rPr>
              <w:t xml:space="preserve"> (вид приобретенного имущества, источники</w:t>
            </w:r>
          </w:p>
          <w:p w:rsidR="00CB010E" w:rsidRPr="000C05F7" w:rsidRDefault="00CB010E" w:rsidP="00CB010E">
            <w:pPr>
              <w:widowControl w:val="0"/>
              <w:autoSpaceDE w:val="0"/>
              <w:autoSpaceDN w:val="0"/>
              <w:adjustRightInd w:val="0"/>
              <w:jc w:val="center"/>
              <w:rPr>
                <w:sz w:val="28"/>
                <w:szCs w:val="28"/>
                <w:lang w:val="en-US"/>
              </w:rPr>
            </w:pPr>
            <w:r w:rsidRPr="000C05F7">
              <w:rPr>
                <w:sz w:val="28"/>
                <w:szCs w:val="28"/>
                <w:lang w:val="en-US"/>
              </w:rPr>
              <w:t>)</w:t>
            </w:r>
          </w:p>
        </w:tc>
      </w:tr>
      <w:tr w:rsidR="00CB010E" w:rsidRPr="000C05F7">
        <w:tblPrEx>
          <w:tblCellMar>
            <w:top w:w="0" w:type="dxa"/>
            <w:bottom w:w="0" w:type="dxa"/>
          </w:tblCellMar>
        </w:tblPrEx>
        <w:trPr>
          <w:cantSplit/>
          <w:trHeight w:val="1134"/>
        </w:trPr>
        <w:tc>
          <w:tcPr>
            <w:tcW w:w="26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B010E" w:rsidRPr="000C05F7" w:rsidRDefault="00CB010E" w:rsidP="005E5033">
            <w:pPr>
              <w:widowControl w:val="0"/>
              <w:autoSpaceDE w:val="0"/>
              <w:autoSpaceDN w:val="0"/>
              <w:adjustRightInd w:val="0"/>
              <w:spacing w:after="200" w:line="276" w:lineRule="auto"/>
              <w:rPr>
                <w:sz w:val="28"/>
                <w:szCs w:val="28"/>
                <w:lang w:val="en-US"/>
              </w:rPr>
            </w:pPr>
          </w:p>
        </w:tc>
        <w:tc>
          <w:tcPr>
            <w:tcW w:w="101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B010E" w:rsidRPr="000C05F7" w:rsidRDefault="00CB010E" w:rsidP="005E5033">
            <w:pPr>
              <w:widowControl w:val="0"/>
              <w:autoSpaceDE w:val="0"/>
              <w:autoSpaceDN w:val="0"/>
              <w:adjustRightInd w:val="0"/>
              <w:spacing w:after="200" w:line="276" w:lineRule="auto"/>
              <w:rPr>
                <w:sz w:val="28"/>
                <w:szCs w:val="28"/>
                <w:lang w:val="en-US"/>
              </w:rPr>
            </w:pPr>
          </w:p>
        </w:tc>
        <w:tc>
          <w:tcPr>
            <w:tcW w:w="838"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CB010E" w:rsidRPr="000C05F7" w:rsidRDefault="00CB010E" w:rsidP="00CB010E">
            <w:pPr>
              <w:widowControl w:val="0"/>
              <w:autoSpaceDE w:val="0"/>
              <w:autoSpaceDN w:val="0"/>
              <w:adjustRightInd w:val="0"/>
              <w:ind w:left="113" w:right="113"/>
              <w:jc w:val="center"/>
              <w:rPr>
                <w:sz w:val="28"/>
                <w:szCs w:val="28"/>
                <w:lang w:val="en-US"/>
              </w:rPr>
            </w:pPr>
            <w:r w:rsidRPr="000C05F7">
              <w:rPr>
                <w:sz w:val="28"/>
                <w:szCs w:val="28"/>
              </w:rPr>
              <w:t>вид объекта</w:t>
            </w:r>
          </w:p>
        </w:tc>
        <w:tc>
          <w:tcPr>
            <w:tcW w:w="1098"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CB010E" w:rsidRPr="000C05F7" w:rsidRDefault="00CB010E" w:rsidP="00CB010E">
            <w:pPr>
              <w:widowControl w:val="0"/>
              <w:autoSpaceDE w:val="0"/>
              <w:autoSpaceDN w:val="0"/>
              <w:adjustRightInd w:val="0"/>
              <w:ind w:left="113" w:right="113"/>
              <w:jc w:val="center"/>
              <w:rPr>
                <w:sz w:val="28"/>
                <w:szCs w:val="28"/>
                <w:lang w:val="en-US"/>
              </w:rPr>
            </w:pPr>
            <w:r w:rsidRPr="000C05F7">
              <w:rPr>
                <w:sz w:val="28"/>
                <w:szCs w:val="28"/>
              </w:rPr>
              <w:t>вид собственности</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CB010E" w:rsidRPr="000C05F7" w:rsidRDefault="00CB010E" w:rsidP="00CB010E">
            <w:pPr>
              <w:widowControl w:val="0"/>
              <w:autoSpaceDE w:val="0"/>
              <w:autoSpaceDN w:val="0"/>
              <w:adjustRightInd w:val="0"/>
              <w:ind w:left="113" w:right="113"/>
              <w:jc w:val="center"/>
              <w:rPr>
                <w:sz w:val="28"/>
                <w:szCs w:val="28"/>
                <w:lang w:val="en-US"/>
              </w:rPr>
            </w:pPr>
            <w:r w:rsidRPr="000C05F7">
              <w:rPr>
                <w:sz w:val="28"/>
                <w:szCs w:val="28"/>
              </w:rPr>
              <w:t>площадь (кв.м.)</w:t>
            </w:r>
          </w:p>
        </w:tc>
        <w:tc>
          <w:tcPr>
            <w:tcW w:w="855"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CB010E" w:rsidRPr="000C05F7" w:rsidRDefault="00CB010E" w:rsidP="005E5033">
            <w:pPr>
              <w:widowControl w:val="0"/>
              <w:autoSpaceDE w:val="0"/>
              <w:autoSpaceDN w:val="0"/>
              <w:adjustRightInd w:val="0"/>
              <w:ind w:left="-56" w:right="-106"/>
              <w:jc w:val="center"/>
              <w:rPr>
                <w:sz w:val="28"/>
                <w:szCs w:val="28"/>
                <w:lang w:val="en-US"/>
              </w:rPr>
            </w:pPr>
            <w:r w:rsidRPr="000C05F7">
              <w:rPr>
                <w:sz w:val="28"/>
                <w:szCs w:val="28"/>
              </w:rPr>
              <w:t>страна расположения</w:t>
            </w:r>
          </w:p>
        </w:tc>
        <w:tc>
          <w:tcPr>
            <w:tcW w:w="951"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CB010E" w:rsidRPr="000C05F7" w:rsidRDefault="00CB010E" w:rsidP="00CB010E">
            <w:pPr>
              <w:widowControl w:val="0"/>
              <w:autoSpaceDE w:val="0"/>
              <w:autoSpaceDN w:val="0"/>
              <w:adjustRightInd w:val="0"/>
              <w:ind w:left="113" w:right="113"/>
              <w:jc w:val="center"/>
              <w:rPr>
                <w:sz w:val="28"/>
                <w:szCs w:val="28"/>
                <w:lang w:val="en-US"/>
              </w:rPr>
            </w:pPr>
            <w:r w:rsidRPr="000C05F7">
              <w:rPr>
                <w:sz w:val="28"/>
                <w:szCs w:val="28"/>
              </w:rPr>
              <w:t>вид объекта</w:t>
            </w:r>
          </w:p>
        </w:tc>
        <w:tc>
          <w:tcPr>
            <w:tcW w:w="764"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CB010E" w:rsidRPr="000C05F7" w:rsidRDefault="00CB010E" w:rsidP="00CB010E">
            <w:pPr>
              <w:widowControl w:val="0"/>
              <w:autoSpaceDE w:val="0"/>
              <w:autoSpaceDN w:val="0"/>
              <w:adjustRightInd w:val="0"/>
              <w:ind w:left="113" w:right="113"/>
              <w:jc w:val="center"/>
              <w:rPr>
                <w:sz w:val="28"/>
                <w:szCs w:val="28"/>
                <w:lang w:val="en-US"/>
              </w:rPr>
            </w:pPr>
            <w:r w:rsidRPr="000C05F7">
              <w:rPr>
                <w:sz w:val="28"/>
                <w:szCs w:val="28"/>
              </w:rPr>
              <w:t>площадь (кв.м.)</w:t>
            </w:r>
          </w:p>
        </w:tc>
        <w:tc>
          <w:tcPr>
            <w:tcW w:w="794" w:type="dxa"/>
            <w:tcBorders>
              <w:top w:val="single" w:sz="2" w:space="0" w:color="000000"/>
              <w:left w:val="single" w:sz="2" w:space="0" w:color="000000"/>
              <w:bottom w:val="single" w:sz="2" w:space="0" w:color="000000"/>
              <w:right w:val="single" w:sz="2" w:space="0" w:color="000000"/>
            </w:tcBorders>
            <w:shd w:val="clear" w:color="000000" w:fill="FFFFFF"/>
            <w:textDirection w:val="btLr"/>
            <w:vAlign w:val="center"/>
          </w:tcPr>
          <w:p w:rsidR="00CB010E" w:rsidRPr="000C05F7" w:rsidRDefault="00CB010E" w:rsidP="005E5033">
            <w:pPr>
              <w:widowControl w:val="0"/>
              <w:autoSpaceDE w:val="0"/>
              <w:autoSpaceDN w:val="0"/>
              <w:adjustRightInd w:val="0"/>
              <w:ind w:left="-144" w:right="-131"/>
              <w:jc w:val="center"/>
              <w:rPr>
                <w:sz w:val="28"/>
                <w:szCs w:val="28"/>
                <w:lang w:val="en-US"/>
              </w:rPr>
            </w:pPr>
            <w:r w:rsidRPr="000C05F7">
              <w:rPr>
                <w:sz w:val="28"/>
                <w:szCs w:val="28"/>
              </w:rPr>
              <w:t>страна расположения</w:t>
            </w:r>
          </w:p>
        </w:tc>
        <w:tc>
          <w:tcPr>
            <w:tcW w:w="287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B010E" w:rsidRPr="000C05F7" w:rsidRDefault="00CB010E" w:rsidP="005E5033">
            <w:pPr>
              <w:widowControl w:val="0"/>
              <w:autoSpaceDE w:val="0"/>
              <w:autoSpaceDN w:val="0"/>
              <w:adjustRightInd w:val="0"/>
              <w:spacing w:after="200" w:line="276" w:lineRule="auto"/>
              <w:rPr>
                <w:sz w:val="28"/>
                <w:szCs w:val="28"/>
                <w:lang w:val="en-US"/>
              </w:rPr>
            </w:pPr>
          </w:p>
        </w:tc>
        <w:tc>
          <w:tcPr>
            <w:tcW w:w="96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B010E" w:rsidRPr="000C05F7" w:rsidRDefault="00CB010E" w:rsidP="005E5033">
            <w:pPr>
              <w:widowControl w:val="0"/>
              <w:autoSpaceDE w:val="0"/>
              <w:autoSpaceDN w:val="0"/>
              <w:adjustRightInd w:val="0"/>
              <w:spacing w:after="200" w:line="276" w:lineRule="auto"/>
              <w:rPr>
                <w:sz w:val="28"/>
                <w:szCs w:val="28"/>
                <w:lang w:val="en-US"/>
              </w:rPr>
            </w:pPr>
          </w:p>
        </w:tc>
        <w:tc>
          <w:tcPr>
            <w:tcW w:w="227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CB010E" w:rsidRPr="000C05F7" w:rsidRDefault="00CB010E" w:rsidP="005E5033">
            <w:pPr>
              <w:widowControl w:val="0"/>
              <w:autoSpaceDE w:val="0"/>
              <w:autoSpaceDN w:val="0"/>
              <w:adjustRightInd w:val="0"/>
              <w:spacing w:after="200" w:line="276" w:lineRule="auto"/>
              <w:rPr>
                <w:sz w:val="28"/>
                <w:szCs w:val="28"/>
                <w:lang w:val="en-US"/>
              </w:rPr>
            </w:pPr>
          </w:p>
        </w:tc>
      </w:tr>
      <w:tr w:rsidR="00CB010E" w:rsidRPr="000C05F7">
        <w:tblPrEx>
          <w:tblCellMar>
            <w:top w:w="0" w:type="dxa"/>
            <w:bottom w:w="0" w:type="dxa"/>
          </w:tblCellMar>
        </w:tblPrEx>
        <w:trPr>
          <w:trHeight w:val="440"/>
        </w:trPr>
        <w:tc>
          <w:tcPr>
            <w:tcW w:w="2628"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rPr>
                <w:sz w:val="28"/>
                <w:szCs w:val="28"/>
                <w:lang w:val="en-US"/>
              </w:rPr>
            </w:pPr>
            <w:r w:rsidRPr="000C05F7">
              <w:rPr>
                <w:sz w:val="28"/>
                <w:szCs w:val="28"/>
              </w:rPr>
              <w:t>ФИО</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838"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1098"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764"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2879"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969"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r>
      <w:tr w:rsidR="00CB010E" w:rsidRPr="000C05F7">
        <w:tblPrEx>
          <w:tblCellMar>
            <w:top w:w="0" w:type="dxa"/>
            <w:bottom w:w="0" w:type="dxa"/>
          </w:tblCellMar>
        </w:tblPrEx>
        <w:trPr>
          <w:trHeight w:val="440"/>
        </w:trPr>
        <w:tc>
          <w:tcPr>
            <w:tcW w:w="2628"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rPr>
                <w:sz w:val="28"/>
                <w:szCs w:val="28"/>
                <w:lang w:val="en-US"/>
              </w:rPr>
            </w:pPr>
            <w:r w:rsidRPr="000C05F7">
              <w:rPr>
                <w:sz w:val="28"/>
                <w:szCs w:val="28"/>
              </w:rPr>
              <w:t>Супруг (а)</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838"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1098"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764"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2879"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969"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r>
      <w:tr w:rsidR="00CB010E" w:rsidRPr="000C05F7">
        <w:tblPrEx>
          <w:tblCellMar>
            <w:top w:w="0" w:type="dxa"/>
            <w:bottom w:w="0" w:type="dxa"/>
          </w:tblCellMar>
        </w:tblPrEx>
        <w:trPr>
          <w:trHeight w:val="440"/>
        </w:trPr>
        <w:tc>
          <w:tcPr>
            <w:tcW w:w="2628"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rPr>
                <w:sz w:val="28"/>
                <w:szCs w:val="28"/>
                <w:lang w:val="en-US"/>
              </w:rPr>
            </w:pPr>
            <w:r w:rsidRPr="000C05F7">
              <w:rPr>
                <w:sz w:val="28"/>
                <w:szCs w:val="28"/>
              </w:rPr>
              <w:t>Несовершеннолетний ребенок</w:t>
            </w:r>
          </w:p>
        </w:tc>
        <w:tc>
          <w:tcPr>
            <w:tcW w:w="1014"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838"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1098"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855"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951"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764"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794"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2879"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969"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CB010E" w:rsidRPr="000C05F7" w:rsidRDefault="00CB010E" w:rsidP="005E5033">
            <w:pPr>
              <w:widowControl w:val="0"/>
              <w:autoSpaceDE w:val="0"/>
              <w:autoSpaceDN w:val="0"/>
              <w:adjustRightInd w:val="0"/>
              <w:jc w:val="center"/>
              <w:rPr>
                <w:sz w:val="28"/>
                <w:szCs w:val="28"/>
                <w:lang w:val="en-US"/>
              </w:rPr>
            </w:pPr>
          </w:p>
        </w:tc>
      </w:tr>
    </w:tbl>
    <w:p w:rsidR="00CB010E" w:rsidRPr="000C05F7" w:rsidRDefault="00CB010E" w:rsidP="00CB010E">
      <w:pPr>
        <w:widowControl w:val="0"/>
        <w:autoSpaceDE w:val="0"/>
        <w:autoSpaceDN w:val="0"/>
        <w:adjustRightInd w:val="0"/>
        <w:rPr>
          <w:sz w:val="28"/>
          <w:szCs w:val="28"/>
          <w:vertAlign w:val="superscript"/>
          <w:lang w:val="en-US"/>
        </w:rPr>
      </w:pPr>
    </w:p>
    <w:p w:rsidR="00CB010E" w:rsidRPr="000C05F7" w:rsidRDefault="00CB010E" w:rsidP="00CB010E">
      <w:pPr>
        <w:widowControl w:val="0"/>
        <w:autoSpaceDE w:val="0"/>
        <w:autoSpaceDN w:val="0"/>
        <w:adjustRightInd w:val="0"/>
        <w:ind w:firstLine="709"/>
        <w:jc w:val="both"/>
        <w:rPr>
          <w:sz w:val="28"/>
          <w:szCs w:val="28"/>
        </w:rPr>
      </w:pPr>
      <w:r w:rsidRPr="000C05F7">
        <w:rPr>
          <w:sz w:val="28"/>
          <w:szCs w:val="28"/>
          <w:vertAlign w:val="superscript"/>
        </w:rPr>
        <w:t>1</w:t>
      </w:r>
      <w:r w:rsidRPr="000C05F7">
        <w:rPr>
          <w:sz w:val="28"/>
          <w:szCs w:val="28"/>
        </w:rPr>
        <w:t xml:space="preserve"> В случае, если в отчетном периоде лиц</w:t>
      </w:r>
      <w:r>
        <w:rPr>
          <w:sz w:val="28"/>
          <w:szCs w:val="28"/>
        </w:rPr>
        <w:t>у, указаному</w:t>
      </w:r>
      <w:r w:rsidRPr="000C05F7">
        <w:rPr>
          <w:sz w:val="28"/>
          <w:szCs w:val="28"/>
        </w:rPr>
        <w:t xml:space="preserve"> в пункте 1 настоящего Порядка</w:t>
      </w:r>
      <w:r>
        <w:rPr>
          <w:sz w:val="28"/>
          <w:szCs w:val="28"/>
        </w:rPr>
        <w:t>,</w:t>
      </w:r>
      <w:r w:rsidRPr="000C05F7">
        <w:rPr>
          <w:sz w:val="28"/>
          <w:szCs w:val="28"/>
        </w:rPr>
        <w:t xml:space="preserve">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CB010E" w:rsidRPr="00CB010E" w:rsidRDefault="00CB010E" w:rsidP="00CB010E">
      <w:pPr>
        <w:widowControl w:val="0"/>
        <w:autoSpaceDE w:val="0"/>
        <w:autoSpaceDN w:val="0"/>
        <w:adjustRightInd w:val="0"/>
        <w:ind w:firstLine="709"/>
        <w:jc w:val="both"/>
        <w:rPr>
          <w:sz w:val="28"/>
          <w:szCs w:val="28"/>
        </w:rPr>
        <w:sectPr w:rsidR="00CB010E" w:rsidRPr="00CB010E" w:rsidSect="00CB010E">
          <w:pgSz w:w="16838" w:h="11906" w:orient="landscape"/>
          <w:pgMar w:top="1701" w:right="1134" w:bottom="851" w:left="1134" w:header="709" w:footer="709" w:gutter="0"/>
          <w:cols w:space="708"/>
          <w:docGrid w:linePitch="360"/>
        </w:sectPr>
      </w:pPr>
      <w:r w:rsidRPr="000C05F7">
        <w:rPr>
          <w:sz w:val="28"/>
          <w:szCs w:val="28"/>
          <w:vertAlign w:val="superscript"/>
        </w:rPr>
        <w:t>2</w:t>
      </w:r>
      <w:r w:rsidRPr="000C05F7">
        <w:rPr>
          <w:sz w:val="28"/>
          <w:szCs w:val="28"/>
        </w:rPr>
        <w:t xml:space="preserve"> Сведения указываются, если сумма сд</w:t>
      </w:r>
      <w:r>
        <w:rPr>
          <w:sz w:val="28"/>
          <w:szCs w:val="28"/>
        </w:rPr>
        <w:t>елки превышает общий доход лица</w:t>
      </w:r>
      <w:r w:rsidRPr="000C05F7">
        <w:rPr>
          <w:sz w:val="28"/>
          <w:szCs w:val="28"/>
        </w:rPr>
        <w:t xml:space="preserve"> и его супруги (супруга) за три последних года, пр</w:t>
      </w:r>
      <w:r>
        <w:rPr>
          <w:sz w:val="28"/>
          <w:szCs w:val="28"/>
        </w:rPr>
        <w:t>едшествующих совершению сделки.</w:t>
      </w:r>
    </w:p>
    <w:p w:rsidR="00CB010E" w:rsidRDefault="00CB010E" w:rsidP="00CB010E">
      <w:pPr>
        <w:widowControl w:val="0"/>
        <w:autoSpaceDE w:val="0"/>
        <w:autoSpaceDN w:val="0"/>
        <w:adjustRightInd w:val="0"/>
        <w:jc w:val="center"/>
        <w:rPr>
          <w:noProof/>
        </w:rPr>
      </w:pPr>
    </w:p>
    <w:p w:rsidR="00CB010E" w:rsidRDefault="00CB010E" w:rsidP="00CB010E"/>
    <w:p w:rsidR="00CB010E" w:rsidRDefault="00CB010E" w:rsidP="00CB010E"/>
    <w:p w:rsidR="00CB010E" w:rsidRDefault="00CB010E" w:rsidP="00CB010E"/>
    <w:p w:rsidR="00CB010E" w:rsidRDefault="00CB010E" w:rsidP="00CB010E"/>
    <w:p w:rsidR="00CB010E" w:rsidRDefault="00CB010E" w:rsidP="00CB010E"/>
    <w:p w:rsidR="00CB010E" w:rsidRDefault="00CB010E" w:rsidP="00CB010E"/>
    <w:p w:rsidR="00CB010E" w:rsidRDefault="00CB010E" w:rsidP="00CB010E"/>
    <w:p w:rsidR="00CB010E" w:rsidRDefault="00CB010E" w:rsidP="00CB010E"/>
    <w:p w:rsidR="00CB010E" w:rsidRDefault="00CB010E" w:rsidP="00CB010E"/>
    <w:p w:rsidR="00CB010E" w:rsidRDefault="00CB010E" w:rsidP="00CB010E"/>
    <w:p w:rsidR="00CB010E" w:rsidRDefault="00CB010E" w:rsidP="00CB010E"/>
    <w:p w:rsidR="00CB010E" w:rsidRDefault="00CB010E" w:rsidP="00CB010E"/>
    <w:p w:rsidR="00CB010E" w:rsidRDefault="00CB010E" w:rsidP="00CB010E"/>
    <w:p w:rsidR="00CB010E" w:rsidRPr="00635354" w:rsidRDefault="00CB010E" w:rsidP="00CB010E"/>
    <w:p w:rsidR="00CB010E" w:rsidRDefault="00CB010E" w:rsidP="00CB010E">
      <w:pPr>
        <w:widowControl w:val="0"/>
        <w:autoSpaceDE w:val="0"/>
        <w:autoSpaceDN w:val="0"/>
        <w:adjustRightInd w:val="0"/>
        <w:spacing w:after="200" w:line="276" w:lineRule="auto"/>
        <w:rPr>
          <w:sz w:val="28"/>
          <w:szCs w:val="28"/>
        </w:rPr>
      </w:pPr>
    </w:p>
    <w:p w:rsidR="00CB010E" w:rsidRPr="00C4255E" w:rsidRDefault="00CB010E" w:rsidP="00CB010E">
      <w:pPr>
        <w:tabs>
          <w:tab w:val="left" w:pos="3630"/>
        </w:tabs>
        <w:rPr>
          <w:sz w:val="28"/>
          <w:szCs w:val="28"/>
        </w:rPr>
      </w:pPr>
    </w:p>
    <w:p w:rsidR="00CB010E" w:rsidRPr="00C4255E" w:rsidRDefault="00CB010E" w:rsidP="00CB010E">
      <w:pPr>
        <w:tabs>
          <w:tab w:val="left" w:pos="3630"/>
        </w:tabs>
        <w:rPr>
          <w:sz w:val="28"/>
          <w:szCs w:val="28"/>
        </w:rPr>
      </w:pPr>
    </w:p>
    <w:p w:rsidR="00CB010E" w:rsidRPr="00C4255E" w:rsidRDefault="00CB010E" w:rsidP="00CB010E"/>
    <w:p w:rsidR="00CB010E" w:rsidRDefault="00CB010E" w:rsidP="00CB010E">
      <w:pPr>
        <w:widowControl w:val="0"/>
        <w:autoSpaceDE w:val="0"/>
        <w:autoSpaceDN w:val="0"/>
        <w:adjustRightInd w:val="0"/>
        <w:spacing w:after="200" w:line="276" w:lineRule="auto"/>
        <w:rPr>
          <w:sz w:val="28"/>
          <w:szCs w:val="28"/>
        </w:rPr>
      </w:pPr>
    </w:p>
    <w:p w:rsidR="00CB010E" w:rsidRDefault="00CB010E" w:rsidP="00CB010E">
      <w:pPr>
        <w:widowControl w:val="0"/>
        <w:autoSpaceDE w:val="0"/>
        <w:autoSpaceDN w:val="0"/>
        <w:adjustRightInd w:val="0"/>
        <w:spacing w:after="200" w:line="276" w:lineRule="auto"/>
        <w:rPr>
          <w:sz w:val="28"/>
          <w:szCs w:val="28"/>
        </w:rPr>
      </w:pPr>
    </w:p>
    <w:p w:rsidR="00CB010E" w:rsidRDefault="00CB010E" w:rsidP="00CB010E">
      <w:pPr>
        <w:widowControl w:val="0"/>
        <w:autoSpaceDE w:val="0"/>
        <w:autoSpaceDN w:val="0"/>
        <w:adjustRightInd w:val="0"/>
        <w:spacing w:after="200" w:line="276" w:lineRule="auto"/>
        <w:rPr>
          <w:sz w:val="28"/>
          <w:szCs w:val="28"/>
        </w:rPr>
      </w:pPr>
    </w:p>
    <w:p w:rsidR="00CB010E" w:rsidRDefault="00CB010E" w:rsidP="00CB010E">
      <w:pPr>
        <w:widowControl w:val="0"/>
        <w:autoSpaceDE w:val="0"/>
        <w:autoSpaceDN w:val="0"/>
        <w:adjustRightInd w:val="0"/>
        <w:spacing w:after="200" w:line="276" w:lineRule="auto"/>
        <w:rPr>
          <w:sz w:val="28"/>
          <w:szCs w:val="28"/>
        </w:rPr>
      </w:pPr>
    </w:p>
    <w:p w:rsidR="00CB010E" w:rsidRDefault="00CB010E" w:rsidP="00CB010E">
      <w:pPr>
        <w:widowControl w:val="0"/>
        <w:autoSpaceDE w:val="0"/>
        <w:autoSpaceDN w:val="0"/>
        <w:adjustRightInd w:val="0"/>
        <w:spacing w:after="200" w:line="276" w:lineRule="auto"/>
        <w:rPr>
          <w:sz w:val="28"/>
          <w:szCs w:val="28"/>
        </w:rPr>
      </w:pPr>
    </w:p>
    <w:p w:rsidR="00CB010E" w:rsidRDefault="00CB010E" w:rsidP="00CB010E">
      <w:pPr>
        <w:widowControl w:val="0"/>
        <w:autoSpaceDE w:val="0"/>
        <w:autoSpaceDN w:val="0"/>
        <w:adjustRightInd w:val="0"/>
        <w:spacing w:after="200" w:line="276" w:lineRule="auto"/>
        <w:rPr>
          <w:sz w:val="28"/>
          <w:szCs w:val="28"/>
        </w:rPr>
      </w:pPr>
    </w:p>
    <w:p w:rsidR="00CB010E" w:rsidRDefault="00CB010E" w:rsidP="00CB010E">
      <w:pPr>
        <w:widowControl w:val="0"/>
        <w:autoSpaceDE w:val="0"/>
        <w:autoSpaceDN w:val="0"/>
        <w:adjustRightInd w:val="0"/>
        <w:spacing w:after="200" w:line="276" w:lineRule="auto"/>
        <w:rPr>
          <w:sz w:val="28"/>
          <w:szCs w:val="28"/>
        </w:rPr>
      </w:pPr>
    </w:p>
    <w:p w:rsidR="00CB010E" w:rsidRDefault="00CB010E" w:rsidP="00CB010E">
      <w:pPr>
        <w:widowControl w:val="0"/>
        <w:autoSpaceDE w:val="0"/>
        <w:autoSpaceDN w:val="0"/>
        <w:adjustRightInd w:val="0"/>
        <w:spacing w:after="200" w:line="276" w:lineRule="auto"/>
        <w:rPr>
          <w:sz w:val="28"/>
          <w:szCs w:val="28"/>
        </w:rPr>
      </w:pPr>
    </w:p>
    <w:p w:rsidR="00CB010E" w:rsidRDefault="00CB010E"/>
    <w:sectPr w:rsidR="00CB0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215B"/>
    <w:multiLevelType w:val="multilevel"/>
    <w:tmpl w:val="8312A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C0E2802"/>
    <w:multiLevelType w:val="singleLevel"/>
    <w:tmpl w:val="4FCC9842"/>
    <w:lvl w:ilvl="0">
      <w:start w:val="2"/>
      <w:numFmt w:val="decimal"/>
      <w:lvlText w:val="%1."/>
      <w:legacy w:legacy="1" w:legacySpace="0" w:legacyIndent="288"/>
      <w:lvlJc w:val="left"/>
      <w:rPr>
        <w:rFonts w:ascii="Times New Roman" w:hAnsi="Times New Roman" w:cs="Times New Roman" w:hint="default"/>
      </w:r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0E"/>
    <w:rsid w:val="00277149"/>
    <w:rsid w:val="005E5033"/>
    <w:rsid w:val="00C31625"/>
    <w:rsid w:val="00CB0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E48CAC-3028-4E08-B041-F6C55B15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10E"/>
  </w:style>
  <w:style w:type="paragraph" w:styleId="2">
    <w:name w:val="heading 2"/>
    <w:basedOn w:val="a"/>
    <w:next w:val="a"/>
    <w:qFormat/>
    <w:rsid w:val="00CB010E"/>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CB010E"/>
    <w:rPr>
      <w:rFonts w:ascii="Times New Roman" w:hAnsi="Times New Roman" w:cs="Times New Roman" w:hint="default"/>
      <w:color w:val="0000FF"/>
      <w:u w:val="single"/>
    </w:rPr>
  </w:style>
  <w:style w:type="paragraph" w:customStyle="1" w:styleId="ConsPlusTitle">
    <w:name w:val="ConsPlusTitle"/>
    <w:rsid w:val="00CB010E"/>
    <w:pPr>
      <w:widowControl w:val="0"/>
      <w:suppressAutoHyphens/>
      <w:autoSpaceDE w:val="0"/>
    </w:pPr>
    <w:rPr>
      <w:rFonts w:ascii="Arial" w:hAnsi="Arial" w:cs="Arial"/>
      <w:b/>
      <w:bCs/>
      <w:lang w:eastAsia="ar-SA"/>
    </w:rPr>
  </w:style>
  <w:style w:type="paragraph" w:customStyle="1" w:styleId="ConsPlusNormal">
    <w:name w:val="ConsPlusNormal"/>
    <w:rsid w:val="00CB010E"/>
    <w:pPr>
      <w:widowControl w:val="0"/>
      <w:autoSpaceDE w:val="0"/>
      <w:autoSpaceDN w:val="0"/>
      <w:adjustRightInd w:val="0"/>
      <w:ind w:firstLine="720"/>
    </w:pPr>
    <w:rPr>
      <w:rFonts w:ascii="Arial" w:hAnsi="Arial" w:cs="Arial"/>
    </w:rPr>
  </w:style>
  <w:style w:type="character" w:customStyle="1" w:styleId="4">
    <w:name w:val="Основной текст (4)_"/>
    <w:link w:val="40"/>
    <w:locked/>
    <w:rsid w:val="00CB010E"/>
    <w:rPr>
      <w:b/>
      <w:sz w:val="39"/>
      <w:shd w:val="clear" w:color="auto" w:fill="FFFFFF"/>
      <w:lang w:bidi="ar-SA"/>
    </w:rPr>
  </w:style>
  <w:style w:type="paragraph" w:customStyle="1" w:styleId="40">
    <w:name w:val="Основной текст (4)"/>
    <w:basedOn w:val="a"/>
    <w:link w:val="4"/>
    <w:rsid w:val="00CB010E"/>
    <w:pPr>
      <w:widowControl w:val="0"/>
      <w:shd w:val="clear" w:color="auto" w:fill="FFFFFF"/>
      <w:spacing w:before="540" w:line="461" w:lineRule="exact"/>
      <w:jc w:val="center"/>
    </w:pPr>
    <w:rPr>
      <w:b/>
      <w:sz w:val="39"/>
      <w:shd w:val="clear" w:color="auto" w:fill="FFFFFF"/>
      <w:lang w:val="ru-RU" w:eastAsia="ru-RU"/>
    </w:rPr>
  </w:style>
  <w:style w:type="character" w:customStyle="1" w:styleId="a4">
    <w:name w:val="Основной текст_"/>
    <w:link w:val="1"/>
    <w:locked/>
    <w:rsid w:val="00CB010E"/>
    <w:rPr>
      <w:sz w:val="23"/>
      <w:lang w:bidi="ar-SA"/>
    </w:rPr>
  </w:style>
  <w:style w:type="character" w:customStyle="1" w:styleId="10">
    <w:name w:val="Заголовок №1_"/>
    <w:link w:val="11"/>
    <w:locked/>
    <w:rsid w:val="00CB010E"/>
    <w:rPr>
      <w:b/>
      <w:sz w:val="72"/>
      <w:lang w:bidi="ar-SA"/>
    </w:rPr>
  </w:style>
  <w:style w:type="character" w:customStyle="1" w:styleId="20">
    <w:name w:val="Заголовок №2"/>
    <w:rsid w:val="00CB010E"/>
    <w:rPr>
      <w:rFonts w:ascii="Times New Roman" w:hAnsi="Times New Roman"/>
      <w:b/>
      <w:color w:val="000000"/>
      <w:spacing w:val="0"/>
      <w:w w:val="100"/>
      <w:position w:val="0"/>
      <w:sz w:val="23"/>
      <w:u w:val="single"/>
      <w:lang w:val="ru-RU" w:eastAsia="x-none"/>
    </w:rPr>
  </w:style>
  <w:style w:type="character" w:customStyle="1" w:styleId="a5">
    <w:name w:val="Основной текст + Полужирный"/>
    <w:aliases w:val="Курсив"/>
    <w:rsid w:val="00CB010E"/>
    <w:rPr>
      <w:rFonts w:ascii="Times New Roman" w:hAnsi="Times New Roman"/>
      <w:b/>
      <w:i/>
      <w:color w:val="000000"/>
      <w:spacing w:val="0"/>
      <w:w w:val="100"/>
      <w:position w:val="0"/>
      <w:sz w:val="23"/>
      <w:u w:val="single"/>
      <w:lang w:val="ru-RU" w:eastAsia="x-none"/>
    </w:rPr>
  </w:style>
  <w:style w:type="paragraph" w:customStyle="1" w:styleId="1">
    <w:name w:val="Основной текст1"/>
    <w:basedOn w:val="a"/>
    <w:link w:val="a4"/>
    <w:rsid w:val="00CB010E"/>
    <w:pPr>
      <w:widowControl w:val="0"/>
      <w:shd w:val="clear" w:color="auto" w:fill="FFFFFF"/>
      <w:spacing w:before="360" w:after="240" w:line="278" w:lineRule="exact"/>
      <w:ind w:hanging="640"/>
      <w:jc w:val="center"/>
    </w:pPr>
    <w:rPr>
      <w:sz w:val="23"/>
      <w:lang w:val="ru-RU" w:eastAsia="ru-RU"/>
    </w:rPr>
  </w:style>
  <w:style w:type="paragraph" w:customStyle="1" w:styleId="11">
    <w:name w:val="Заголовок №1"/>
    <w:basedOn w:val="a"/>
    <w:link w:val="10"/>
    <w:rsid w:val="00CB010E"/>
    <w:pPr>
      <w:widowControl w:val="0"/>
      <w:shd w:val="clear" w:color="auto" w:fill="FFFFFF"/>
      <w:spacing w:before="1680" w:after="540" w:line="240" w:lineRule="atLeast"/>
      <w:jc w:val="center"/>
      <w:outlineLvl w:val="0"/>
    </w:pPr>
    <w:rPr>
      <w:b/>
      <w:sz w:val="72"/>
      <w:lang w:val="ru-RU" w:eastAsia="ru-RU"/>
    </w:rPr>
  </w:style>
  <w:style w:type="paragraph" w:customStyle="1" w:styleId="ConsPlusNonformat">
    <w:name w:val="ConsPlusNonformat"/>
    <w:rsid w:val="00CB010E"/>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2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5741333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14270</CharactersWithSpaces>
  <SharedDoc>false</SharedDoc>
  <HLinks>
    <vt:vector size="12" baseType="variant">
      <vt:variant>
        <vt:i4>5767288</vt:i4>
      </vt:variant>
      <vt:variant>
        <vt:i4>3</vt:i4>
      </vt:variant>
      <vt:variant>
        <vt:i4>0</vt:i4>
      </vt:variant>
      <vt:variant>
        <vt:i4>5</vt:i4>
      </vt:variant>
      <vt:variant>
        <vt:lpwstr>http://base.garant.ru/10102673/</vt:lpwstr>
      </vt:variant>
      <vt:variant>
        <vt:lpwstr>block_600</vt:lpwstr>
      </vt:variant>
      <vt:variant>
        <vt:i4>3866668</vt:i4>
      </vt:variant>
      <vt:variant>
        <vt:i4>0</vt:i4>
      </vt:variant>
      <vt:variant>
        <vt:i4>0</vt:i4>
      </vt:variant>
      <vt:variant>
        <vt:i4>5</vt:i4>
      </vt:variant>
      <vt:variant>
        <vt:lpwstr>http://base.garant.ru/57413333/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2018-03-04T15:16:00Z</dcterms:created>
  <dcterms:modified xsi:type="dcterms:W3CDTF">2018-03-04T15:16:00Z</dcterms:modified>
</cp:coreProperties>
</file>