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0CE" w:rsidRDefault="00D600CE" w:rsidP="00D600CE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600CE" w:rsidRDefault="00D600CE" w:rsidP="00D600CE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НОВОЧЕРКАССКОГО  СЕЛЬСОВЕТА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САРАКТАШСКОГО РАЙОНА ОРЕНБУРГСКОЙ ОБЛАСТИ</w:t>
      </w:r>
    </w:p>
    <w:p w:rsidR="00D600CE" w:rsidRDefault="00473D8F" w:rsidP="00D600CE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ТРЕТЬЕГО </w:t>
      </w:r>
      <w:r w:rsidR="00D600CE">
        <w:rPr>
          <w:sz w:val="28"/>
          <w:szCs w:val="28"/>
        </w:rPr>
        <w:t>СОЗЫВА</w:t>
      </w:r>
    </w:p>
    <w:p w:rsidR="00D600CE" w:rsidRDefault="00D600CE" w:rsidP="00D600CE">
      <w:pPr>
        <w:shd w:val="clear" w:color="auto" w:fill="FFFFFF"/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D600CE" w:rsidRDefault="00D600CE" w:rsidP="00D600CE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 Е Ш Е Н И Е</w:t>
      </w:r>
    </w:p>
    <w:p w:rsidR="00D600CE" w:rsidRDefault="00D600CE" w:rsidP="00D600CE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3D8F">
        <w:rPr>
          <w:sz w:val="28"/>
          <w:szCs w:val="28"/>
        </w:rPr>
        <w:t xml:space="preserve">    шестого </w:t>
      </w:r>
      <w:r>
        <w:rPr>
          <w:sz w:val="28"/>
          <w:szCs w:val="28"/>
        </w:rPr>
        <w:t>заседания Совета депутатов</w:t>
      </w:r>
    </w:p>
    <w:p w:rsidR="00473D8F" w:rsidRDefault="00D600CE" w:rsidP="00473D8F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Новочеркасского сельсовета </w:t>
      </w:r>
      <w:r w:rsidR="00473D8F">
        <w:rPr>
          <w:sz w:val="28"/>
          <w:szCs w:val="28"/>
        </w:rPr>
        <w:t xml:space="preserve"> третьего </w:t>
      </w:r>
      <w:r>
        <w:rPr>
          <w:sz w:val="28"/>
          <w:szCs w:val="28"/>
        </w:rPr>
        <w:t>созыва</w:t>
      </w:r>
    </w:p>
    <w:p w:rsidR="00473D8F" w:rsidRDefault="00473D8F" w:rsidP="00473D8F">
      <w:pPr>
        <w:shd w:val="clear" w:color="auto" w:fill="FFFFFF"/>
        <w:tabs>
          <w:tab w:val="left" w:pos="9354"/>
        </w:tabs>
        <w:ind w:right="-6"/>
        <w:rPr>
          <w:sz w:val="28"/>
          <w:szCs w:val="28"/>
        </w:rPr>
      </w:pPr>
    </w:p>
    <w:p w:rsidR="00D600CE" w:rsidRDefault="009722A2" w:rsidP="00473D8F">
      <w:pPr>
        <w:shd w:val="clear" w:color="auto" w:fill="FFFFFF"/>
        <w:tabs>
          <w:tab w:val="left" w:pos="9354"/>
        </w:tabs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от 03.08</w:t>
      </w:r>
      <w:r w:rsidR="00D600CE">
        <w:rPr>
          <w:sz w:val="28"/>
          <w:szCs w:val="28"/>
        </w:rPr>
        <w:t>.2017 года</w:t>
      </w:r>
      <w:r w:rsidR="00473D8F">
        <w:rPr>
          <w:sz w:val="28"/>
          <w:szCs w:val="28"/>
        </w:rPr>
        <w:t xml:space="preserve">                                                                    № 71</w:t>
      </w:r>
    </w:p>
    <w:p w:rsidR="00D600CE" w:rsidRDefault="00D600CE" w:rsidP="00D600CE">
      <w:pPr>
        <w:shd w:val="clear" w:color="auto" w:fill="FFFFFF"/>
        <w:rPr>
          <w:sz w:val="28"/>
          <w:szCs w:val="28"/>
        </w:rPr>
      </w:pPr>
    </w:p>
    <w:p w:rsidR="00D600CE" w:rsidRDefault="00D600CE" w:rsidP="00D600CE">
      <w:pPr>
        <w:shd w:val="clear" w:color="auto" w:fill="FFFFFF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отмене  Решения</w:t>
      </w:r>
      <w:proofErr w:type="gramEnd"/>
      <w:r>
        <w:rPr>
          <w:sz w:val="28"/>
          <w:szCs w:val="28"/>
        </w:rPr>
        <w:t xml:space="preserve"> Совета депутатов Новочеркасского сельсовета от 03.03.2014 года №155</w:t>
      </w:r>
      <w:bookmarkEnd w:id="0"/>
    </w:p>
    <w:p w:rsidR="00D600CE" w:rsidRDefault="00D600CE" w:rsidP="00D600CE">
      <w:pPr>
        <w:shd w:val="clear" w:color="auto" w:fill="FFFFFF"/>
        <w:jc w:val="both"/>
        <w:rPr>
          <w:sz w:val="28"/>
          <w:szCs w:val="28"/>
        </w:rPr>
      </w:pPr>
    </w:p>
    <w:p w:rsidR="00D600CE" w:rsidRDefault="00D600CE" w:rsidP="00D60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    В соответствии со ст. 48 Федерального закона от  06.10.2003 г. № 131–ФЗ    «Об общих принципах организации местного самоуправления в Российской Федерации», ст. 16. Федерального закона от 22.11.1995 г. № 171 – ФЗ «О государственном регулировании производства и оборота этилового спирта, алкогольной  и спиртосодержащей продукции и об ограничении потребления (распития) алкогольной продукции»,  руководствуясь Уставом муниципального образования 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</w:p>
    <w:p w:rsidR="00D600CE" w:rsidRDefault="00D600CE" w:rsidP="00D600C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  Новочеркасского сельсовета</w:t>
      </w:r>
    </w:p>
    <w:p w:rsidR="00D600CE" w:rsidRDefault="00D600CE" w:rsidP="00D600C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600CE" w:rsidRDefault="00D600CE" w:rsidP="00D600C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Решение  Совета депутатов Новочеркасского сельсовета от 03.03.2014 года №155 «Об определении границ прилегающей территории, на которой не допускается розничная продажа алкогольной продукции на территории МО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сельсовет» отменить.</w:t>
      </w:r>
    </w:p>
    <w:p w:rsidR="00D600CE" w:rsidRDefault="00D600CE" w:rsidP="00D600C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Настоящее решение  вступает в силу после официального опубликования путем размещения  на официальном сайте администрации  Новочеркасского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 Оренбургской области.</w:t>
      </w:r>
    </w:p>
    <w:p w:rsidR="00D600CE" w:rsidRDefault="00D600CE" w:rsidP="00D600CE">
      <w:pPr>
        <w:shd w:val="clear" w:color="auto" w:fill="FFFFFF"/>
        <w:tabs>
          <w:tab w:val="left" w:pos="93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3.  Контроль за исполнением настоящего решения возложить на   постоянную комиссию по бюджетной, налоговой, финансовой политике, собственности, экономическим вопросам  (Закиров Р.Г.).</w:t>
      </w:r>
    </w:p>
    <w:p w:rsidR="00D600CE" w:rsidRDefault="00D600CE" w:rsidP="00D600CE">
      <w:pPr>
        <w:shd w:val="clear" w:color="auto" w:fill="FFFFFF"/>
        <w:jc w:val="both"/>
        <w:rPr>
          <w:sz w:val="28"/>
          <w:szCs w:val="28"/>
        </w:rPr>
      </w:pPr>
    </w:p>
    <w:p w:rsidR="00D600CE" w:rsidRDefault="00D600CE" w:rsidP="00D600CE">
      <w:pPr>
        <w:shd w:val="clear" w:color="auto" w:fill="FFFFFF"/>
        <w:jc w:val="both"/>
        <w:rPr>
          <w:sz w:val="28"/>
          <w:szCs w:val="28"/>
        </w:rPr>
      </w:pPr>
    </w:p>
    <w:p w:rsidR="00D600CE" w:rsidRDefault="00D600CE" w:rsidP="00D600C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00CE" w:rsidRDefault="00D600CE" w:rsidP="00D600C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</w:t>
      </w:r>
      <w:proofErr w:type="spellStart"/>
      <w:r>
        <w:rPr>
          <w:sz w:val="28"/>
          <w:szCs w:val="28"/>
        </w:rPr>
        <w:t>Н.Ф.Суюндуков</w:t>
      </w:r>
      <w:proofErr w:type="spellEnd"/>
    </w:p>
    <w:p w:rsidR="00D600CE" w:rsidRDefault="00D600CE"/>
    <w:sectPr w:rsidR="00D6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CE"/>
    <w:rsid w:val="003254C1"/>
    <w:rsid w:val="00473D8F"/>
    <w:rsid w:val="009722A2"/>
    <w:rsid w:val="00A01AAC"/>
    <w:rsid w:val="00A3045F"/>
    <w:rsid w:val="00D6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52C56-C7F9-44DB-AAD1-DE5724B3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0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4</cp:revision>
  <dcterms:created xsi:type="dcterms:W3CDTF">2017-10-19T15:31:00Z</dcterms:created>
  <dcterms:modified xsi:type="dcterms:W3CDTF">2017-10-19T15:35:00Z</dcterms:modified>
</cp:coreProperties>
</file>