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89" w:rsidRDefault="00991289" w:rsidP="0099128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 Администрация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      от 18.11.2016 г. № </w:t>
      </w:r>
      <w:r w:rsidRPr="00045C5E">
        <w:rPr>
          <w:b/>
          <w:sz w:val="28"/>
        </w:rPr>
        <w:t>109-</w:t>
      </w:r>
      <w:r>
        <w:rPr>
          <w:b/>
          <w:sz w:val="28"/>
        </w:rPr>
        <w:t>п</w:t>
      </w:r>
    </w:p>
    <w:p w:rsidR="00991289" w:rsidRDefault="00991289" w:rsidP="00991289">
      <w:pPr>
        <w:rPr>
          <w:b/>
          <w:sz w:val="28"/>
        </w:rPr>
      </w:pPr>
      <w:r>
        <w:rPr>
          <w:b/>
          <w:sz w:val="28"/>
        </w:rPr>
        <w:t xml:space="preserve">               с.Новочеркасск</w:t>
      </w:r>
    </w:p>
    <w:p w:rsidR="00991289" w:rsidRDefault="00991289" w:rsidP="00991289">
      <w:pPr>
        <w:rPr>
          <w:sz w:val="28"/>
          <w:szCs w:val="28"/>
        </w:rPr>
      </w:pPr>
    </w:p>
    <w:p w:rsidR="00991289" w:rsidRDefault="00991289" w:rsidP="00991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аукциона </w:t>
      </w:r>
    </w:p>
    <w:p w:rsidR="00991289" w:rsidRDefault="00991289" w:rsidP="00991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земельного участка</w:t>
      </w:r>
    </w:p>
    <w:p w:rsidR="00991289" w:rsidRDefault="00991289" w:rsidP="00991289">
      <w:pPr>
        <w:jc w:val="center"/>
        <w:rPr>
          <w:sz w:val="28"/>
          <w:szCs w:val="28"/>
        </w:rPr>
      </w:pPr>
    </w:p>
    <w:p w:rsidR="00991289" w:rsidRDefault="00991289" w:rsidP="00991289">
      <w:pPr>
        <w:pStyle w:val="a4"/>
        <w:jc w:val="both"/>
      </w:pPr>
      <w:r>
        <w:t xml:space="preserve">          В соответствии со статьями  39.3, 39.11, 39.12 Земельного  кодекса Российской Федерации от 25.10.2001г. №136-ФЗ: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Провести аукцион по продаже следующего земельного участка:</w:t>
      </w:r>
    </w:p>
    <w:p w:rsidR="00991289" w:rsidRDefault="00991289" w:rsidP="0099128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1.1. </w:t>
      </w:r>
      <w:r>
        <w:rPr>
          <w:color w:val="000000"/>
          <w:sz w:val="28"/>
          <w:szCs w:val="28"/>
        </w:rPr>
        <w:t xml:space="preserve">Местоположение: Оренбургская область, </w:t>
      </w:r>
      <w:proofErr w:type="spellStart"/>
      <w:r>
        <w:rPr>
          <w:color w:val="000000"/>
          <w:sz w:val="28"/>
          <w:szCs w:val="28"/>
        </w:rPr>
        <w:t>Саракташский</w:t>
      </w:r>
      <w:proofErr w:type="spellEnd"/>
      <w:r>
        <w:rPr>
          <w:color w:val="000000"/>
          <w:sz w:val="28"/>
          <w:szCs w:val="28"/>
        </w:rPr>
        <w:t xml:space="preserve"> район, с. Новочеркасск, ул. Кольцевая, 2В </w:t>
      </w:r>
      <w:r>
        <w:rPr>
          <w:sz w:val="28"/>
          <w:szCs w:val="28"/>
        </w:rPr>
        <w:t>с кадастровым номером 56:26:1304001:2166,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площадь – 501 кв.м.,</w:t>
      </w:r>
      <w:r>
        <w:rPr>
          <w:color w:val="000000"/>
          <w:sz w:val="28"/>
          <w:szCs w:val="28"/>
        </w:rPr>
        <w:t xml:space="preserve"> категория  земель – земли населенных пунктов,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разрешенное использование – для ведения личного подсобного хозяйства. </w:t>
      </w:r>
    </w:p>
    <w:p w:rsidR="00991289" w:rsidRDefault="00991289" w:rsidP="00991289">
      <w:pPr>
        <w:pStyle w:val="a4"/>
        <w:jc w:val="both"/>
      </w:pPr>
      <w:r>
        <w:t xml:space="preserve">  2. Определить форму проведения торгов - аукцион, открытый по составу участников.</w:t>
      </w:r>
    </w:p>
    <w:p w:rsidR="00991289" w:rsidRDefault="00991289" w:rsidP="0099128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Определить начальную цену предмета аукциона по продаже земельного участка в размере, определённой по результатам рыночной оценки в соответствии с Федеральным Законом «Об оценочной деятельности в Российской Федерации», на основании пункта 12 ст. 39.11 Земельного кодекса Российской Федерации.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Определить шаг аукциона в размере 3% (три) процента от начальной цены предмета аукциона.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Определить сумму задатка для участия в торгах в размере  20% (двадцать) процентов от начальной цены предмета аукциона.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Извещение о проведении  аукциона разместить на сайте в информационно-телекоммуникационной сети «Интернет» </w:t>
      </w:r>
      <w:hyperlink r:id="rId4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color w:val="0000FF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, на официальном сайте администрации </w:t>
      </w:r>
      <w:r>
        <w:rPr>
          <w:color w:val="000000"/>
          <w:sz w:val="28"/>
          <w:szCs w:val="28"/>
        </w:rPr>
        <w:t>МО Новочеркасского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</w:t>
      </w:r>
      <w:hyperlink r:id="rId5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</w:rPr>
          <w:t>admnovocherkassk.ru</w:t>
        </w:r>
        <w:proofErr w:type="spellEnd"/>
      </w:hyperlink>
      <w:r>
        <w:rPr>
          <w:sz w:val="28"/>
          <w:szCs w:val="28"/>
        </w:rPr>
        <w:t xml:space="preserve">. </w:t>
      </w:r>
    </w:p>
    <w:p w:rsidR="00991289" w:rsidRDefault="00991289" w:rsidP="00991289">
      <w:pPr>
        <w:pStyle w:val="a6"/>
        <w:shd w:val="clear" w:color="auto" w:fill="FFFFFF"/>
        <w:spacing w:before="0" w:beforeAutospacing="0" w:after="0" w:afterAutospacing="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Местом проведения аукциона определить: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000000"/>
          <w:spacing w:val="-2"/>
          <w:sz w:val="28"/>
          <w:szCs w:val="28"/>
        </w:rPr>
        <w:t xml:space="preserve">п. Саракташ, </w:t>
      </w:r>
      <w:r>
        <w:rPr>
          <w:color w:val="000000"/>
          <w:sz w:val="28"/>
          <w:szCs w:val="28"/>
        </w:rPr>
        <w:t>ул. Победы, д.99, актовый зал</w:t>
      </w:r>
      <w:r>
        <w:rPr>
          <w:sz w:val="28"/>
          <w:szCs w:val="28"/>
        </w:rPr>
        <w:t>.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Организатором аукциона утвердить специализированную организацию – Муниципальное унитарное предприятие «Перспектива».</w:t>
      </w:r>
    </w:p>
    <w:p w:rsidR="00991289" w:rsidRDefault="00991289" w:rsidP="0099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Контроль за исполнением настоящего постановления возложить на главу администрации МО Новочеркасский сельсовет Н.Ф. </w:t>
      </w:r>
      <w:proofErr w:type="spellStart"/>
      <w:r>
        <w:rPr>
          <w:sz w:val="28"/>
          <w:szCs w:val="28"/>
        </w:rPr>
        <w:t>Суюндукова</w:t>
      </w:r>
      <w:proofErr w:type="spellEnd"/>
      <w:r>
        <w:rPr>
          <w:sz w:val="28"/>
          <w:szCs w:val="28"/>
        </w:rPr>
        <w:t>.</w:t>
      </w:r>
    </w:p>
    <w:p w:rsidR="00991289" w:rsidRDefault="00991289" w:rsidP="00991289">
      <w:pPr>
        <w:jc w:val="both"/>
        <w:rPr>
          <w:sz w:val="28"/>
          <w:szCs w:val="28"/>
        </w:rPr>
      </w:pPr>
    </w:p>
    <w:p w:rsidR="00991289" w:rsidRDefault="00991289" w:rsidP="00991289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 </w:t>
      </w:r>
    </w:p>
    <w:p w:rsidR="00991289" w:rsidRDefault="00991289" w:rsidP="00991289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            Н.Ф. </w:t>
      </w:r>
      <w:proofErr w:type="spellStart"/>
      <w:r>
        <w:rPr>
          <w:sz w:val="28"/>
          <w:szCs w:val="28"/>
        </w:rPr>
        <w:t>Суюндуков</w:t>
      </w:r>
      <w:proofErr w:type="spellEnd"/>
    </w:p>
    <w:p w:rsidR="00991289" w:rsidRDefault="00991289" w:rsidP="00991289">
      <w:pPr>
        <w:pStyle w:val="a4"/>
      </w:pPr>
    </w:p>
    <w:p w:rsidR="00991289" w:rsidRDefault="00991289" w:rsidP="00991289">
      <w:pPr>
        <w:pStyle w:val="a4"/>
      </w:pPr>
      <w:r>
        <w:t xml:space="preserve">Разослано:  членам комиссии по проведению аукциона, Н.Ф. </w:t>
      </w:r>
      <w:proofErr w:type="spellStart"/>
      <w:r>
        <w:t>Суюндукову</w:t>
      </w:r>
      <w:proofErr w:type="spellEnd"/>
    </w:p>
    <w:p w:rsidR="00991289" w:rsidRPr="00991289" w:rsidRDefault="00991289">
      <w:pPr>
        <w:rPr>
          <w:b/>
        </w:rPr>
      </w:pPr>
    </w:p>
    <w:sectPr w:rsidR="00991289" w:rsidRPr="00991289" w:rsidSect="0099128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89"/>
    <w:rsid w:val="002467E1"/>
    <w:rsid w:val="009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C3BA-4E10-4924-99C7-33EC12D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8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semiHidden/>
    <w:locked/>
    <w:rsid w:val="00991289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991289"/>
    <w:pPr>
      <w:widowControl/>
      <w:autoSpaceDE/>
      <w:autoSpaceDN/>
      <w:adjustRightInd/>
    </w:pPr>
    <w:rPr>
      <w:sz w:val="28"/>
      <w:szCs w:val="28"/>
    </w:rPr>
  </w:style>
  <w:style w:type="character" w:styleId="a5">
    <w:name w:val="Hyperlink"/>
    <w:basedOn w:val="a0"/>
    <w:semiHidden/>
    <w:rsid w:val="00991289"/>
    <w:rPr>
      <w:color w:val="0000FF"/>
      <w:u w:val="single"/>
    </w:rPr>
  </w:style>
  <w:style w:type="paragraph" w:styleId="a6">
    <w:name w:val="Normal (Web)"/>
    <w:basedOn w:val="a"/>
    <w:semiHidden/>
    <w:rsid w:val="00991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9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novocherkassk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2016-12-07T00:31:00Z</dcterms:created>
  <dcterms:modified xsi:type="dcterms:W3CDTF">2016-12-07T00:31:00Z</dcterms:modified>
</cp:coreProperties>
</file>