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B0" w:rsidRDefault="007532B0" w:rsidP="007532B0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Администрация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     от 25.04.2016 г. № 45-п                    </w:t>
      </w:r>
    </w:p>
    <w:p w:rsidR="007532B0" w:rsidRDefault="007532B0" w:rsidP="007532B0">
      <w:pPr>
        <w:rPr>
          <w:b/>
          <w:sz w:val="28"/>
        </w:rPr>
      </w:pPr>
      <w:r>
        <w:rPr>
          <w:b/>
          <w:sz w:val="28"/>
        </w:rPr>
        <w:t xml:space="preserve">              с.Новочеркасск</w:t>
      </w:r>
    </w:p>
    <w:p w:rsidR="007532B0" w:rsidRDefault="007532B0" w:rsidP="007532B0">
      <w:pPr>
        <w:rPr>
          <w:sz w:val="28"/>
          <w:szCs w:val="28"/>
        </w:rPr>
      </w:pPr>
    </w:p>
    <w:tbl>
      <w:tblPr>
        <w:tblW w:w="6873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3"/>
      </w:tblGrid>
      <w:tr w:rsidR="007532B0" w:rsidRPr="009F5477" w:rsidTr="007532B0">
        <w:trPr>
          <w:jc w:val="center"/>
        </w:trPr>
        <w:tc>
          <w:tcPr>
            <w:tcW w:w="6873" w:type="dxa"/>
          </w:tcPr>
          <w:p w:rsidR="007532B0" w:rsidRPr="009F5477" w:rsidRDefault="007532B0" w:rsidP="007532B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9F5477">
              <w:rPr>
                <w:sz w:val="28"/>
                <w:szCs w:val="28"/>
              </w:rPr>
              <w:t xml:space="preserve">Об утверждении реестра государственных и муниципальных услуг администрации </w:t>
            </w:r>
            <w:r>
              <w:rPr>
                <w:sz w:val="28"/>
                <w:szCs w:val="28"/>
              </w:rPr>
              <w:t>Новочеркасского сельсовета</w:t>
            </w:r>
          </w:p>
        </w:tc>
      </w:tr>
    </w:tbl>
    <w:p w:rsidR="007532B0" w:rsidRDefault="007532B0" w:rsidP="007532B0">
      <w:pPr>
        <w:ind w:firstLine="540"/>
        <w:rPr>
          <w:sz w:val="28"/>
          <w:szCs w:val="28"/>
        </w:rPr>
      </w:pPr>
    </w:p>
    <w:p w:rsidR="007532B0" w:rsidRPr="00684023" w:rsidRDefault="007532B0" w:rsidP="007532B0">
      <w:pPr>
        <w:ind w:firstLine="540"/>
        <w:rPr>
          <w:sz w:val="28"/>
          <w:szCs w:val="28"/>
        </w:rPr>
      </w:pPr>
    </w:p>
    <w:p w:rsidR="007532B0" w:rsidRPr="00684023" w:rsidRDefault="007532B0" w:rsidP="007532B0">
      <w:pPr>
        <w:ind w:firstLine="540"/>
        <w:jc w:val="both"/>
        <w:rPr>
          <w:sz w:val="28"/>
          <w:szCs w:val="28"/>
        </w:rPr>
      </w:pPr>
      <w:r w:rsidRPr="00684023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Федеральным законом от 27.07.2010 года №210-ФЗ «Об организации предоставления государственных и муниципальных услуг», </w:t>
      </w:r>
      <w:r w:rsidRPr="0068402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МО Новочеркасского сельсовета:</w:t>
      </w:r>
    </w:p>
    <w:p w:rsidR="007532B0" w:rsidRPr="00684023" w:rsidRDefault="007532B0" w:rsidP="007532B0">
      <w:pPr>
        <w:ind w:firstLine="540"/>
        <w:jc w:val="both"/>
        <w:rPr>
          <w:sz w:val="28"/>
          <w:szCs w:val="28"/>
        </w:rPr>
      </w:pPr>
    </w:p>
    <w:p w:rsidR="007532B0" w:rsidRDefault="007532B0" w:rsidP="007532B0">
      <w:pPr>
        <w:ind w:firstLine="540"/>
        <w:jc w:val="both"/>
        <w:rPr>
          <w:sz w:val="28"/>
          <w:szCs w:val="28"/>
        </w:rPr>
      </w:pPr>
      <w:r w:rsidRPr="0068402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9F5477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9F5477">
        <w:rPr>
          <w:sz w:val="28"/>
          <w:szCs w:val="28"/>
        </w:rPr>
        <w:t xml:space="preserve"> реестр государственных и муниципальных услуг администрации </w:t>
      </w:r>
      <w:r>
        <w:rPr>
          <w:sz w:val="28"/>
          <w:szCs w:val="28"/>
        </w:rPr>
        <w:t>Новочеркасского сельсовета, согласно приложению.</w:t>
      </w:r>
    </w:p>
    <w:p w:rsidR="007532B0" w:rsidRDefault="007532B0" w:rsidP="007532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7532B0" w:rsidRDefault="007532B0" w:rsidP="007532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размещения на официальном сайте администрации Новочеркасского сельсовета</w:t>
      </w:r>
      <w:r w:rsidRPr="00132133">
        <w:t xml:space="preserve"> </w:t>
      </w:r>
      <w:proofErr w:type="gramStart"/>
      <w:r w:rsidRPr="00132133">
        <w:rPr>
          <w:sz w:val="28"/>
          <w:szCs w:val="28"/>
        </w:rPr>
        <w:t>http://www.admnovocherkassk.ru/</w:t>
      </w:r>
      <w:r>
        <w:rPr>
          <w:sz w:val="28"/>
          <w:szCs w:val="28"/>
        </w:rPr>
        <w:t xml:space="preserve"> .</w:t>
      </w:r>
      <w:proofErr w:type="gramEnd"/>
    </w:p>
    <w:p w:rsidR="007532B0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Default="007532B0" w:rsidP="007532B0">
      <w:pPr>
        <w:rPr>
          <w:sz w:val="28"/>
          <w:szCs w:val="28"/>
        </w:rPr>
      </w:pPr>
    </w:p>
    <w:p w:rsidR="007532B0" w:rsidRDefault="007532B0" w:rsidP="007532B0">
      <w:pPr>
        <w:tabs>
          <w:tab w:val="left" w:pos="1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7532B0" w:rsidRDefault="007532B0" w:rsidP="007532B0">
      <w:pPr>
        <w:tabs>
          <w:tab w:val="left" w:pos="1360"/>
        </w:tabs>
        <w:jc w:val="both"/>
        <w:rPr>
          <w:sz w:val="28"/>
          <w:szCs w:val="28"/>
        </w:rPr>
      </w:pPr>
    </w:p>
    <w:p w:rsidR="007532B0" w:rsidRDefault="007532B0" w:rsidP="007532B0">
      <w:pPr>
        <w:tabs>
          <w:tab w:val="left" w:pos="1360"/>
        </w:tabs>
        <w:jc w:val="both"/>
        <w:rPr>
          <w:sz w:val="28"/>
          <w:szCs w:val="28"/>
        </w:rPr>
      </w:pPr>
    </w:p>
    <w:p w:rsidR="007532B0" w:rsidRDefault="007532B0" w:rsidP="007532B0">
      <w:pPr>
        <w:tabs>
          <w:tab w:val="left" w:pos="1360"/>
        </w:tabs>
        <w:jc w:val="both"/>
        <w:rPr>
          <w:sz w:val="28"/>
          <w:szCs w:val="28"/>
        </w:rPr>
      </w:pPr>
    </w:p>
    <w:p w:rsidR="007532B0" w:rsidRDefault="007532B0" w:rsidP="007532B0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М.Д.</w:t>
      </w:r>
      <w:proofErr w:type="gramStart"/>
      <w:r>
        <w:rPr>
          <w:sz w:val="28"/>
          <w:szCs w:val="28"/>
        </w:rPr>
        <w:t>,  прокурору</w:t>
      </w:r>
      <w:proofErr w:type="gramEnd"/>
      <w:r>
        <w:rPr>
          <w:sz w:val="28"/>
          <w:szCs w:val="28"/>
        </w:rPr>
        <w:t xml:space="preserve"> района, официальный сайт, в дело</w:t>
      </w:r>
    </w:p>
    <w:p w:rsidR="007532B0" w:rsidRDefault="007532B0" w:rsidP="00753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2B0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Default="007532B0" w:rsidP="007532B0">
      <w:pPr>
        <w:rPr>
          <w:sz w:val="28"/>
          <w:szCs w:val="28"/>
        </w:rPr>
      </w:pPr>
    </w:p>
    <w:p w:rsidR="007532B0" w:rsidRDefault="007532B0" w:rsidP="007532B0">
      <w:pPr>
        <w:rPr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7532B0" w:rsidRPr="00132133" w:rsidTr="007532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532B0" w:rsidRPr="00132133" w:rsidRDefault="007532B0" w:rsidP="007532B0">
            <w:pPr>
              <w:jc w:val="right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lastRenderedPageBreak/>
              <w:t>Приложение</w:t>
            </w:r>
          </w:p>
          <w:p w:rsidR="007532B0" w:rsidRPr="00132133" w:rsidRDefault="007532B0" w:rsidP="007532B0">
            <w:pPr>
              <w:jc w:val="right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к постановлению  </w:t>
            </w:r>
          </w:p>
          <w:p w:rsidR="007532B0" w:rsidRPr="00132133" w:rsidRDefault="007532B0" w:rsidP="007532B0">
            <w:pPr>
              <w:jc w:val="right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администрации Новочеркасского сельсовета</w:t>
            </w:r>
          </w:p>
          <w:p w:rsidR="007532B0" w:rsidRPr="00132133" w:rsidRDefault="007532B0" w:rsidP="007532B0">
            <w:pPr>
              <w:jc w:val="right"/>
              <w:rPr>
                <w:sz w:val="28"/>
                <w:szCs w:val="28"/>
              </w:rPr>
            </w:pPr>
            <w:proofErr w:type="gramStart"/>
            <w:r w:rsidRPr="00132133">
              <w:rPr>
                <w:sz w:val="28"/>
                <w:szCs w:val="28"/>
              </w:rPr>
              <w:t>от  25.04.2016г.</w:t>
            </w:r>
            <w:proofErr w:type="gramEnd"/>
            <w:r w:rsidRPr="00132133">
              <w:rPr>
                <w:sz w:val="28"/>
                <w:szCs w:val="28"/>
              </w:rPr>
              <w:t xml:space="preserve"> № 45____ </w:t>
            </w:r>
          </w:p>
        </w:tc>
      </w:tr>
    </w:tbl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rPr>
          <w:sz w:val="28"/>
          <w:szCs w:val="28"/>
        </w:rPr>
      </w:pPr>
    </w:p>
    <w:p w:rsidR="007532B0" w:rsidRPr="00132133" w:rsidRDefault="007532B0" w:rsidP="007532B0">
      <w:pPr>
        <w:jc w:val="center"/>
        <w:rPr>
          <w:b/>
          <w:sz w:val="28"/>
          <w:szCs w:val="28"/>
        </w:rPr>
      </w:pPr>
      <w:r w:rsidRPr="00132133">
        <w:rPr>
          <w:b/>
          <w:sz w:val="28"/>
          <w:szCs w:val="28"/>
        </w:rPr>
        <w:t>ОБРАЗЕЦ</w:t>
      </w:r>
    </w:p>
    <w:p w:rsidR="007532B0" w:rsidRPr="00132133" w:rsidRDefault="007532B0" w:rsidP="007532B0">
      <w:pPr>
        <w:jc w:val="center"/>
        <w:rPr>
          <w:b/>
          <w:sz w:val="28"/>
          <w:szCs w:val="28"/>
        </w:rPr>
      </w:pPr>
    </w:p>
    <w:p w:rsidR="007532B0" w:rsidRPr="00132133" w:rsidRDefault="007532B0" w:rsidP="007532B0">
      <w:pPr>
        <w:jc w:val="center"/>
        <w:rPr>
          <w:b/>
          <w:sz w:val="28"/>
          <w:szCs w:val="28"/>
        </w:rPr>
      </w:pPr>
      <w:r w:rsidRPr="00132133">
        <w:rPr>
          <w:b/>
          <w:sz w:val="28"/>
          <w:szCs w:val="28"/>
        </w:rPr>
        <w:t>Реестр государственных и муниципальных услуг администрации Новочеркасского сельсовета</w:t>
      </w:r>
    </w:p>
    <w:p w:rsidR="007532B0" w:rsidRPr="00132133" w:rsidRDefault="007532B0" w:rsidP="007532B0">
      <w:pPr>
        <w:jc w:val="center"/>
        <w:rPr>
          <w:b/>
          <w:sz w:val="28"/>
          <w:szCs w:val="28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544"/>
        <w:gridCol w:w="5670"/>
      </w:tblGrid>
      <w:tr w:rsidR="007532B0" w:rsidRPr="00132133" w:rsidTr="007532B0">
        <w:tc>
          <w:tcPr>
            <w:tcW w:w="648" w:type="dxa"/>
          </w:tcPr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Наименование муниципальной услуги                                             </w:t>
            </w:r>
          </w:p>
        </w:tc>
        <w:tc>
          <w:tcPr>
            <w:tcW w:w="5670" w:type="dxa"/>
          </w:tcPr>
          <w:p w:rsidR="007532B0" w:rsidRPr="00132133" w:rsidRDefault="007532B0" w:rsidP="007532B0">
            <w:pPr>
              <w:jc w:val="center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Примечание</w:t>
            </w:r>
          </w:p>
          <w:p w:rsidR="007532B0" w:rsidRPr="00132133" w:rsidRDefault="007532B0" w:rsidP="007532B0">
            <w:pPr>
              <w:jc w:val="center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Нормативно- правовые акты, в соответствии с которыми предоставляются услуги</w:t>
            </w:r>
          </w:p>
        </w:tc>
      </w:tr>
      <w:tr w:rsidR="007532B0" w:rsidRPr="00132133" w:rsidTr="007532B0">
        <w:tc>
          <w:tcPr>
            <w:tcW w:w="648" w:type="dxa"/>
          </w:tcPr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532B0" w:rsidRPr="00132133" w:rsidRDefault="007532B0" w:rsidP="007532B0">
            <w:pPr>
              <w:ind w:right="-1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Предоставление земельного участка, на котором </w:t>
            </w: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расположены здание, сооружение</w:t>
            </w:r>
          </w:p>
        </w:tc>
        <w:tc>
          <w:tcPr>
            <w:tcW w:w="5670" w:type="dxa"/>
          </w:tcPr>
          <w:p w:rsidR="007532B0" w:rsidRPr="00132133" w:rsidRDefault="007532B0" w:rsidP="007532B0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1) </w:t>
            </w:r>
            <w:hyperlink r:id="rId4" w:history="1">
              <w:r w:rsidRPr="00132133">
                <w:rPr>
                  <w:sz w:val="28"/>
                  <w:szCs w:val="28"/>
                </w:rPr>
                <w:t>Конституци</w:t>
              </w:r>
            </w:hyperlink>
            <w:r w:rsidRPr="00132133">
              <w:rPr>
                <w:sz w:val="28"/>
                <w:szCs w:val="28"/>
              </w:rPr>
              <w:t xml:space="preserve">я Российской Федерации от 12.12.1993 </w:t>
            </w:r>
          </w:p>
          <w:p w:rsidR="007532B0" w:rsidRPr="00132133" w:rsidRDefault="007532B0" w:rsidP="007532B0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2) Гражданский </w:t>
            </w:r>
            <w:hyperlink r:id="rId5" w:history="1">
              <w:r w:rsidRPr="00132133">
                <w:rPr>
                  <w:sz w:val="28"/>
                  <w:szCs w:val="28"/>
                </w:rPr>
                <w:t>кодекс</w:t>
              </w:r>
            </w:hyperlink>
            <w:r w:rsidRPr="00132133">
              <w:rPr>
                <w:sz w:val="28"/>
                <w:szCs w:val="28"/>
              </w:rPr>
              <w:t xml:space="preserve"> Российской Федерации (часть первая) от 30.11.1994        № 51-ФЗ </w:t>
            </w:r>
          </w:p>
          <w:p w:rsidR="007532B0" w:rsidRPr="00132133" w:rsidRDefault="007532B0" w:rsidP="007532B0">
            <w:pPr>
              <w:ind w:firstLine="720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3) Земельный </w:t>
            </w:r>
            <w:hyperlink r:id="rId6" w:history="1">
              <w:r w:rsidRPr="00132133">
                <w:rPr>
                  <w:sz w:val="28"/>
                  <w:szCs w:val="28"/>
                </w:rPr>
                <w:t>кодекс</w:t>
              </w:r>
            </w:hyperlink>
            <w:r w:rsidRPr="00132133">
              <w:rPr>
                <w:sz w:val="28"/>
                <w:szCs w:val="28"/>
              </w:rPr>
              <w:t xml:space="preserve"> Российской Федерации от 25.10.2001 № 136-ФЗ </w:t>
            </w:r>
          </w:p>
          <w:p w:rsidR="007532B0" w:rsidRPr="00132133" w:rsidRDefault="007532B0" w:rsidP="007532B0">
            <w:pPr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4) Федеральный </w:t>
            </w:r>
            <w:hyperlink r:id="rId7" w:history="1">
              <w:r w:rsidRPr="00132133">
                <w:rPr>
                  <w:sz w:val="28"/>
                  <w:szCs w:val="28"/>
                </w:rPr>
                <w:t>закон</w:t>
              </w:r>
            </w:hyperlink>
            <w:r w:rsidRPr="00132133">
              <w:rPr>
                <w:sz w:val="28"/>
                <w:szCs w:val="28"/>
              </w:rPr>
              <w:t xml:space="preserve"> от 25.10.2001 № 137-ФЗ «О введении в действие Земельного кодекса Российской Федерации» </w:t>
            </w:r>
          </w:p>
          <w:p w:rsidR="007532B0" w:rsidRPr="00132133" w:rsidRDefault="007532B0" w:rsidP="007532B0">
            <w:pPr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5) Федеральный </w:t>
            </w:r>
            <w:hyperlink r:id="rId8" w:history="1">
              <w:r w:rsidRPr="00132133">
                <w:rPr>
                  <w:sz w:val="28"/>
                  <w:szCs w:val="28"/>
                </w:rPr>
                <w:t>закон</w:t>
              </w:r>
            </w:hyperlink>
            <w:r w:rsidRPr="00132133">
              <w:rPr>
                <w:sz w:val="28"/>
                <w:szCs w:val="28"/>
              </w:rPr>
              <w:t xml:space="preserve"> от 21.07.1997 № 122-ФЗ «О государственной регистрации прав на недвижимое имущество и сделок с ним»  </w:t>
            </w:r>
          </w:p>
          <w:p w:rsidR="007532B0" w:rsidRPr="00132133" w:rsidRDefault="007532B0" w:rsidP="007532B0">
            <w:pPr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6) Федеральный </w:t>
            </w:r>
            <w:hyperlink r:id="rId9" w:history="1">
              <w:r w:rsidRPr="00132133">
                <w:rPr>
                  <w:sz w:val="28"/>
                  <w:szCs w:val="28"/>
                </w:rPr>
                <w:t>закон</w:t>
              </w:r>
            </w:hyperlink>
            <w:r w:rsidRPr="00132133">
              <w:rPr>
                <w:sz w:val="28"/>
                <w:szCs w:val="28"/>
              </w:rPr>
              <w:t xml:space="preserve"> от 24.07.2007 № 221-ФЗ «О государственном кадастре недвижимости» </w:t>
            </w:r>
          </w:p>
          <w:p w:rsidR="007532B0" w:rsidRPr="00132133" w:rsidRDefault="007532B0" w:rsidP="007532B0">
            <w:pPr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7) Федеральный </w:t>
            </w:r>
            <w:hyperlink r:id="rId10" w:history="1">
              <w:r w:rsidRPr="00132133">
                <w:rPr>
                  <w:sz w:val="28"/>
                  <w:szCs w:val="28"/>
                </w:rPr>
                <w:t>закон</w:t>
              </w:r>
            </w:hyperlink>
            <w:r w:rsidRPr="00132133">
              <w:rPr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</w:t>
            </w:r>
          </w:p>
          <w:p w:rsidR="007532B0" w:rsidRPr="00132133" w:rsidRDefault="007532B0" w:rsidP="007532B0">
            <w:pPr>
              <w:pStyle w:val="ConsPlusNonformat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8)  Федеральный </w:t>
            </w:r>
            <w:hyperlink r:id="rId11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от 06.04.2011 № 63-ФЗ «Об электронной подписи» </w:t>
            </w:r>
          </w:p>
          <w:p w:rsidR="007532B0" w:rsidRPr="00132133" w:rsidRDefault="007532B0" w:rsidP="007532B0">
            <w:pPr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9) Федеральный </w:t>
            </w:r>
            <w:proofErr w:type="gramStart"/>
            <w:r w:rsidRPr="00132133">
              <w:rPr>
                <w:sz w:val="28"/>
                <w:szCs w:val="28"/>
              </w:rPr>
              <w:t>закон  РФ</w:t>
            </w:r>
            <w:proofErr w:type="gramEnd"/>
            <w:r w:rsidRPr="00132133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</w:t>
            </w:r>
          </w:p>
          <w:p w:rsidR="007532B0" w:rsidRPr="00132133" w:rsidRDefault="007532B0" w:rsidP="007532B0">
            <w:pPr>
              <w:ind w:firstLine="709"/>
              <w:jc w:val="both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10) </w:t>
            </w:r>
            <w:hyperlink r:id="rId12" w:history="1">
              <w:r w:rsidRPr="00132133">
                <w:rPr>
                  <w:sz w:val="28"/>
                  <w:szCs w:val="28"/>
                </w:rPr>
                <w:t>Приказ</w:t>
              </w:r>
            </w:hyperlink>
            <w:r w:rsidRPr="00132133">
              <w:rPr>
                <w:sz w:val="28"/>
                <w:szCs w:val="28"/>
              </w:rPr>
              <w:t xml:space="preserve">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</w:tr>
      <w:tr w:rsidR="007532B0" w:rsidRPr="00132133" w:rsidTr="007532B0">
        <w:tc>
          <w:tcPr>
            <w:tcW w:w="648" w:type="dxa"/>
          </w:tcPr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7532B0" w:rsidRPr="00132133" w:rsidRDefault="007532B0" w:rsidP="007532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Принятие решения</w:t>
            </w:r>
          </w:p>
          <w:p w:rsidR="007532B0" w:rsidRPr="00132133" w:rsidRDefault="007532B0" w:rsidP="007532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предварительном согласовании предоставления</w:t>
            </w: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5670" w:type="dxa"/>
          </w:tcPr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1) Земельный </w:t>
            </w:r>
            <w:hyperlink r:id="rId13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25.10.2001 N 136-ФЗ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</w:t>
            </w:r>
            <w:hyperlink r:id="rId14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N 210-ФЗ "Об организации предоставления государственных и муниципальных услуг"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3) Федеральный </w:t>
            </w:r>
            <w:hyperlink r:id="rId15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от 24.07.2007 N 221-ФЗ "О государственном кадастре недвижимости" </w:t>
            </w:r>
          </w:p>
        </w:tc>
      </w:tr>
      <w:tr w:rsidR="007532B0" w:rsidRPr="00132133" w:rsidTr="007532B0">
        <w:tc>
          <w:tcPr>
            <w:tcW w:w="648" w:type="dxa"/>
          </w:tcPr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532B0" w:rsidRPr="00132133" w:rsidRDefault="007532B0" w:rsidP="007532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Утверждение схемы расположения земельного участка</w:t>
            </w: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t>или земельных участков на кадастровом плане территории</w:t>
            </w:r>
          </w:p>
        </w:tc>
        <w:tc>
          <w:tcPr>
            <w:tcW w:w="5670" w:type="dxa"/>
          </w:tcPr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1) Земельный </w:t>
            </w:r>
            <w:hyperlink r:id="rId16" w:tooltip="&quot;Земельный кодекс Российской Федерации&quot; от 25.10.2001 N 136-ФЗ (ред. от 28.11.2015)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25.10.2001 N 136-ФЗ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</w:t>
            </w:r>
            <w:hyperlink r:id="rId17" w:tooltip="Федеральный закон от 24.07.2007 N 221-ФЗ (ред. от 13.07.2015) &quot;О государственном кадастре недвижимости&quot; (с изм. и доп., вступ. в силу с 01.12.2015)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от 24.07.2007 N 221-ФЗ "О государственном кадастре недвижимости"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18" w:tooltip="Приказ Минэкономразвития России от 27.11.2014 N 762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РФ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hyperlink r:id="rId19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РФ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</w:t>
            </w:r>
            <w:r w:rsidRPr="00132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</w:t>
            </w:r>
          </w:p>
        </w:tc>
      </w:tr>
      <w:tr w:rsidR="007532B0" w:rsidRPr="00132133" w:rsidTr="007532B0">
        <w:tc>
          <w:tcPr>
            <w:tcW w:w="648" w:type="dxa"/>
          </w:tcPr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  <w:r w:rsidRPr="001321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7532B0" w:rsidRPr="00132133" w:rsidRDefault="007532B0" w:rsidP="007532B0">
            <w:pPr>
              <w:shd w:val="clear" w:color="auto" w:fill="FFFFFF"/>
              <w:spacing w:line="252" w:lineRule="atLeast"/>
              <w:jc w:val="center"/>
              <w:rPr>
                <w:color w:val="000000"/>
                <w:sz w:val="28"/>
                <w:szCs w:val="28"/>
              </w:rPr>
            </w:pPr>
            <w:r w:rsidRPr="00132133">
              <w:rPr>
                <w:color w:val="000000"/>
                <w:sz w:val="28"/>
                <w:szCs w:val="28"/>
              </w:rPr>
              <w:t>"Выдача разрешения</w:t>
            </w:r>
          </w:p>
          <w:p w:rsidR="007532B0" w:rsidRPr="00132133" w:rsidRDefault="007532B0" w:rsidP="007532B0">
            <w:pPr>
              <w:shd w:val="clear" w:color="auto" w:fill="FFFFFF"/>
              <w:spacing w:line="252" w:lineRule="atLeast"/>
              <w:jc w:val="center"/>
              <w:rPr>
                <w:color w:val="000000"/>
                <w:sz w:val="28"/>
                <w:szCs w:val="28"/>
              </w:rPr>
            </w:pPr>
            <w:r w:rsidRPr="00132133">
              <w:rPr>
                <w:color w:val="000000"/>
                <w:sz w:val="28"/>
                <w:szCs w:val="28"/>
              </w:rPr>
              <w:t>на использование земель или земельного участка, находящихся</w:t>
            </w:r>
          </w:p>
          <w:p w:rsidR="007532B0" w:rsidRPr="00132133" w:rsidRDefault="007532B0" w:rsidP="007532B0">
            <w:pPr>
              <w:shd w:val="clear" w:color="auto" w:fill="FFFFFF"/>
              <w:spacing w:line="252" w:lineRule="atLeast"/>
              <w:jc w:val="center"/>
              <w:rPr>
                <w:color w:val="000000"/>
                <w:sz w:val="28"/>
                <w:szCs w:val="28"/>
              </w:rPr>
            </w:pPr>
            <w:r w:rsidRPr="00132133">
              <w:rPr>
                <w:color w:val="000000"/>
                <w:sz w:val="28"/>
                <w:szCs w:val="28"/>
              </w:rPr>
              <w:t>в муниципальной собственности, или государственная</w:t>
            </w:r>
          </w:p>
          <w:p w:rsidR="007532B0" w:rsidRPr="00132133" w:rsidRDefault="007532B0" w:rsidP="007532B0">
            <w:pPr>
              <w:shd w:val="clear" w:color="auto" w:fill="FFFFFF"/>
              <w:spacing w:line="252" w:lineRule="atLeast"/>
              <w:jc w:val="center"/>
              <w:rPr>
                <w:color w:val="000000"/>
                <w:sz w:val="28"/>
                <w:szCs w:val="28"/>
              </w:rPr>
            </w:pPr>
            <w:r w:rsidRPr="00132133">
              <w:rPr>
                <w:color w:val="000000"/>
                <w:sz w:val="28"/>
                <w:szCs w:val="28"/>
              </w:rPr>
              <w:t>собственность на которые не разграничена"</w:t>
            </w:r>
          </w:p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1) Земельный </w:t>
            </w:r>
            <w:hyperlink r:id="rId20" w:tooltip="&quot;Земельный кодекс Российской Федерации&quot; от 25.10.2001 N 136-ФЗ (ред. от 28.11.2015)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25.10.2001 N 136-ФЗ </w:t>
            </w:r>
          </w:p>
          <w:p w:rsidR="007532B0" w:rsidRPr="00132133" w:rsidRDefault="007532B0" w:rsidP="007532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</w:t>
            </w:r>
            <w:hyperlink r:id="rId21" w:tooltip="Федеральный закон от 24.07.2007 N 221-ФЗ (ред. от 13.07.2015) &quot;О государственном кадастре недвижимости&quot; (с изм. и доп., вступ. в силу с 01.12.2015){КонсультантПлюс}" w:history="1">
              <w:r w:rsidRPr="0013213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132133">
              <w:rPr>
                <w:rFonts w:ascii="Times New Roman" w:hAnsi="Times New Roman" w:cs="Times New Roman"/>
                <w:sz w:val="28"/>
                <w:szCs w:val="28"/>
              </w:rPr>
              <w:t xml:space="preserve"> от 24.07.2007 N 221-ФЗ "О государственном кадастре недвижимости" </w:t>
            </w: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  <w:hyperlink r:id="rId22" w:history="1">
              <w:r w:rsidRPr="00132133">
                <w:rPr>
                  <w:color w:val="0000FF"/>
                  <w:sz w:val="28"/>
                  <w:szCs w:val="28"/>
                  <w:u w:val="single"/>
                </w:rPr>
                <w:t>Закон</w:t>
              </w:r>
            </w:hyperlink>
            <w:r w:rsidRPr="00132133">
              <w:rPr>
                <w:color w:val="000000"/>
                <w:sz w:val="28"/>
                <w:szCs w:val="28"/>
              </w:rPr>
              <w:t xml:space="preserve"> от 27.07.2010 N 210-ФЗ "Об организации предоставления государственных и муниципальных услуг", действующим законодательством, муниципальными правовыми актами</w:t>
            </w:r>
          </w:p>
          <w:p w:rsidR="007532B0" w:rsidRPr="00132133" w:rsidRDefault="007532B0" w:rsidP="007532B0">
            <w:pPr>
              <w:rPr>
                <w:sz w:val="28"/>
                <w:szCs w:val="28"/>
              </w:rPr>
            </w:pPr>
            <w:r w:rsidRPr="00132133">
              <w:rPr>
                <w:color w:val="000000"/>
                <w:sz w:val="28"/>
                <w:szCs w:val="28"/>
              </w:rPr>
              <w:t>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  <w:p w:rsidR="007532B0" w:rsidRPr="00132133" w:rsidRDefault="007532B0" w:rsidP="007532B0">
            <w:pPr>
              <w:jc w:val="both"/>
              <w:rPr>
                <w:sz w:val="28"/>
                <w:szCs w:val="28"/>
              </w:rPr>
            </w:pPr>
          </w:p>
        </w:tc>
      </w:tr>
    </w:tbl>
    <w:p w:rsidR="007532B0" w:rsidRDefault="007532B0"/>
    <w:sectPr w:rsidR="0075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B0"/>
    <w:rsid w:val="007532B0"/>
    <w:rsid w:val="00E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A09E-6570-4C7D-8222-EB12C47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532B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7532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532B0"/>
    <w:rPr>
      <w:rFonts w:ascii="Arial" w:eastAsia="Calibri" w:hAnsi="Arial" w:cs="Arial"/>
      <w:lang w:val="ru-RU" w:eastAsia="en-US" w:bidi="ar-SA"/>
    </w:rPr>
  </w:style>
  <w:style w:type="paragraph" w:customStyle="1" w:styleId="ConsPlusNonformat">
    <w:name w:val="ConsPlusNonformat"/>
    <w:rsid w:val="007532B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0597EB7397CC072253BA0EA731C1EC7B5C210F0F2F3218348642729X823J" TargetMode="External"/><Relationship Id="rId13" Type="http://schemas.openxmlformats.org/officeDocument/2006/relationships/hyperlink" Target="consultantplus://offline/ref=3AEDC99338AC3C5A7EF02C6F77F292FCA5689661A2C39161DA0AF9788664E058C3AEEB766FQDK2J" TargetMode="External"/><Relationship Id="rId18" Type="http://schemas.openxmlformats.org/officeDocument/2006/relationships/hyperlink" Target="consultantplus://offline/ref=9F8B01309D2EB280C92392C3A3DB344F5E18A017602C9D6FF9E63E76B4GBv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8B01309D2EB280C92392C3A3DB344F5E17A610642D9D6FF9E63E76B4B1CDE15920690AGDvCH" TargetMode="External"/><Relationship Id="rId7" Type="http://schemas.openxmlformats.org/officeDocument/2006/relationships/hyperlink" Target="consultantplus://offline/ref=7E80597EB7397CC072253BA0EA731C1EC7B5C31AF7F5F3218348642729X823J" TargetMode="External"/><Relationship Id="rId12" Type="http://schemas.openxmlformats.org/officeDocument/2006/relationships/hyperlink" Target="consultantplus://offline/ref=7E80597EB7397CC072253BA0EA731C1EC7B6C91DF4F5F3218348642729X823J" TargetMode="External"/><Relationship Id="rId17" Type="http://schemas.openxmlformats.org/officeDocument/2006/relationships/hyperlink" Target="consultantplus://offline/ref=9F8B01309D2EB280C92392C3A3DB344F5E17A610642D9D6FF9E63E76B4B1CDE15920690AGDv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B01309D2EB280C92392C3A3DB344F5E17AC1565209D6FF9E63E76B4B1CDE15920690DDBG1v0H" TargetMode="External"/><Relationship Id="rId20" Type="http://schemas.openxmlformats.org/officeDocument/2006/relationships/hyperlink" Target="consultantplus://offline/ref=9F8B01309D2EB280C92392C3A3DB344F5E17AC1565209D6FF9E63E76B4B1CDE15920690DDBG1v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0597EB7397CC072253BA0EA731C1EC7B5C21FF8F9F3218348642729X823J" TargetMode="External"/><Relationship Id="rId11" Type="http://schemas.openxmlformats.org/officeDocument/2006/relationships/hyperlink" Target="consultantplus://offline/ref=7E80597EB7397CC072253BA0EA731C1EC7B6C618F2F3F3218348642729X823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19A58EE5A04C8B4DE1BB9F7D208141D782C5E10D7316F0CA991489BC44Fs1J" TargetMode="External"/><Relationship Id="rId15" Type="http://schemas.openxmlformats.org/officeDocument/2006/relationships/hyperlink" Target="consultantplus://offline/ref=3AEDC99338AC3C5A7EF02C6F77F292FCA5689768A6CF9161DA0AF9788664E058C3AEEB706BDB3EE3Q5K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80597EB7397CC072253BA0EA731C1EC7B5C210F0F1F3218348642729X823J" TargetMode="External"/><Relationship Id="rId19" Type="http://schemas.openxmlformats.org/officeDocument/2006/relationships/hyperlink" Target="consultantplus://offline/ref=9F8B01309D2EB280C92392C3A3DB344F5E18A0146E219D6FF9E63E76B4GBv1H" TargetMode="External"/><Relationship Id="rId4" Type="http://schemas.openxmlformats.org/officeDocument/2006/relationships/hyperlink" Target="consultantplus://offline/ref=F19A58EE5A04C8B4DE1BB9F7D208141D7B265B1CD964380EF8C44649sEJ" TargetMode="External"/><Relationship Id="rId9" Type="http://schemas.openxmlformats.org/officeDocument/2006/relationships/hyperlink" Target="consultantplus://offline/ref=7E80597EB7397CC072253BA0EA731C1EC7B5C318F4F4F3218348642729X823J" TargetMode="External"/><Relationship Id="rId14" Type="http://schemas.openxmlformats.org/officeDocument/2006/relationships/hyperlink" Target="consultantplus://offline/ref=3AEDC99338AC3C5A7EF02C6F77F292FCA567926BA7C09161DA0AF9788664E058C3AEEB706BDB3DECQ5KDJ" TargetMode="External"/><Relationship Id="rId22" Type="http://schemas.openxmlformats.org/officeDocument/2006/relationships/hyperlink" Target="consultantplus://offline/ref=0B46EC84B7B33AA8BA34665CCDE0CAFBC1B330C069DDDF8A34E23717D2731BE587CD68A95B7241DBpF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Links>
    <vt:vector size="114" baseType="variant">
      <vt:variant>
        <vt:i4>2883687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consultantplus://offline/ref=0B46EC84B7B33AA8BA34665CCDE0CAFBC1B330C069DDDF8A34E23717D2731BE587CD68A95B7241DBpFX0H</vt:lpwstr>
      </vt:variant>
      <vt:variant>
        <vt:lpwstr/>
      </vt:variant>
      <vt:variant>
        <vt:i4>3670067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consultantplus://offline/ref=9F8B01309D2EB280C92392C3A3DB344F5E17A610642D9D6FF9E63E76B4B1CDE15920690AGDvCH</vt:lpwstr>
      </vt:variant>
      <vt:variant>
        <vt:lpwstr/>
      </vt:variant>
      <vt:variant>
        <vt:i4>6029399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consultantplus://offline/ref=9F8B01309D2EB280C92392C3A3DB344F5E17AC1565209D6FF9E63E76B4B1CDE15920690DDBG1v0H</vt:lpwstr>
      </vt:variant>
      <vt:variant>
        <vt:lpwstr/>
      </vt:variant>
      <vt:variant>
        <vt:i4>6094939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consultantplus://offline/ref=9F8B01309D2EB280C92392C3A3DB344F5E18A0146E219D6FF9E63E76B4GBv1H</vt:lpwstr>
      </vt:variant>
      <vt:variant>
        <vt:lpwstr/>
      </vt:variant>
      <vt:variant>
        <vt:i4>6094943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consultantplus://offline/ref=9F8B01309D2EB280C92392C3A3DB344F5E18A017602C9D6FF9E63E76B4GBv1H</vt:lpwstr>
      </vt:variant>
      <vt:variant>
        <vt:lpwstr/>
      </vt:variant>
      <vt:variant>
        <vt:i4>3670067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consultantplus://offline/ref=9F8B01309D2EB280C92392C3A3DB344F5E17A610642D9D6FF9E63E76B4B1CDE15920690AGDvCH</vt:lpwstr>
      </vt:variant>
      <vt:variant>
        <vt:lpwstr/>
      </vt:variant>
      <vt:variant>
        <vt:i4>6029399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consultantplus://offline/ref=9F8B01309D2EB280C92392C3A3DB344F5E17AC1565209D6FF9E63E76B4B1CDE15920690DDBG1v0H</vt:lpwstr>
      </vt:variant>
      <vt:variant>
        <vt:lpwstr/>
      </vt:variant>
      <vt:variant>
        <vt:i4>7143529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consultantplus://offline/ref=3AEDC99338AC3C5A7EF02C6F77F292FCA5689768A6CF9161DA0AF9788664E058C3AEEB706BDB3EE3Q5KDJ</vt:lpwstr>
      </vt:variant>
      <vt:variant>
        <vt:lpwstr/>
      </vt:variant>
      <vt:variant>
        <vt:i4>7143487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6225921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consultantplus://offline/ref=3AEDC99338AC3C5A7EF02C6F77F292FCA5689661A2C39161DA0AF9788664E058C3AEEB766FQDK2J</vt:lpwstr>
      </vt:variant>
      <vt:variant>
        <vt:lpwstr/>
      </vt:variant>
      <vt:variant>
        <vt:i4>5505105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consultantplus://offline/ref=7E80597EB7397CC072253BA0EA731C1EC7B6C91DF4F5F3218348642729X823J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consultantplus://offline/ref=7E80597EB7397CC072253BA0EA731C1EC7B6C618F2F3F3218348642729X823J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consultantplus://offline/ref=7E80597EB7397CC072253BA0EA731C1EC7B5C210F0F1F3218348642729X823J</vt:lpwstr>
      </vt:variant>
      <vt:variant>
        <vt:lpwstr/>
      </vt:variant>
      <vt:variant>
        <vt:i4>5505029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consultantplus://offline/ref=7E80597EB7397CC072253BA0EA731C1EC7B5C318F4F4F3218348642729X823J</vt:lpwstr>
      </vt:variant>
      <vt:variant>
        <vt:lpwstr/>
      </vt:variant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consultantplus://offline/ref=7E80597EB7397CC072253BA0EA731C1EC7B5C210F0F2F3218348642729X823J</vt:lpwstr>
      </vt:variant>
      <vt:variant>
        <vt:lpwstr/>
      </vt:variant>
      <vt:variant>
        <vt:i4>5505118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consultantplus://offline/ref=7E80597EB7397CC072253BA0EA731C1EC7B5C31AF7F5F3218348642729X823J</vt:lpwstr>
      </vt:variant>
      <vt:variant>
        <vt:lpwstr/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consultantplus://offline/ref=7E80597EB7397CC072253BA0EA731C1EC7B5C21FF8F9F3218348642729X823J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consultantplus://offline/ref=F19A58EE5A04C8B4DE1BB9F7D208141D782C5E10D7316F0CA991489BC44Fs1J</vt:lpwstr>
      </vt:variant>
      <vt:variant>
        <vt:lpwstr/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2016-04-26T09:19:00Z</dcterms:created>
  <dcterms:modified xsi:type="dcterms:W3CDTF">2016-04-26T09:19:00Z</dcterms:modified>
</cp:coreProperties>
</file>